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4503"/>
        <w:gridCol w:w="4643"/>
      </w:tblGrid>
      <w:tr w:rsidR="001173AA" w:rsidRPr="00541B1A" w:rsidTr="00C83999">
        <w:tc>
          <w:tcPr>
            <w:tcW w:w="4503" w:type="dxa"/>
          </w:tcPr>
          <w:p w:rsidR="001173AA" w:rsidRPr="002B6892" w:rsidRDefault="001173AA" w:rsidP="001173AA">
            <w:pPr>
              <w:spacing w:line="360" w:lineRule="auto"/>
              <w:rPr>
                <w:b/>
              </w:rPr>
            </w:pPr>
            <w:r>
              <w:rPr>
                <w:b/>
                <w:lang w:val="en-US"/>
              </w:rPr>
              <w:t>C</w:t>
            </w:r>
            <w:r w:rsidRPr="00541B1A">
              <w:rPr>
                <w:b/>
              </w:rPr>
              <w:t>ОГЛАСОВАНО:</w:t>
            </w:r>
          </w:p>
          <w:p w:rsidR="001173AA" w:rsidRPr="00541B1A" w:rsidRDefault="001173AA" w:rsidP="001173AA">
            <w:pPr>
              <w:spacing w:line="360" w:lineRule="auto"/>
            </w:pPr>
            <w:r w:rsidRPr="00541B1A">
              <w:t xml:space="preserve">Генеральный директор </w:t>
            </w:r>
          </w:p>
          <w:p w:rsidR="001173AA" w:rsidRDefault="001173AA" w:rsidP="001173AA">
            <w:pPr>
              <w:spacing w:line="360" w:lineRule="auto"/>
            </w:pPr>
            <w:r w:rsidRPr="00541B1A">
              <w:t>ООО «Электронсервис»</w:t>
            </w:r>
          </w:p>
          <w:p w:rsidR="001173AA" w:rsidRDefault="001173AA" w:rsidP="001173AA">
            <w:pPr>
              <w:spacing w:line="360" w:lineRule="auto"/>
            </w:pPr>
          </w:p>
          <w:p w:rsidR="001173AA" w:rsidRDefault="001173AA" w:rsidP="001173AA">
            <w:pPr>
              <w:spacing w:line="360" w:lineRule="auto"/>
            </w:pPr>
          </w:p>
          <w:p w:rsidR="001173AA" w:rsidRPr="00541B1A" w:rsidRDefault="001173AA" w:rsidP="001173AA">
            <w:pPr>
              <w:spacing w:line="360" w:lineRule="auto"/>
            </w:pPr>
          </w:p>
          <w:p w:rsidR="00B32811" w:rsidRDefault="00B32811" w:rsidP="001173AA">
            <w:pPr>
              <w:spacing w:line="360" w:lineRule="auto"/>
            </w:pPr>
          </w:p>
          <w:p w:rsidR="00B32811" w:rsidRDefault="00B32811" w:rsidP="001173AA">
            <w:pPr>
              <w:spacing w:line="360" w:lineRule="auto"/>
            </w:pPr>
          </w:p>
          <w:p w:rsidR="001173AA" w:rsidRPr="00541B1A" w:rsidRDefault="00D96B9D" w:rsidP="001173AA">
            <w:pPr>
              <w:spacing w:line="360" w:lineRule="auto"/>
            </w:pPr>
            <w:r>
              <w:t>______________________</w:t>
            </w:r>
            <w:r w:rsidR="001173AA" w:rsidRPr="00541B1A">
              <w:t>А.Н. Сова</w:t>
            </w:r>
          </w:p>
        </w:tc>
        <w:tc>
          <w:tcPr>
            <w:tcW w:w="4643" w:type="dxa"/>
          </w:tcPr>
          <w:p w:rsidR="001173AA" w:rsidRPr="002B6892" w:rsidRDefault="001173AA" w:rsidP="001173AA">
            <w:pPr>
              <w:spacing w:line="360" w:lineRule="auto"/>
              <w:rPr>
                <w:b/>
              </w:rPr>
            </w:pPr>
            <w:r w:rsidRPr="00541B1A">
              <w:rPr>
                <w:b/>
              </w:rPr>
              <w:t>СОГЛАСОВАНО:</w:t>
            </w:r>
          </w:p>
          <w:p w:rsidR="001173AA" w:rsidRPr="00392472" w:rsidRDefault="001173AA" w:rsidP="001173AA">
            <w:pPr>
              <w:spacing w:line="360" w:lineRule="auto"/>
            </w:pPr>
            <w:r w:rsidRPr="00392472">
              <w:t>Глава</w:t>
            </w:r>
            <w:r w:rsidR="00392472">
              <w:t xml:space="preserve"> А</w:t>
            </w:r>
            <w:r w:rsidRPr="00392472">
              <w:t>дминистрации</w:t>
            </w:r>
          </w:p>
          <w:p w:rsidR="001173AA" w:rsidRPr="00392472" w:rsidRDefault="00392472" w:rsidP="001173AA">
            <w:pPr>
              <w:spacing w:line="360" w:lineRule="auto"/>
            </w:pPr>
            <w:r w:rsidRPr="00392472">
              <w:t>Свирьстройского городского поселения Лодейнопольского муниципального района Ленинградской области</w:t>
            </w:r>
          </w:p>
          <w:p w:rsidR="001173AA" w:rsidRPr="00541B1A" w:rsidRDefault="001173AA" w:rsidP="001173AA">
            <w:pPr>
              <w:spacing w:line="360" w:lineRule="auto"/>
            </w:pPr>
          </w:p>
          <w:p w:rsidR="001173AA" w:rsidRPr="00541B1A" w:rsidRDefault="001173AA" w:rsidP="001173AA">
            <w:pPr>
              <w:spacing w:line="360" w:lineRule="auto"/>
            </w:pPr>
          </w:p>
          <w:p w:rsidR="001173AA" w:rsidRPr="00541B1A" w:rsidRDefault="001173AA" w:rsidP="001173AA">
            <w:pPr>
              <w:spacing w:line="360" w:lineRule="auto"/>
            </w:pPr>
          </w:p>
          <w:p w:rsidR="001173AA" w:rsidRPr="00541B1A" w:rsidRDefault="001173AA" w:rsidP="00467E04">
            <w:pPr>
              <w:spacing w:line="360" w:lineRule="auto"/>
            </w:pPr>
            <w:r>
              <w:t xml:space="preserve">  _____________________</w:t>
            </w:r>
            <w:r w:rsidR="00B32811">
              <w:t>А.</w:t>
            </w:r>
            <w:r w:rsidR="00467E04">
              <w:t>А</w:t>
            </w:r>
            <w:r w:rsidR="00B32811">
              <w:t xml:space="preserve">. </w:t>
            </w:r>
            <w:r w:rsidR="00467E04">
              <w:t>Костин</w:t>
            </w:r>
          </w:p>
        </w:tc>
      </w:tr>
      <w:tr w:rsidR="001173AA" w:rsidRPr="00541B1A" w:rsidTr="00C83999">
        <w:tc>
          <w:tcPr>
            <w:tcW w:w="4503" w:type="dxa"/>
          </w:tcPr>
          <w:p w:rsidR="001173AA" w:rsidRPr="00541B1A" w:rsidRDefault="00D96B9D" w:rsidP="007B6DDB">
            <w:pPr>
              <w:spacing w:line="360" w:lineRule="auto"/>
            </w:pPr>
            <w:r>
              <w:t>«_____»______________</w:t>
            </w:r>
            <w:r w:rsidR="001173AA" w:rsidRPr="00541B1A">
              <w:t>201</w:t>
            </w:r>
            <w:r w:rsidR="007B6DDB">
              <w:t>7</w:t>
            </w:r>
            <w:r w:rsidR="001173AA" w:rsidRPr="00541B1A">
              <w:t xml:space="preserve"> г.</w:t>
            </w:r>
          </w:p>
        </w:tc>
        <w:tc>
          <w:tcPr>
            <w:tcW w:w="4643" w:type="dxa"/>
          </w:tcPr>
          <w:p w:rsidR="001173AA" w:rsidRPr="00541B1A" w:rsidRDefault="00D96B9D" w:rsidP="007B6DDB">
            <w:pPr>
              <w:spacing w:line="360" w:lineRule="auto"/>
            </w:pPr>
            <w:r>
              <w:t>«_____» ______________</w:t>
            </w:r>
            <w:r w:rsidR="00C0395E">
              <w:t>2022</w:t>
            </w:r>
            <w:r w:rsidR="001173AA" w:rsidRPr="00541B1A">
              <w:t xml:space="preserve"> г.</w:t>
            </w:r>
          </w:p>
        </w:tc>
      </w:tr>
    </w:tbl>
    <w:p w:rsidR="001173AA" w:rsidRPr="00541B1A" w:rsidRDefault="001173AA" w:rsidP="001173AA">
      <w:pPr>
        <w:pStyle w:val="ad"/>
      </w:pPr>
    </w:p>
    <w:p w:rsidR="001173AA" w:rsidRPr="00865A31" w:rsidRDefault="001173AA" w:rsidP="001173AA">
      <w:pPr>
        <w:spacing w:line="360" w:lineRule="auto"/>
        <w:rPr>
          <w:b/>
          <w:caps/>
          <w:sz w:val="28"/>
          <w:szCs w:val="28"/>
        </w:rPr>
      </w:pPr>
      <w:r w:rsidRPr="00865A31">
        <w:rPr>
          <w:b/>
          <w:caps/>
          <w:sz w:val="28"/>
          <w:szCs w:val="28"/>
        </w:rPr>
        <w:t>ОБОСНОВЫВАЮЩИЕ Материалы</w:t>
      </w:r>
    </w:p>
    <w:p w:rsidR="001173AA" w:rsidRPr="00865A31" w:rsidRDefault="001173AA" w:rsidP="001173AA">
      <w:pPr>
        <w:spacing w:line="360" w:lineRule="auto"/>
        <w:rPr>
          <w:b/>
          <w:sz w:val="28"/>
          <w:szCs w:val="28"/>
        </w:rPr>
      </w:pPr>
      <w:r w:rsidRPr="00865A31">
        <w:rPr>
          <w:b/>
          <w:sz w:val="28"/>
          <w:szCs w:val="28"/>
        </w:rPr>
        <w:t>К СХЕМЕ ТЕПЛОСНАБЖЕНИЯ</w:t>
      </w:r>
      <w:r w:rsidR="00392472">
        <w:rPr>
          <w:b/>
          <w:sz w:val="28"/>
          <w:szCs w:val="28"/>
        </w:rPr>
        <w:t xml:space="preserve"> СВИРЬСТРОЙСКОГО ГОРОДСКОГО ПОСЕЛЕНИЯ ЛОДЕЙНОПОЛЬСКОГО МУНИЦИПАЛЬНОГО РАЙОНА ЛЕНИНГРАДСКОЙ ОБЛАСТИ</w:t>
      </w:r>
    </w:p>
    <w:p w:rsidR="001173AA" w:rsidRDefault="001173AA" w:rsidP="001173AA">
      <w:pPr>
        <w:spacing w:line="360" w:lineRule="auto"/>
        <w:rPr>
          <w:b/>
          <w:sz w:val="28"/>
          <w:szCs w:val="28"/>
        </w:rPr>
      </w:pPr>
      <w:r w:rsidRPr="00865A31">
        <w:rPr>
          <w:b/>
          <w:sz w:val="28"/>
          <w:szCs w:val="28"/>
        </w:rPr>
        <w:t>ДО 20</w:t>
      </w:r>
      <w:r w:rsidR="007B6DDB">
        <w:rPr>
          <w:b/>
          <w:sz w:val="28"/>
          <w:szCs w:val="28"/>
        </w:rPr>
        <w:t>31</w:t>
      </w:r>
      <w:r w:rsidRPr="00865A31">
        <w:rPr>
          <w:b/>
          <w:sz w:val="28"/>
          <w:szCs w:val="28"/>
        </w:rPr>
        <w:t xml:space="preserve"> ГОДА</w:t>
      </w:r>
    </w:p>
    <w:p w:rsidR="001173AA" w:rsidRDefault="0012246C" w:rsidP="001173AA">
      <w:pPr>
        <w:spacing w:line="360" w:lineRule="auto"/>
        <w:rPr>
          <w:b/>
          <w:sz w:val="28"/>
          <w:szCs w:val="28"/>
        </w:rPr>
      </w:pPr>
      <w:r>
        <w:rPr>
          <w:b/>
          <w:noProof/>
          <w:sz w:val="28"/>
          <w:szCs w:val="28"/>
        </w:rPr>
        <w:drawing>
          <wp:inline distT="0" distB="0" distL="0" distR="0">
            <wp:extent cx="3630109" cy="3916907"/>
            <wp:effectExtent l="0" t="0" r="8890" b="7620"/>
            <wp:docPr id="3" name="Рисунок 3" descr="Z:\Отдел по разработке схем теплоснабжения\9. Свирьстройское ГП\свирьстр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по разработке схем теплоснабжения\9. Свирьстройское ГП\свирьстрой.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295" cy="3917107"/>
                    </a:xfrm>
                    <a:prstGeom prst="rect">
                      <a:avLst/>
                    </a:prstGeom>
                    <a:noFill/>
                    <a:ln>
                      <a:noFill/>
                    </a:ln>
                  </pic:spPr>
                </pic:pic>
              </a:graphicData>
            </a:graphic>
          </wp:inline>
        </w:drawing>
      </w:r>
    </w:p>
    <w:p w:rsidR="001173AA" w:rsidRDefault="001173AA" w:rsidP="001173AA">
      <w:pPr>
        <w:spacing w:line="360" w:lineRule="auto"/>
        <w:rPr>
          <w:b/>
          <w:sz w:val="28"/>
          <w:szCs w:val="28"/>
        </w:rPr>
      </w:pPr>
    </w:p>
    <w:p w:rsidR="001173AA" w:rsidRPr="00865A31" w:rsidRDefault="001173AA" w:rsidP="001173AA">
      <w:pPr>
        <w:spacing w:line="360" w:lineRule="auto"/>
        <w:rPr>
          <w:b/>
          <w:sz w:val="28"/>
          <w:szCs w:val="28"/>
        </w:rPr>
      </w:pPr>
      <w:r>
        <w:rPr>
          <w:b/>
          <w:sz w:val="28"/>
          <w:szCs w:val="28"/>
        </w:rPr>
        <w:t>201</w:t>
      </w:r>
      <w:r w:rsidR="007B6DDB">
        <w:rPr>
          <w:b/>
          <w:sz w:val="28"/>
          <w:szCs w:val="28"/>
        </w:rPr>
        <w:t>7</w:t>
      </w:r>
      <w:bookmarkStart w:id="0" w:name="_GoBack"/>
    </w:p>
    <w:bookmarkEnd w:id="0" w:displacedByCustomXml="next"/>
    <w:sdt>
      <w:sdtPr>
        <w:rPr>
          <w:rFonts w:ascii="Times New Roman" w:eastAsia="Times New Roman" w:hAnsi="Times New Roman" w:cs="Times New Roman"/>
          <w:b w:val="0"/>
          <w:bCs w:val="0"/>
          <w:color w:val="auto"/>
          <w:sz w:val="24"/>
          <w:szCs w:val="24"/>
        </w:rPr>
        <w:id w:val="-973216192"/>
        <w:docPartObj>
          <w:docPartGallery w:val="Table of Contents"/>
          <w:docPartUnique/>
        </w:docPartObj>
      </w:sdtPr>
      <w:sdtEndPr/>
      <w:sdtContent>
        <w:p w:rsidR="0012246C" w:rsidRDefault="0012246C">
          <w:pPr>
            <w:pStyle w:val="afc"/>
          </w:pPr>
          <w:r>
            <w:t>Оглавление</w:t>
          </w:r>
        </w:p>
        <w:p w:rsidR="0028447A" w:rsidRPr="0028447A" w:rsidRDefault="0012246C" w:rsidP="0028447A">
          <w:pPr>
            <w:pStyle w:val="12"/>
            <w:spacing w:after="0" w:line="36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6259292" w:history="1">
            <w:r w:rsidR="0028447A" w:rsidRPr="0028447A">
              <w:rPr>
                <w:rStyle w:val="af"/>
                <w:noProof/>
              </w:rPr>
              <w:t>АННОТАЦИЯ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_Toc476259292 \h </w:instrText>
            </w:r>
            <w:r w:rsidR="0028447A" w:rsidRPr="0028447A">
              <w:rPr>
                <w:noProof/>
                <w:webHidden/>
              </w:rPr>
            </w:r>
            <w:r w:rsidR="0028447A" w:rsidRPr="0028447A">
              <w:rPr>
                <w:noProof/>
                <w:webHidden/>
              </w:rPr>
              <w:fldChar w:fldCharType="separate"/>
            </w:r>
            <w:r w:rsidR="0028447A">
              <w:rPr>
                <w:noProof/>
                <w:webHidden/>
              </w:rPr>
              <w:t>11</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293" w:history="1">
            <w:r w:rsidR="0028447A" w:rsidRPr="0028447A">
              <w:rPr>
                <w:rStyle w:val="af"/>
                <w:noProof/>
              </w:rPr>
              <w:t>Введение</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_Toc476259293 \h </w:instrText>
            </w:r>
            <w:r w:rsidR="0028447A" w:rsidRPr="0028447A">
              <w:rPr>
                <w:noProof/>
                <w:webHidden/>
              </w:rPr>
            </w:r>
            <w:r w:rsidR="0028447A" w:rsidRPr="0028447A">
              <w:rPr>
                <w:noProof/>
                <w:webHidden/>
              </w:rPr>
              <w:fldChar w:fldCharType="separate"/>
            </w:r>
            <w:r w:rsidR="0028447A">
              <w:rPr>
                <w:noProof/>
                <w:webHidden/>
              </w:rPr>
              <w:t>12</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294" w:history="1">
            <w:r w:rsidR="0028447A" w:rsidRPr="0028447A">
              <w:rPr>
                <w:rStyle w:val="af"/>
                <w:rFonts w:eastAsia="MS Mincho"/>
                <w:noProof/>
              </w:rPr>
              <w:t>Краткая характеристика Свирьстройского городского поселения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_Toc476259294 \h </w:instrText>
            </w:r>
            <w:r w:rsidR="0028447A" w:rsidRPr="0028447A">
              <w:rPr>
                <w:noProof/>
                <w:webHidden/>
              </w:rPr>
            </w:r>
            <w:r w:rsidR="0028447A" w:rsidRPr="0028447A">
              <w:rPr>
                <w:noProof/>
                <w:webHidden/>
              </w:rPr>
              <w:fldChar w:fldCharType="separate"/>
            </w:r>
            <w:r w:rsidR="0028447A">
              <w:rPr>
                <w:noProof/>
                <w:webHidden/>
              </w:rPr>
              <w:t>14</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295" w:history="1">
            <w:r w:rsidR="0028447A" w:rsidRPr="0028447A">
              <w:rPr>
                <w:rStyle w:val="af"/>
                <w:noProof/>
              </w:rPr>
              <w:t>Глава 1.</w:t>
            </w:r>
            <w:r w:rsidR="0028447A" w:rsidRPr="0028447A">
              <w:rPr>
                <w:rFonts w:asciiTheme="minorHAnsi" w:eastAsiaTheme="minorEastAsia" w:hAnsiTheme="minorHAnsi" w:cstheme="minorBidi"/>
                <w:noProof/>
                <w:sz w:val="22"/>
                <w:szCs w:val="22"/>
              </w:rPr>
              <w:tab/>
            </w:r>
            <w:r w:rsidR="0028447A" w:rsidRPr="0028447A">
              <w:rPr>
                <w:rStyle w:val="af"/>
                <w:noProof/>
              </w:rPr>
              <w:t>Существующее положение в сфере производства, передачи и потребления тепловой энергии для целей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_Toc476259295 \h </w:instrText>
            </w:r>
            <w:r w:rsidR="0028447A" w:rsidRPr="0028447A">
              <w:rPr>
                <w:noProof/>
                <w:webHidden/>
              </w:rPr>
            </w:r>
            <w:r w:rsidR="0028447A" w:rsidRPr="0028447A">
              <w:rPr>
                <w:noProof/>
                <w:webHidden/>
              </w:rPr>
              <w:fldChar w:fldCharType="separate"/>
            </w:r>
            <w:r w:rsidR="0028447A">
              <w:rPr>
                <w:noProof/>
                <w:webHidden/>
              </w:rPr>
              <w:t>18</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296" w:history="1">
            <w:r w:rsidR="0028447A" w:rsidRPr="0028447A">
              <w:rPr>
                <w:rStyle w:val="af"/>
                <w:noProof/>
              </w:rPr>
              <w:t>1.1</w:t>
            </w:r>
            <w:r w:rsidR="0028447A" w:rsidRPr="0028447A">
              <w:rPr>
                <w:rFonts w:asciiTheme="minorHAnsi" w:eastAsiaTheme="minorEastAsia" w:hAnsiTheme="minorHAnsi" w:cstheme="minorBidi"/>
                <w:noProof/>
                <w:sz w:val="22"/>
                <w:szCs w:val="22"/>
              </w:rPr>
              <w:tab/>
            </w:r>
            <w:r w:rsidR="0028447A" w:rsidRPr="0028447A">
              <w:rPr>
                <w:rStyle w:val="af"/>
                <w:noProof/>
              </w:rPr>
              <w:t>Функциональная структура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_Toc476259296 \h </w:instrText>
            </w:r>
            <w:r w:rsidR="0028447A" w:rsidRPr="0028447A">
              <w:rPr>
                <w:noProof/>
                <w:webHidden/>
              </w:rPr>
            </w:r>
            <w:r w:rsidR="0028447A" w:rsidRPr="0028447A">
              <w:rPr>
                <w:noProof/>
                <w:webHidden/>
              </w:rPr>
              <w:fldChar w:fldCharType="separate"/>
            </w:r>
            <w:r w:rsidR="0028447A">
              <w:rPr>
                <w:noProof/>
                <w:webHidden/>
              </w:rPr>
              <w:t>18</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297" w:history="1">
            <w:r w:rsidR="0028447A" w:rsidRPr="0028447A">
              <w:rPr>
                <w:rStyle w:val="af"/>
                <w:rFonts w:eastAsia="MS Mincho"/>
                <w:noProof/>
              </w:rPr>
              <w:t>1.2</w:t>
            </w:r>
            <w:r w:rsidR="0028447A" w:rsidRPr="0028447A">
              <w:rPr>
                <w:rFonts w:asciiTheme="minorHAnsi" w:eastAsiaTheme="minorEastAsia" w:hAnsiTheme="minorHAnsi" w:cstheme="minorBidi"/>
                <w:noProof/>
                <w:sz w:val="22"/>
                <w:szCs w:val="22"/>
              </w:rPr>
              <w:tab/>
            </w:r>
            <w:r w:rsidR="0028447A" w:rsidRPr="0028447A">
              <w:rPr>
                <w:rStyle w:val="af"/>
                <w:noProof/>
              </w:rPr>
              <w:t>Источники</w:t>
            </w:r>
            <w:r w:rsidR="0028447A" w:rsidRPr="0028447A">
              <w:rPr>
                <w:rStyle w:val="af"/>
                <w:rFonts w:eastAsia="MS Mincho"/>
                <w:noProof/>
              </w:rPr>
              <w:t xml:space="preserve">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_Toc476259297 \h </w:instrText>
            </w:r>
            <w:r w:rsidR="0028447A" w:rsidRPr="0028447A">
              <w:rPr>
                <w:noProof/>
                <w:webHidden/>
              </w:rPr>
            </w:r>
            <w:r w:rsidR="0028447A" w:rsidRPr="0028447A">
              <w:rPr>
                <w:noProof/>
                <w:webHidden/>
              </w:rPr>
              <w:fldChar w:fldCharType="separate"/>
            </w:r>
            <w:r w:rsidR="0028447A">
              <w:rPr>
                <w:noProof/>
                <w:webHidden/>
              </w:rPr>
              <w:t>19</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298" w:history="1">
            <w:r w:rsidR="0028447A" w:rsidRPr="0028447A">
              <w:rPr>
                <w:rStyle w:val="af"/>
                <w:noProof/>
              </w:rPr>
              <w:t>1.2.1</w:t>
            </w:r>
            <w:r w:rsidR="0028447A" w:rsidRPr="0028447A">
              <w:rPr>
                <w:rFonts w:asciiTheme="minorHAnsi" w:eastAsiaTheme="minorEastAsia" w:hAnsiTheme="minorHAnsi" w:cstheme="minorBidi"/>
                <w:noProof/>
                <w:sz w:val="22"/>
                <w:szCs w:val="22"/>
              </w:rPr>
              <w:tab/>
            </w:r>
            <w:r w:rsidR="0028447A" w:rsidRPr="0028447A">
              <w:rPr>
                <w:rStyle w:val="af"/>
                <w:noProof/>
              </w:rPr>
              <w:t>Структура основного оборудования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_Toc476259298 \h </w:instrText>
            </w:r>
            <w:r w:rsidR="0028447A" w:rsidRPr="0028447A">
              <w:rPr>
                <w:noProof/>
                <w:webHidden/>
              </w:rPr>
            </w:r>
            <w:r w:rsidR="0028447A" w:rsidRPr="0028447A">
              <w:rPr>
                <w:noProof/>
                <w:webHidden/>
              </w:rPr>
              <w:fldChar w:fldCharType="separate"/>
            </w:r>
            <w:r w:rsidR="0028447A">
              <w:rPr>
                <w:noProof/>
                <w:webHidden/>
              </w:rPr>
              <w:t>19</w:t>
            </w:r>
            <w:r w:rsidR="0028447A" w:rsidRPr="0028447A">
              <w:rPr>
                <w:noProof/>
                <w:webHidden/>
              </w:rPr>
              <w:fldChar w:fldCharType="end"/>
            </w:r>
          </w:hyperlink>
        </w:p>
        <w:p w:rsidR="0028447A" w:rsidRPr="0028447A" w:rsidRDefault="00F86C69" w:rsidP="0028447A">
          <w:pPr>
            <w:pStyle w:val="33"/>
            <w:tabs>
              <w:tab w:val="left" w:pos="1894"/>
              <w:tab w:val="right" w:leader="dot" w:pos="9881"/>
            </w:tabs>
            <w:spacing w:after="0" w:line="360" w:lineRule="auto"/>
            <w:jc w:val="both"/>
            <w:rPr>
              <w:rFonts w:asciiTheme="minorHAnsi" w:eastAsiaTheme="minorEastAsia" w:hAnsiTheme="minorHAnsi" w:cstheme="minorBidi"/>
              <w:noProof/>
              <w:sz w:val="22"/>
              <w:szCs w:val="22"/>
            </w:rPr>
          </w:pPr>
          <w:hyperlink w:anchor="_Toc476259299" w:history="1">
            <w:r w:rsidR="0028447A" w:rsidRPr="0028447A">
              <w:rPr>
                <w:rStyle w:val="af"/>
                <w:noProof/>
              </w:rPr>
              <w:t>1.2.2</w:t>
            </w:r>
            <w:r w:rsidR="0028447A" w:rsidRPr="0028447A">
              <w:rPr>
                <w:rFonts w:asciiTheme="minorHAnsi" w:eastAsiaTheme="minorEastAsia" w:hAnsiTheme="minorHAnsi" w:cstheme="minorBidi"/>
                <w:noProof/>
                <w:sz w:val="22"/>
                <w:szCs w:val="22"/>
              </w:rPr>
              <w:tab/>
            </w:r>
            <w:r w:rsidR="0028447A" w:rsidRPr="0028447A">
              <w:rPr>
                <w:rStyle w:val="af"/>
                <w:noProof/>
              </w:rPr>
              <w:t>Параметры установленной тепловой мощности теплофикационного оборудования и теплофикационной установки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_Toc476259299 \h </w:instrText>
            </w:r>
            <w:r w:rsidR="0028447A" w:rsidRPr="0028447A">
              <w:rPr>
                <w:noProof/>
                <w:webHidden/>
              </w:rPr>
            </w:r>
            <w:r w:rsidR="0028447A" w:rsidRPr="0028447A">
              <w:rPr>
                <w:noProof/>
                <w:webHidden/>
              </w:rPr>
              <w:fldChar w:fldCharType="separate"/>
            </w:r>
            <w:r w:rsidR="0028447A">
              <w:rPr>
                <w:noProof/>
                <w:webHidden/>
              </w:rPr>
              <w:t>25</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00" w:history="1">
            <w:r w:rsidR="0028447A" w:rsidRPr="0028447A">
              <w:rPr>
                <w:rStyle w:val="af"/>
                <w:noProof/>
              </w:rPr>
              <w:t>1.2.3</w:t>
            </w:r>
            <w:r w:rsidR="0028447A" w:rsidRPr="0028447A">
              <w:rPr>
                <w:rFonts w:asciiTheme="minorHAnsi" w:eastAsiaTheme="minorEastAsia" w:hAnsiTheme="minorHAnsi" w:cstheme="minorBidi"/>
                <w:noProof/>
                <w:sz w:val="22"/>
                <w:szCs w:val="22"/>
              </w:rPr>
              <w:tab/>
            </w:r>
            <w:r w:rsidR="0028447A" w:rsidRPr="0028447A">
              <w:rPr>
                <w:rStyle w:val="af"/>
                <w:noProof/>
              </w:rPr>
              <w:t>Ограничения тепловой мощности и параметры располагаемой тепловой мощности</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_Toc476259300 \h </w:instrText>
            </w:r>
            <w:r w:rsidR="0028447A" w:rsidRPr="0028447A">
              <w:rPr>
                <w:noProof/>
                <w:webHidden/>
              </w:rPr>
            </w:r>
            <w:r w:rsidR="0028447A" w:rsidRPr="0028447A">
              <w:rPr>
                <w:noProof/>
                <w:webHidden/>
              </w:rPr>
              <w:fldChar w:fldCharType="separate"/>
            </w:r>
            <w:r w:rsidR="0028447A">
              <w:rPr>
                <w:noProof/>
                <w:webHidden/>
              </w:rPr>
              <w:t>25</w:t>
            </w:r>
            <w:r w:rsidR="0028447A" w:rsidRPr="0028447A">
              <w:rPr>
                <w:noProof/>
                <w:webHidden/>
              </w:rPr>
              <w:fldChar w:fldCharType="end"/>
            </w:r>
          </w:hyperlink>
        </w:p>
        <w:p w:rsidR="0028447A" w:rsidRPr="0028447A" w:rsidRDefault="00F86C69" w:rsidP="0028447A">
          <w:pPr>
            <w:pStyle w:val="33"/>
            <w:tabs>
              <w:tab w:val="left" w:pos="1767"/>
              <w:tab w:val="right" w:leader="dot" w:pos="9881"/>
            </w:tabs>
            <w:spacing w:after="0" w:line="360" w:lineRule="auto"/>
            <w:jc w:val="both"/>
            <w:rPr>
              <w:rFonts w:asciiTheme="minorHAnsi" w:eastAsiaTheme="minorEastAsia" w:hAnsiTheme="minorHAnsi" w:cstheme="minorBidi"/>
              <w:noProof/>
              <w:sz w:val="22"/>
              <w:szCs w:val="22"/>
            </w:rPr>
          </w:pPr>
          <w:hyperlink w:anchor="_Toc476259301" w:history="1">
            <w:r w:rsidR="0028447A" w:rsidRPr="0028447A">
              <w:rPr>
                <w:rStyle w:val="af"/>
                <w:noProof/>
              </w:rPr>
              <w:t>1.2.4</w:t>
            </w:r>
            <w:r w:rsidR="0028447A" w:rsidRPr="0028447A">
              <w:rPr>
                <w:rFonts w:asciiTheme="minorHAnsi" w:eastAsiaTheme="minorEastAsia" w:hAnsiTheme="minorHAnsi" w:cstheme="minorBidi"/>
                <w:noProof/>
                <w:sz w:val="22"/>
                <w:szCs w:val="22"/>
              </w:rPr>
              <w:tab/>
            </w:r>
            <w:r w:rsidR="0028447A" w:rsidRPr="0028447A">
              <w:rPr>
                <w:rStyle w:val="af"/>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_Toc476259301 \h </w:instrText>
            </w:r>
            <w:r w:rsidR="0028447A" w:rsidRPr="0028447A">
              <w:rPr>
                <w:noProof/>
                <w:webHidden/>
              </w:rPr>
            </w:r>
            <w:r w:rsidR="0028447A" w:rsidRPr="0028447A">
              <w:rPr>
                <w:noProof/>
                <w:webHidden/>
              </w:rPr>
              <w:fldChar w:fldCharType="separate"/>
            </w:r>
            <w:r w:rsidR="0028447A">
              <w:rPr>
                <w:noProof/>
                <w:webHidden/>
              </w:rPr>
              <w:t>25</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02" w:history="1">
            <w:r w:rsidR="0028447A" w:rsidRPr="0028447A">
              <w:rPr>
                <w:rStyle w:val="af"/>
                <w:noProof/>
              </w:rPr>
              <w:t>1.2.5</w:t>
            </w:r>
            <w:r w:rsidR="0028447A" w:rsidRPr="0028447A">
              <w:rPr>
                <w:rFonts w:asciiTheme="minorHAnsi" w:eastAsiaTheme="minorEastAsia" w:hAnsiTheme="minorHAnsi" w:cstheme="minorBidi"/>
                <w:noProof/>
                <w:sz w:val="22"/>
                <w:szCs w:val="22"/>
              </w:rPr>
              <w:tab/>
            </w:r>
            <w:r w:rsidR="0028447A" w:rsidRPr="0028447A">
              <w:rPr>
                <w:rStyle w:val="af"/>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_Toc476259302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03" w:history="1">
            <w:r w:rsidR="0028447A" w:rsidRPr="0028447A">
              <w:rPr>
                <w:rStyle w:val="af"/>
                <w:noProof/>
              </w:rPr>
              <w:t>1.2.6</w:t>
            </w:r>
            <w:r w:rsidR="0028447A" w:rsidRPr="0028447A">
              <w:rPr>
                <w:rFonts w:asciiTheme="minorHAnsi" w:eastAsiaTheme="minorEastAsia" w:hAnsiTheme="minorHAnsi" w:cstheme="minorBidi"/>
                <w:noProof/>
                <w:sz w:val="22"/>
                <w:szCs w:val="22"/>
              </w:rPr>
              <w:tab/>
            </w:r>
            <w:r w:rsidR="0028447A" w:rsidRPr="0028447A">
              <w:rPr>
                <w:rStyle w:val="af"/>
                <w:noProof/>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_Toc476259303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04" w:history="1">
            <w:r w:rsidR="0028447A" w:rsidRPr="0028447A">
              <w:rPr>
                <w:rStyle w:val="af"/>
                <w:noProof/>
              </w:rPr>
              <w:t>1.2.7</w:t>
            </w:r>
            <w:r w:rsidR="0028447A" w:rsidRPr="0028447A">
              <w:rPr>
                <w:rFonts w:asciiTheme="minorHAnsi" w:eastAsiaTheme="minorEastAsia" w:hAnsiTheme="minorHAnsi" w:cstheme="minorBidi"/>
                <w:noProof/>
                <w:sz w:val="22"/>
                <w:szCs w:val="22"/>
              </w:rPr>
              <w:tab/>
            </w:r>
            <w:r w:rsidR="0028447A" w:rsidRPr="0028447A">
              <w:rPr>
                <w:rStyle w:val="af"/>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_Toc476259304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05" w:history="1">
            <w:r w:rsidR="0028447A" w:rsidRPr="0028447A">
              <w:rPr>
                <w:rStyle w:val="af"/>
                <w:noProof/>
              </w:rPr>
              <w:t>1.2.8</w:t>
            </w:r>
            <w:r w:rsidR="0028447A" w:rsidRPr="0028447A">
              <w:rPr>
                <w:rFonts w:asciiTheme="minorHAnsi" w:eastAsiaTheme="minorEastAsia" w:hAnsiTheme="minorHAnsi" w:cstheme="minorBidi"/>
                <w:noProof/>
                <w:sz w:val="22"/>
                <w:szCs w:val="22"/>
              </w:rPr>
              <w:tab/>
            </w:r>
            <w:r w:rsidR="0028447A" w:rsidRPr="0028447A">
              <w:rPr>
                <w:rStyle w:val="af"/>
                <w:noProof/>
              </w:rPr>
              <w:t>Среднегодовая загрузка оборудования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_Toc476259305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06" w:history="1">
            <w:r w:rsidR="0028447A" w:rsidRPr="0028447A">
              <w:rPr>
                <w:rStyle w:val="af"/>
                <w:noProof/>
              </w:rPr>
              <w:t>1.2.9</w:t>
            </w:r>
            <w:r w:rsidR="0028447A" w:rsidRPr="0028447A">
              <w:rPr>
                <w:rFonts w:asciiTheme="minorHAnsi" w:eastAsiaTheme="minorEastAsia" w:hAnsiTheme="minorHAnsi" w:cstheme="minorBidi"/>
                <w:noProof/>
                <w:sz w:val="22"/>
                <w:szCs w:val="22"/>
              </w:rPr>
              <w:tab/>
            </w:r>
            <w:r w:rsidR="0028447A" w:rsidRPr="0028447A">
              <w:rPr>
                <w:rStyle w:val="af"/>
                <w:noProof/>
              </w:rPr>
              <w:t>Статистика отказов и восстановлений оборудования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_Toc476259306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07" w:history="1">
            <w:r w:rsidR="0028447A" w:rsidRPr="0028447A">
              <w:rPr>
                <w:rStyle w:val="af"/>
                <w:noProof/>
              </w:rPr>
              <w:t>1.2.10</w:t>
            </w:r>
            <w:r w:rsidR="0028447A" w:rsidRPr="0028447A">
              <w:rPr>
                <w:rFonts w:asciiTheme="minorHAnsi" w:eastAsiaTheme="minorEastAsia" w:hAnsiTheme="minorHAnsi" w:cstheme="minorBidi"/>
                <w:noProof/>
                <w:sz w:val="22"/>
                <w:szCs w:val="22"/>
              </w:rPr>
              <w:tab/>
            </w:r>
            <w:r w:rsidR="0028447A" w:rsidRPr="0028447A">
              <w:rPr>
                <w:rStyle w:val="af"/>
                <w:noProof/>
              </w:rPr>
              <w:t>Предписания надзорных органов по запрещению дальнейшей эксплуатации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_Toc476259307 \h </w:instrText>
            </w:r>
            <w:r w:rsidR="0028447A" w:rsidRPr="0028447A">
              <w:rPr>
                <w:noProof/>
                <w:webHidden/>
              </w:rPr>
            </w:r>
            <w:r w:rsidR="0028447A" w:rsidRPr="0028447A">
              <w:rPr>
                <w:noProof/>
                <w:webHidden/>
              </w:rPr>
              <w:fldChar w:fldCharType="separate"/>
            </w:r>
            <w:r w:rsidR="0028447A">
              <w:rPr>
                <w:noProof/>
                <w:webHidden/>
              </w:rPr>
              <w:t>26</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08" w:history="1">
            <w:r w:rsidR="0028447A" w:rsidRPr="0028447A">
              <w:rPr>
                <w:rStyle w:val="af"/>
                <w:rFonts w:eastAsia="MS Mincho"/>
                <w:noProof/>
              </w:rPr>
              <w:t>1.3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Тепловые сети, сооружения на них и тепловые пункты</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_Toc476259308 \h </w:instrText>
            </w:r>
            <w:r w:rsidR="0028447A" w:rsidRPr="0028447A">
              <w:rPr>
                <w:noProof/>
                <w:webHidden/>
              </w:rPr>
            </w:r>
            <w:r w:rsidR="0028447A" w:rsidRPr="0028447A">
              <w:rPr>
                <w:noProof/>
                <w:webHidden/>
              </w:rPr>
              <w:fldChar w:fldCharType="separate"/>
            </w:r>
            <w:r w:rsidR="0028447A">
              <w:rPr>
                <w:noProof/>
                <w:webHidden/>
              </w:rPr>
              <w:t>27</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09" w:history="1">
            <w:r w:rsidR="0028447A" w:rsidRPr="0028447A">
              <w:rPr>
                <w:rStyle w:val="af"/>
                <w:rFonts w:eastAsia="MS Mincho"/>
                <w:noProof/>
              </w:rPr>
              <w:t>1.3.1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_Toc476259309 \h </w:instrText>
            </w:r>
            <w:r w:rsidR="0028447A" w:rsidRPr="0028447A">
              <w:rPr>
                <w:noProof/>
                <w:webHidden/>
              </w:rPr>
            </w:r>
            <w:r w:rsidR="0028447A" w:rsidRPr="0028447A">
              <w:rPr>
                <w:noProof/>
                <w:webHidden/>
              </w:rPr>
              <w:fldChar w:fldCharType="separate"/>
            </w:r>
            <w:r w:rsidR="0028447A">
              <w:rPr>
                <w:noProof/>
                <w:webHidden/>
              </w:rPr>
              <w:t>27</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0" w:history="1">
            <w:r w:rsidR="0028447A" w:rsidRPr="0028447A">
              <w:rPr>
                <w:rStyle w:val="af"/>
                <w:rFonts w:eastAsia="MS Mincho"/>
                <w:noProof/>
              </w:rPr>
              <w:t>1.3.2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Электронные и (или) бумажные карты (схемы) тепловых сетей в зонах действия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_Toc476259310 \h </w:instrText>
            </w:r>
            <w:r w:rsidR="0028447A" w:rsidRPr="0028447A">
              <w:rPr>
                <w:noProof/>
                <w:webHidden/>
              </w:rPr>
            </w:r>
            <w:r w:rsidR="0028447A" w:rsidRPr="0028447A">
              <w:rPr>
                <w:noProof/>
                <w:webHidden/>
              </w:rPr>
              <w:fldChar w:fldCharType="separate"/>
            </w:r>
            <w:r w:rsidR="0028447A">
              <w:rPr>
                <w:noProof/>
                <w:webHidden/>
              </w:rPr>
              <w:t>29</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1" w:history="1">
            <w:r w:rsidR="0028447A" w:rsidRPr="0028447A">
              <w:rPr>
                <w:rStyle w:val="af"/>
                <w:rFonts w:eastAsia="MS Mincho"/>
                <w:noProof/>
              </w:rPr>
              <w:t>1.3.3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_Toc476259311 \h </w:instrText>
            </w:r>
            <w:r w:rsidR="0028447A" w:rsidRPr="0028447A">
              <w:rPr>
                <w:noProof/>
                <w:webHidden/>
              </w:rPr>
            </w:r>
            <w:r w:rsidR="0028447A" w:rsidRPr="0028447A">
              <w:rPr>
                <w:noProof/>
                <w:webHidden/>
              </w:rPr>
              <w:fldChar w:fldCharType="separate"/>
            </w:r>
            <w:r w:rsidR="0028447A">
              <w:rPr>
                <w:noProof/>
                <w:webHidden/>
              </w:rPr>
              <w:t>31</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12" w:history="1">
            <w:r w:rsidR="0028447A" w:rsidRPr="0028447A">
              <w:rPr>
                <w:rStyle w:val="af"/>
                <w:rFonts w:eastAsia="MS Mincho"/>
                <w:noProof/>
              </w:rPr>
              <w:t>1.3.4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типов и количества секционирующей и регулирующей арматуры на тепловых сетях</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_Toc476259312 \h </w:instrText>
            </w:r>
            <w:r w:rsidR="0028447A" w:rsidRPr="0028447A">
              <w:rPr>
                <w:noProof/>
                <w:webHidden/>
              </w:rPr>
            </w:r>
            <w:r w:rsidR="0028447A" w:rsidRPr="0028447A">
              <w:rPr>
                <w:noProof/>
                <w:webHidden/>
              </w:rPr>
              <w:fldChar w:fldCharType="separate"/>
            </w:r>
            <w:r w:rsidR="0028447A">
              <w:rPr>
                <w:noProof/>
                <w:webHidden/>
              </w:rPr>
              <w:t>31</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3" w:history="1">
            <w:r w:rsidR="0028447A" w:rsidRPr="0028447A">
              <w:rPr>
                <w:rStyle w:val="af"/>
                <w:rFonts w:eastAsia="MS Mincho"/>
                <w:noProof/>
              </w:rPr>
              <w:t>1.3.5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типов и строительных особенностей тепловых камер и павильонов</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_Toc476259313 \h </w:instrText>
            </w:r>
            <w:r w:rsidR="0028447A" w:rsidRPr="0028447A">
              <w:rPr>
                <w:noProof/>
                <w:webHidden/>
              </w:rPr>
            </w:r>
            <w:r w:rsidR="0028447A" w:rsidRPr="0028447A">
              <w:rPr>
                <w:noProof/>
                <w:webHidden/>
              </w:rPr>
              <w:fldChar w:fldCharType="separate"/>
            </w:r>
            <w:r w:rsidR="0028447A">
              <w:rPr>
                <w:noProof/>
                <w:webHidden/>
              </w:rPr>
              <w:t>31</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4" w:history="1">
            <w:r w:rsidR="0028447A" w:rsidRPr="0028447A">
              <w:rPr>
                <w:rStyle w:val="af"/>
                <w:rFonts w:eastAsia="MS Mincho"/>
                <w:noProof/>
              </w:rPr>
              <w:t>1.3.6</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графиков регулирования отпуска тепла в тепловые сети с анализом их обоснованности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_Toc476259314 \h </w:instrText>
            </w:r>
            <w:r w:rsidR="0028447A" w:rsidRPr="0028447A">
              <w:rPr>
                <w:noProof/>
                <w:webHidden/>
              </w:rPr>
            </w:r>
            <w:r w:rsidR="0028447A" w:rsidRPr="0028447A">
              <w:rPr>
                <w:noProof/>
                <w:webHidden/>
              </w:rPr>
              <w:fldChar w:fldCharType="separate"/>
            </w:r>
            <w:r w:rsidR="0028447A">
              <w:rPr>
                <w:noProof/>
                <w:webHidden/>
              </w:rPr>
              <w:t>32</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15" w:history="1">
            <w:r w:rsidR="0028447A" w:rsidRPr="0028447A">
              <w:rPr>
                <w:rStyle w:val="af"/>
                <w:rFonts w:eastAsia="MS Mincho"/>
                <w:noProof/>
              </w:rPr>
              <w:t>1.3.7</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_Toc476259315 \h </w:instrText>
            </w:r>
            <w:r w:rsidR="0028447A" w:rsidRPr="0028447A">
              <w:rPr>
                <w:noProof/>
                <w:webHidden/>
              </w:rPr>
            </w:r>
            <w:r w:rsidR="0028447A" w:rsidRPr="0028447A">
              <w:rPr>
                <w:noProof/>
                <w:webHidden/>
              </w:rPr>
              <w:fldChar w:fldCharType="separate"/>
            </w:r>
            <w:r w:rsidR="0028447A">
              <w:rPr>
                <w:noProof/>
                <w:webHidden/>
              </w:rPr>
              <w:t>32</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6" w:history="1">
            <w:r w:rsidR="0028447A" w:rsidRPr="0028447A">
              <w:rPr>
                <w:rStyle w:val="af"/>
                <w:rFonts w:eastAsia="MS Mincho"/>
                <w:noProof/>
              </w:rPr>
              <w:t>1.3.8</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Гидравлические режимы тепловых сетей и пьезометрические графики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_Toc476259316 \h </w:instrText>
            </w:r>
            <w:r w:rsidR="0028447A" w:rsidRPr="0028447A">
              <w:rPr>
                <w:noProof/>
                <w:webHidden/>
              </w:rPr>
            </w:r>
            <w:r w:rsidR="0028447A" w:rsidRPr="0028447A">
              <w:rPr>
                <w:noProof/>
                <w:webHidden/>
              </w:rPr>
              <w:fldChar w:fldCharType="separate"/>
            </w:r>
            <w:r w:rsidR="0028447A">
              <w:rPr>
                <w:noProof/>
                <w:webHidden/>
              </w:rPr>
              <w:t>33</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17" w:history="1">
            <w:r w:rsidR="0028447A" w:rsidRPr="0028447A">
              <w:rPr>
                <w:rStyle w:val="af"/>
                <w:rFonts w:eastAsia="MS Mincho"/>
                <w:noProof/>
              </w:rPr>
              <w:t>1.3.9</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Статистика отказов тепловых сетей (аварий, инцидентов) за последние 5 лет</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_Toc476259317 \h </w:instrText>
            </w:r>
            <w:r w:rsidR="0028447A" w:rsidRPr="0028447A">
              <w:rPr>
                <w:noProof/>
                <w:webHidden/>
              </w:rPr>
            </w:r>
            <w:r w:rsidR="0028447A" w:rsidRPr="0028447A">
              <w:rPr>
                <w:noProof/>
                <w:webHidden/>
              </w:rPr>
              <w:fldChar w:fldCharType="separate"/>
            </w:r>
            <w:r w:rsidR="0028447A">
              <w:rPr>
                <w:noProof/>
                <w:webHidden/>
              </w:rPr>
              <w:t>35</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18" w:history="1">
            <w:r w:rsidR="0028447A" w:rsidRPr="0028447A">
              <w:rPr>
                <w:rStyle w:val="af"/>
                <w:rFonts w:eastAsia="MS Mincho"/>
                <w:noProof/>
              </w:rPr>
              <w:t>1.3.10</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_Toc476259318 \h </w:instrText>
            </w:r>
            <w:r w:rsidR="0028447A" w:rsidRPr="0028447A">
              <w:rPr>
                <w:noProof/>
                <w:webHidden/>
              </w:rPr>
            </w:r>
            <w:r w:rsidR="0028447A" w:rsidRPr="0028447A">
              <w:rPr>
                <w:noProof/>
                <w:webHidden/>
              </w:rPr>
              <w:fldChar w:fldCharType="separate"/>
            </w:r>
            <w:r w:rsidR="0028447A">
              <w:rPr>
                <w:noProof/>
                <w:webHidden/>
              </w:rPr>
              <w:t>35</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19" w:history="1">
            <w:r w:rsidR="0028447A" w:rsidRPr="0028447A">
              <w:rPr>
                <w:rStyle w:val="af"/>
                <w:rFonts w:eastAsia="MS Mincho"/>
                <w:noProof/>
              </w:rPr>
              <w:t>1.3.11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процедур диагностики состояния тепловых сетей и планирования капитальных (текущих) ремонтов</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_Toc476259319 \h </w:instrText>
            </w:r>
            <w:r w:rsidR="0028447A" w:rsidRPr="0028447A">
              <w:rPr>
                <w:noProof/>
                <w:webHidden/>
              </w:rPr>
            </w:r>
            <w:r w:rsidR="0028447A" w:rsidRPr="0028447A">
              <w:rPr>
                <w:noProof/>
                <w:webHidden/>
              </w:rPr>
              <w:fldChar w:fldCharType="separate"/>
            </w:r>
            <w:r w:rsidR="0028447A">
              <w:rPr>
                <w:noProof/>
                <w:webHidden/>
              </w:rPr>
              <w:t>35</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20" w:history="1">
            <w:r w:rsidR="0028447A" w:rsidRPr="0028447A">
              <w:rPr>
                <w:rStyle w:val="af"/>
                <w:rFonts w:eastAsia="MS Mincho"/>
                <w:noProof/>
              </w:rPr>
              <w:t>1.3.12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_Toc476259320 \h </w:instrText>
            </w:r>
            <w:r w:rsidR="0028447A" w:rsidRPr="0028447A">
              <w:rPr>
                <w:noProof/>
                <w:webHidden/>
              </w:rPr>
            </w:r>
            <w:r w:rsidR="0028447A" w:rsidRPr="0028447A">
              <w:rPr>
                <w:noProof/>
                <w:webHidden/>
              </w:rPr>
              <w:fldChar w:fldCharType="separate"/>
            </w:r>
            <w:r w:rsidR="0028447A">
              <w:rPr>
                <w:noProof/>
                <w:webHidden/>
              </w:rPr>
              <w:t>46</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21" w:history="1">
            <w:r w:rsidR="0028447A" w:rsidRPr="0028447A">
              <w:rPr>
                <w:rStyle w:val="af"/>
                <w:rFonts w:eastAsia="MS Mincho"/>
                <w:noProof/>
              </w:rPr>
              <w:t>1.3.13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_Toc476259321 \h </w:instrText>
            </w:r>
            <w:r w:rsidR="0028447A" w:rsidRPr="0028447A">
              <w:rPr>
                <w:noProof/>
                <w:webHidden/>
              </w:rPr>
            </w:r>
            <w:r w:rsidR="0028447A" w:rsidRPr="0028447A">
              <w:rPr>
                <w:noProof/>
                <w:webHidden/>
              </w:rPr>
              <w:fldChar w:fldCharType="separate"/>
            </w:r>
            <w:r w:rsidR="0028447A">
              <w:rPr>
                <w:noProof/>
                <w:webHidden/>
              </w:rPr>
              <w:t>47</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22" w:history="1">
            <w:r w:rsidR="0028447A" w:rsidRPr="0028447A">
              <w:rPr>
                <w:rStyle w:val="af"/>
                <w:rFonts w:eastAsia="MS Mincho"/>
                <w:noProof/>
              </w:rPr>
              <w:t>1.3.14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Оценка тепловых потерь в тепловых сетях за последние 3 года при отсутствии приборов учета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_Toc476259322 \h </w:instrText>
            </w:r>
            <w:r w:rsidR="0028447A" w:rsidRPr="0028447A">
              <w:rPr>
                <w:noProof/>
                <w:webHidden/>
              </w:rPr>
            </w:r>
            <w:r w:rsidR="0028447A" w:rsidRPr="0028447A">
              <w:rPr>
                <w:noProof/>
                <w:webHidden/>
              </w:rPr>
              <w:fldChar w:fldCharType="separate"/>
            </w:r>
            <w:r w:rsidR="0028447A">
              <w:rPr>
                <w:noProof/>
                <w:webHidden/>
              </w:rPr>
              <w:t>47</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23" w:history="1">
            <w:r w:rsidR="0028447A" w:rsidRPr="0028447A">
              <w:rPr>
                <w:rStyle w:val="af"/>
                <w:rFonts w:eastAsia="MS Mincho"/>
                <w:noProof/>
              </w:rPr>
              <w:t>1.3.15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Предписания надзорных органов по запрещению дальнейшей эксплуатации участков тепловой сети и результаты их исполнения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_Toc476259323 \h </w:instrText>
            </w:r>
            <w:r w:rsidR="0028447A" w:rsidRPr="0028447A">
              <w:rPr>
                <w:noProof/>
                <w:webHidden/>
              </w:rPr>
            </w:r>
            <w:r w:rsidR="0028447A" w:rsidRPr="0028447A">
              <w:rPr>
                <w:noProof/>
                <w:webHidden/>
              </w:rPr>
              <w:fldChar w:fldCharType="separate"/>
            </w:r>
            <w:r w:rsidR="0028447A">
              <w:rPr>
                <w:noProof/>
                <w:webHidden/>
              </w:rPr>
              <w:t>48</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24" w:history="1">
            <w:r w:rsidR="0028447A" w:rsidRPr="0028447A">
              <w:rPr>
                <w:rStyle w:val="af"/>
                <w:rFonts w:eastAsia="MS Mincho"/>
                <w:noProof/>
              </w:rPr>
              <w:t>1.3.16</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_Toc476259324 \h </w:instrText>
            </w:r>
            <w:r w:rsidR="0028447A" w:rsidRPr="0028447A">
              <w:rPr>
                <w:noProof/>
                <w:webHidden/>
              </w:rPr>
            </w:r>
            <w:r w:rsidR="0028447A" w:rsidRPr="0028447A">
              <w:rPr>
                <w:noProof/>
                <w:webHidden/>
              </w:rPr>
              <w:fldChar w:fldCharType="separate"/>
            </w:r>
            <w:r w:rsidR="0028447A">
              <w:rPr>
                <w:noProof/>
                <w:webHidden/>
              </w:rPr>
              <w:t>48</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25" w:history="1">
            <w:r w:rsidR="0028447A" w:rsidRPr="0028447A">
              <w:rPr>
                <w:rStyle w:val="af"/>
                <w:rFonts w:eastAsia="MS Mincho"/>
                <w:noProof/>
              </w:rPr>
              <w:t>1.3.17</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_Toc476259325 \h </w:instrText>
            </w:r>
            <w:r w:rsidR="0028447A" w:rsidRPr="0028447A">
              <w:rPr>
                <w:noProof/>
                <w:webHidden/>
              </w:rPr>
            </w:r>
            <w:r w:rsidR="0028447A" w:rsidRPr="0028447A">
              <w:rPr>
                <w:noProof/>
                <w:webHidden/>
              </w:rPr>
              <w:fldChar w:fldCharType="separate"/>
            </w:r>
            <w:r w:rsidR="0028447A">
              <w:rPr>
                <w:noProof/>
                <w:webHidden/>
              </w:rPr>
              <w:t>48</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26" w:history="1">
            <w:r w:rsidR="0028447A" w:rsidRPr="0028447A">
              <w:rPr>
                <w:rStyle w:val="af"/>
                <w:rFonts w:eastAsia="MS Mincho"/>
                <w:noProof/>
              </w:rPr>
              <w:t>1.3.18</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_Toc476259326 \h </w:instrText>
            </w:r>
            <w:r w:rsidR="0028447A" w:rsidRPr="0028447A">
              <w:rPr>
                <w:noProof/>
                <w:webHidden/>
              </w:rPr>
            </w:r>
            <w:r w:rsidR="0028447A" w:rsidRPr="0028447A">
              <w:rPr>
                <w:noProof/>
                <w:webHidden/>
              </w:rPr>
              <w:fldChar w:fldCharType="separate"/>
            </w:r>
            <w:r w:rsidR="0028447A">
              <w:rPr>
                <w:noProof/>
                <w:webHidden/>
              </w:rPr>
              <w:t>49</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27" w:history="1">
            <w:r w:rsidR="0028447A" w:rsidRPr="0028447A">
              <w:rPr>
                <w:rStyle w:val="af"/>
                <w:rFonts w:eastAsia="MS Mincho"/>
                <w:noProof/>
              </w:rPr>
              <w:t>1.3.19</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Уровень автоматизации и обслуживания центральных тепловых пунктов, насосных станций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_Toc476259327 \h </w:instrText>
            </w:r>
            <w:r w:rsidR="0028447A" w:rsidRPr="0028447A">
              <w:rPr>
                <w:noProof/>
                <w:webHidden/>
              </w:rPr>
            </w:r>
            <w:r w:rsidR="0028447A" w:rsidRPr="0028447A">
              <w:rPr>
                <w:noProof/>
                <w:webHidden/>
              </w:rPr>
              <w:fldChar w:fldCharType="separate"/>
            </w:r>
            <w:r w:rsidR="0028447A">
              <w:rPr>
                <w:noProof/>
                <w:webHidden/>
              </w:rPr>
              <w:t>49</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28" w:history="1">
            <w:r w:rsidR="0028447A" w:rsidRPr="0028447A">
              <w:rPr>
                <w:rStyle w:val="af"/>
                <w:rFonts w:eastAsia="MS Mincho"/>
                <w:noProof/>
              </w:rPr>
              <w:t>1.3.20</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Сведения о наличии защиты тепловых сетей от превышения давления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_Toc476259328 \h </w:instrText>
            </w:r>
            <w:r w:rsidR="0028447A" w:rsidRPr="0028447A">
              <w:rPr>
                <w:noProof/>
                <w:webHidden/>
              </w:rPr>
            </w:r>
            <w:r w:rsidR="0028447A" w:rsidRPr="0028447A">
              <w:rPr>
                <w:noProof/>
                <w:webHidden/>
              </w:rPr>
              <w:fldChar w:fldCharType="separate"/>
            </w:r>
            <w:r w:rsidR="0028447A">
              <w:rPr>
                <w:noProof/>
                <w:webHidden/>
              </w:rPr>
              <w:t>49</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29" w:history="1">
            <w:r w:rsidR="0028447A" w:rsidRPr="0028447A">
              <w:rPr>
                <w:rStyle w:val="af"/>
                <w:rFonts w:eastAsia="MS Mincho"/>
                <w:noProof/>
              </w:rPr>
              <w:t>1.3.21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Перечень выявленных бесхозяйных тепловых сетей и обоснование выбора организации, уполномоченной на их эксплуатацию</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_Toc476259329 \h </w:instrText>
            </w:r>
            <w:r w:rsidR="0028447A" w:rsidRPr="0028447A">
              <w:rPr>
                <w:noProof/>
                <w:webHidden/>
              </w:rPr>
            </w:r>
            <w:r w:rsidR="0028447A" w:rsidRPr="0028447A">
              <w:rPr>
                <w:noProof/>
                <w:webHidden/>
              </w:rPr>
              <w:fldChar w:fldCharType="separate"/>
            </w:r>
            <w:r w:rsidR="0028447A">
              <w:rPr>
                <w:noProof/>
                <w:webHidden/>
              </w:rPr>
              <w:t>49</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30" w:history="1">
            <w:r w:rsidR="0028447A" w:rsidRPr="0028447A">
              <w:rPr>
                <w:rStyle w:val="af"/>
                <w:rFonts w:eastAsia="MS Mincho"/>
                <w:noProof/>
              </w:rPr>
              <w:t>1.4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Зоны действия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_Toc476259330 \h </w:instrText>
            </w:r>
            <w:r w:rsidR="0028447A" w:rsidRPr="0028447A">
              <w:rPr>
                <w:noProof/>
                <w:webHidden/>
              </w:rPr>
            </w:r>
            <w:r w:rsidR="0028447A" w:rsidRPr="0028447A">
              <w:rPr>
                <w:noProof/>
                <w:webHidden/>
              </w:rPr>
              <w:fldChar w:fldCharType="separate"/>
            </w:r>
            <w:r w:rsidR="0028447A">
              <w:rPr>
                <w:noProof/>
                <w:webHidden/>
              </w:rPr>
              <w:t>51</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31" w:history="1">
            <w:r w:rsidR="0028447A" w:rsidRPr="0028447A">
              <w:rPr>
                <w:rStyle w:val="af"/>
                <w:rFonts w:eastAsia="MS Mincho"/>
                <w:noProof/>
              </w:rPr>
              <w:t>1.5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Тепловые нагрузки потребителей тепловой энергии, групп потребителей тепловой энергии в зонах действия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_Toc476259331 \h </w:instrText>
            </w:r>
            <w:r w:rsidR="0028447A" w:rsidRPr="0028447A">
              <w:rPr>
                <w:noProof/>
                <w:webHidden/>
              </w:rPr>
            </w:r>
            <w:r w:rsidR="0028447A" w:rsidRPr="0028447A">
              <w:rPr>
                <w:noProof/>
                <w:webHidden/>
              </w:rPr>
              <w:fldChar w:fldCharType="separate"/>
            </w:r>
            <w:r w:rsidR="0028447A">
              <w:rPr>
                <w:noProof/>
                <w:webHidden/>
              </w:rPr>
              <w:t>51</w:t>
            </w:r>
            <w:r w:rsidR="0028447A" w:rsidRPr="0028447A">
              <w:rPr>
                <w:noProof/>
                <w:webHidden/>
              </w:rPr>
              <w:fldChar w:fldCharType="end"/>
            </w:r>
          </w:hyperlink>
        </w:p>
        <w:p w:rsidR="0028447A" w:rsidRPr="0028447A" w:rsidRDefault="00F86C69" w:rsidP="0028447A">
          <w:pPr>
            <w:pStyle w:val="33"/>
            <w:tabs>
              <w:tab w:val="left" w:pos="2101"/>
              <w:tab w:val="right" w:leader="dot" w:pos="9881"/>
            </w:tabs>
            <w:spacing w:after="0" w:line="360" w:lineRule="auto"/>
            <w:jc w:val="both"/>
            <w:rPr>
              <w:rFonts w:asciiTheme="minorHAnsi" w:eastAsiaTheme="minorEastAsia" w:hAnsiTheme="minorHAnsi" w:cstheme="minorBidi"/>
              <w:noProof/>
              <w:sz w:val="22"/>
              <w:szCs w:val="22"/>
            </w:rPr>
          </w:pPr>
          <w:hyperlink w:anchor="_Toc476259332" w:history="1">
            <w:r w:rsidR="0028447A" w:rsidRPr="0028447A">
              <w:rPr>
                <w:rStyle w:val="af"/>
                <w:rFonts w:eastAsia="MS Mincho"/>
                <w:noProof/>
              </w:rPr>
              <w:t>1.5.1.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Значений потребления тепловой энергии в расчетных элементах территориального деления при расчетных температурах наружного воздуха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_Toc476259332 \h </w:instrText>
            </w:r>
            <w:r w:rsidR="0028447A" w:rsidRPr="0028447A">
              <w:rPr>
                <w:noProof/>
                <w:webHidden/>
              </w:rPr>
            </w:r>
            <w:r w:rsidR="0028447A" w:rsidRPr="0028447A">
              <w:rPr>
                <w:noProof/>
                <w:webHidden/>
              </w:rPr>
              <w:fldChar w:fldCharType="separate"/>
            </w:r>
            <w:r w:rsidR="0028447A">
              <w:rPr>
                <w:noProof/>
                <w:webHidden/>
              </w:rPr>
              <w:t>51</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33" w:history="1">
            <w:r w:rsidR="0028447A" w:rsidRPr="0028447A">
              <w:rPr>
                <w:rStyle w:val="af"/>
                <w:rFonts w:eastAsia="MS Mincho"/>
                <w:noProof/>
              </w:rPr>
              <w:t>1.5.2.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_Toc476259333 \h </w:instrText>
            </w:r>
            <w:r w:rsidR="0028447A" w:rsidRPr="0028447A">
              <w:rPr>
                <w:noProof/>
                <w:webHidden/>
              </w:rPr>
            </w:r>
            <w:r w:rsidR="0028447A" w:rsidRPr="0028447A">
              <w:rPr>
                <w:noProof/>
                <w:webHidden/>
              </w:rPr>
              <w:fldChar w:fldCharType="separate"/>
            </w:r>
            <w:r w:rsidR="0028447A">
              <w:rPr>
                <w:noProof/>
                <w:webHidden/>
              </w:rPr>
              <w:t>53</w:t>
            </w:r>
            <w:r w:rsidR="0028447A" w:rsidRPr="0028447A">
              <w:rPr>
                <w:noProof/>
                <w:webHidden/>
              </w:rPr>
              <w:fldChar w:fldCharType="end"/>
            </w:r>
          </w:hyperlink>
        </w:p>
        <w:p w:rsidR="0028447A" w:rsidRPr="0028447A" w:rsidRDefault="00F86C69" w:rsidP="0028447A">
          <w:pPr>
            <w:pStyle w:val="33"/>
            <w:tabs>
              <w:tab w:val="left" w:pos="2110"/>
              <w:tab w:val="right" w:leader="dot" w:pos="9881"/>
            </w:tabs>
            <w:spacing w:after="0" w:line="360" w:lineRule="auto"/>
            <w:jc w:val="both"/>
            <w:rPr>
              <w:rFonts w:asciiTheme="minorHAnsi" w:eastAsiaTheme="minorEastAsia" w:hAnsiTheme="minorHAnsi" w:cstheme="minorBidi"/>
              <w:noProof/>
              <w:sz w:val="22"/>
              <w:szCs w:val="22"/>
            </w:rPr>
          </w:pPr>
          <w:hyperlink w:anchor="_Toc476259334" w:history="1">
            <w:r w:rsidR="0028447A" w:rsidRPr="0028447A">
              <w:rPr>
                <w:rStyle w:val="af"/>
                <w:rFonts w:eastAsia="MS Mincho"/>
                <w:noProof/>
              </w:rPr>
              <w:t>1.5.3.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Значения потребления тепловой энергии в расчетных элементах территориального деления за отопительный период и за год в целом</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_Toc476259334 \h </w:instrText>
            </w:r>
            <w:r w:rsidR="0028447A" w:rsidRPr="0028447A">
              <w:rPr>
                <w:noProof/>
                <w:webHidden/>
              </w:rPr>
            </w:r>
            <w:r w:rsidR="0028447A" w:rsidRPr="0028447A">
              <w:rPr>
                <w:noProof/>
                <w:webHidden/>
              </w:rPr>
              <w:fldChar w:fldCharType="separate"/>
            </w:r>
            <w:r w:rsidR="0028447A">
              <w:rPr>
                <w:noProof/>
                <w:webHidden/>
              </w:rPr>
              <w:t>53</w:t>
            </w:r>
            <w:r w:rsidR="0028447A" w:rsidRPr="0028447A">
              <w:rPr>
                <w:noProof/>
                <w:webHidden/>
              </w:rPr>
              <w:fldChar w:fldCharType="end"/>
            </w:r>
          </w:hyperlink>
        </w:p>
        <w:p w:rsidR="0028447A" w:rsidRPr="0028447A" w:rsidRDefault="00F86C69" w:rsidP="0028447A">
          <w:pPr>
            <w:pStyle w:val="33"/>
            <w:tabs>
              <w:tab w:val="left" w:pos="1804"/>
              <w:tab w:val="right" w:leader="dot" w:pos="9881"/>
            </w:tabs>
            <w:spacing w:after="0" w:line="360" w:lineRule="auto"/>
            <w:jc w:val="both"/>
            <w:rPr>
              <w:rFonts w:asciiTheme="minorHAnsi" w:eastAsiaTheme="minorEastAsia" w:hAnsiTheme="minorHAnsi" w:cstheme="minorBidi"/>
              <w:noProof/>
              <w:sz w:val="22"/>
              <w:szCs w:val="22"/>
            </w:rPr>
          </w:pPr>
          <w:hyperlink w:anchor="_Toc476259335" w:history="1">
            <w:r w:rsidR="0028447A" w:rsidRPr="0028447A">
              <w:rPr>
                <w:rStyle w:val="af"/>
                <w:rFonts w:eastAsia="MS Mincho"/>
                <w:noProof/>
              </w:rPr>
              <w:t>1.5.4.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Значения потребления тепловой энергии при расчетных температурах наружного воздуха в зонах действия источника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_Toc476259335 \h </w:instrText>
            </w:r>
            <w:r w:rsidR="0028447A" w:rsidRPr="0028447A">
              <w:rPr>
                <w:noProof/>
                <w:webHidden/>
              </w:rPr>
            </w:r>
            <w:r w:rsidR="0028447A" w:rsidRPr="0028447A">
              <w:rPr>
                <w:noProof/>
                <w:webHidden/>
              </w:rPr>
              <w:fldChar w:fldCharType="separate"/>
            </w:r>
            <w:r w:rsidR="0028447A">
              <w:rPr>
                <w:noProof/>
                <w:webHidden/>
              </w:rPr>
              <w:t>55</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36" w:history="1">
            <w:r w:rsidR="0028447A" w:rsidRPr="0028447A">
              <w:rPr>
                <w:rStyle w:val="af"/>
                <w:rFonts w:eastAsia="MS Mincho"/>
                <w:noProof/>
              </w:rPr>
              <w:t>1.5.5.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Существующие нормативы потребления тепловой энергии для населения на отопление и горячее водоснабжение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_Toc476259336 \h </w:instrText>
            </w:r>
            <w:r w:rsidR="0028447A" w:rsidRPr="0028447A">
              <w:rPr>
                <w:noProof/>
                <w:webHidden/>
              </w:rPr>
            </w:r>
            <w:r w:rsidR="0028447A" w:rsidRPr="0028447A">
              <w:rPr>
                <w:noProof/>
                <w:webHidden/>
              </w:rPr>
              <w:fldChar w:fldCharType="separate"/>
            </w:r>
            <w:r w:rsidR="0028447A">
              <w:rPr>
                <w:noProof/>
                <w:webHidden/>
              </w:rPr>
              <w:t>55</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37" w:history="1">
            <w:r w:rsidR="0028447A" w:rsidRPr="0028447A">
              <w:rPr>
                <w:rStyle w:val="af"/>
                <w:rFonts w:eastAsia="MS Mincho"/>
                <w:noProof/>
              </w:rPr>
              <w:t>1.6</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Балансы тепловой мощности и тепловой нагрузки в зонах действия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_Toc476259337 \h </w:instrText>
            </w:r>
            <w:r w:rsidR="0028447A" w:rsidRPr="0028447A">
              <w:rPr>
                <w:noProof/>
                <w:webHidden/>
              </w:rPr>
            </w:r>
            <w:r w:rsidR="0028447A" w:rsidRPr="0028447A">
              <w:rPr>
                <w:noProof/>
                <w:webHidden/>
              </w:rPr>
              <w:fldChar w:fldCharType="separate"/>
            </w:r>
            <w:r w:rsidR="0028447A">
              <w:rPr>
                <w:noProof/>
                <w:webHidden/>
              </w:rPr>
              <w:t>57</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38" w:history="1">
            <w:r w:rsidR="0028447A" w:rsidRPr="0028447A">
              <w:rPr>
                <w:rStyle w:val="af"/>
                <w:rFonts w:eastAsia="MS Mincho"/>
                <w:noProof/>
              </w:rPr>
              <w:t>1.6.1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_Toc476259338 \h </w:instrText>
            </w:r>
            <w:r w:rsidR="0028447A" w:rsidRPr="0028447A">
              <w:rPr>
                <w:noProof/>
                <w:webHidden/>
              </w:rPr>
            </w:r>
            <w:r w:rsidR="0028447A" w:rsidRPr="0028447A">
              <w:rPr>
                <w:noProof/>
                <w:webHidden/>
              </w:rPr>
              <w:fldChar w:fldCharType="separate"/>
            </w:r>
            <w:r w:rsidR="0028447A">
              <w:rPr>
                <w:noProof/>
                <w:webHidden/>
              </w:rPr>
              <w:t>57</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39" w:history="1">
            <w:r w:rsidR="0028447A" w:rsidRPr="0028447A">
              <w:rPr>
                <w:rStyle w:val="af"/>
                <w:rFonts w:eastAsia="MS Mincho"/>
                <w:noProof/>
              </w:rPr>
              <w:t>1.6.2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_Toc476259339 \h </w:instrText>
            </w:r>
            <w:r w:rsidR="0028447A" w:rsidRPr="0028447A">
              <w:rPr>
                <w:noProof/>
                <w:webHidden/>
              </w:rPr>
            </w:r>
            <w:r w:rsidR="0028447A" w:rsidRPr="0028447A">
              <w:rPr>
                <w:noProof/>
                <w:webHidden/>
              </w:rPr>
              <w:fldChar w:fldCharType="separate"/>
            </w:r>
            <w:r w:rsidR="0028447A">
              <w:rPr>
                <w:noProof/>
                <w:webHidden/>
              </w:rPr>
              <w:t>58</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40" w:history="1">
            <w:r w:rsidR="0028447A" w:rsidRPr="0028447A">
              <w:rPr>
                <w:rStyle w:val="af"/>
                <w:rFonts w:eastAsia="MS Mincho"/>
                <w:noProof/>
              </w:rPr>
              <w:t>1.6.3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Гидравлические режимы,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_Toc476259340 \h </w:instrText>
            </w:r>
            <w:r w:rsidR="0028447A" w:rsidRPr="0028447A">
              <w:rPr>
                <w:noProof/>
                <w:webHidden/>
              </w:rPr>
            </w:r>
            <w:r w:rsidR="0028447A" w:rsidRPr="0028447A">
              <w:rPr>
                <w:noProof/>
                <w:webHidden/>
              </w:rPr>
              <w:fldChar w:fldCharType="separate"/>
            </w:r>
            <w:r w:rsidR="0028447A">
              <w:rPr>
                <w:noProof/>
                <w:webHidden/>
              </w:rPr>
              <w:t>58</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41" w:history="1">
            <w:r w:rsidR="0028447A" w:rsidRPr="0028447A">
              <w:rPr>
                <w:rStyle w:val="af"/>
                <w:rFonts w:eastAsia="MS Mincho"/>
                <w:noProof/>
              </w:rPr>
              <w:t>1.6.4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Причины возникновения дефицитов тепловой мощности и последствий влияния дефицитов на качество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_Toc476259341 \h </w:instrText>
            </w:r>
            <w:r w:rsidR="0028447A" w:rsidRPr="0028447A">
              <w:rPr>
                <w:noProof/>
                <w:webHidden/>
              </w:rPr>
            </w:r>
            <w:r w:rsidR="0028447A" w:rsidRPr="0028447A">
              <w:rPr>
                <w:noProof/>
                <w:webHidden/>
              </w:rPr>
              <w:fldChar w:fldCharType="separate"/>
            </w:r>
            <w:r w:rsidR="0028447A">
              <w:rPr>
                <w:noProof/>
                <w:webHidden/>
              </w:rPr>
              <w:t>58</w:t>
            </w:r>
            <w:r w:rsidR="0028447A" w:rsidRPr="0028447A">
              <w:rPr>
                <w:noProof/>
                <w:webHidden/>
              </w:rPr>
              <w:fldChar w:fldCharType="end"/>
            </w:r>
          </w:hyperlink>
        </w:p>
        <w:p w:rsidR="0028447A" w:rsidRPr="0028447A" w:rsidRDefault="00F86C69" w:rsidP="0028447A">
          <w:pPr>
            <w:pStyle w:val="33"/>
            <w:tabs>
              <w:tab w:val="left" w:pos="1939"/>
              <w:tab w:val="right" w:leader="dot" w:pos="9881"/>
            </w:tabs>
            <w:spacing w:after="0" w:line="360" w:lineRule="auto"/>
            <w:jc w:val="both"/>
            <w:rPr>
              <w:rFonts w:asciiTheme="minorHAnsi" w:eastAsiaTheme="minorEastAsia" w:hAnsiTheme="minorHAnsi" w:cstheme="minorBidi"/>
              <w:noProof/>
              <w:sz w:val="22"/>
              <w:szCs w:val="22"/>
            </w:rPr>
          </w:pPr>
          <w:hyperlink w:anchor="_Toc476259342" w:history="1">
            <w:r w:rsidR="0028447A" w:rsidRPr="0028447A">
              <w:rPr>
                <w:rStyle w:val="af"/>
                <w:rFonts w:eastAsia="MS Mincho"/>
                <w:noProof/>
              </w:rPr>
              <w:t>1.6.5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_Toc476259342 \h </w:instrText>
            </w:r>
            <w:r w:rsidR="0028447A" w:rsidRPr="0028447A">
              <w:rPr>
                <w:noProof/>
                <w:webHidden/>
              </w:rPr>
            </w:r>
            <w:r w:rsidR="0028447A" w:rsidRPr="0028447A">
              <w:rPr>
                <w:noProof/>
                <w:webHidden/>
              </w:rPr>
              <w:fldChar w:fldCharType="separate"/>
            </w:r>
            <w:r w:rsidR="0028447A">
              <w:rPr>
                <w:noProof/>
                <w:webHidden/>
              </w:rPr>
              <w:t>59</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43" w:history="1">
            <w:r w:rsidR="0028447A" w:rsidRPr="0028447A">
              <w:rPr>
                <w:rStyle w:val="af"/>
                <w:rFonts w:eastAsia="MS Mincho"/>
                <w:noProof/>
              </w:rPr>
              <w:t>1.7</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Балансы теплоносителя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_Toc476259343 \h </w:instrText>
            </w:r>
            <w:r w:rsidR="0028447A" w:rsidRPr="0028447A">
              <w:rPr>
                <w:noProof/>
                <w:webHidden/>
              </w:rPr>
            </w:r>
            <w:r w:rsidR="0028447A" w:rsidRPr="0028447A">
              <w:rPr>
                <w:noProof/>
                <w:webHidden/>
              </w:rPr>
              <w:fldChar w:fldCharType="separate"/>
            </w:r>
            <w:r w:rsidR="0028447A">
              <w:rPr>
                <w:noProof/>
                <w:webHidden/>
              </w:rPr>
              <w:t>59</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44" w:history="1">
            <w:r w:rsidR="0028447A" w:rsidRPr="0028447A">
              <w:rPr>
                <w:rStyle w:val="af"/>
                <w:rFonts w:eastAsia="MS Mincho"/>
                <w:noProof/>
              </w:rPr>
              <w:t>1.7.1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_Toc476259344 \h </w:instrText>
            </w:r>
            <w:r w:rsidR="0028447A" w:rsidRPr="0028447A">
              <w:rPr>
                <w:noProof/>
                <w:webHidden/>
              </w:rPr>
            </w:r>
            <w:r w:rsidR="0028447A" w:rsidRPr="0028447A">
              <w:rPr>
                <w:noProof/>
                <w:webHidden/>
              </w:rPr>
              <w:fldChar w:fldCharType="separate"/>
            </w:r>
            <w:r w:rsidR="0028447A">
              <w:rPr>
                <w:noProof/>
                <w:webHidden/>
              </w:rPr>
              <w:t>59</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45" w:history="1">
            <w:r w:rsidR="0028447A" w:rsidRPr="0028447A">
              <w:rPr>
                <w:rStyle w:val="af"/>
                <w:rFonts w:eastAsia="MS Mincho"/>
                <w:noProof/>
              </w:rPr>
              <w:t>1.7.2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_Toc476259345 \h </w:instrText>
            </w:r>
            <w:r w:rsidR="0028447A" w:rsidRPr="0028447A">
              <w:rPr>
                <w:noProof/>
                <w:webHidden/>
              </w:rPr>
            </w:r>
            <w:r w:rsidR="0028447A" w:rsidRPr="0028447A">
              <w:rPr>
                <w:noProof/>
                <w:webHidden/>
              </w:rPr>
              <w:fldChar w:fldCharType="separate"/>
            </w:r>
            <w:r w:rsidR="0028447A">
              <w:rPr>
                <w:noProof/>
                <w:webHidden/>
              </w:rPr>
              <w:t>60</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46" w:history="1">
            <w:r w:rsidR="0028447A" w:rsidRPr="0028447A">
              <w:rPr>
                <w:rStyle w:val="af"/>
                <w:rFonts w:eastAsia="MS Mincho"/>
                <w:noProof/>
              </w:rPr>
              <w:t>1.8</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Топливные балансы источников тепловой энергии и система обеспечения топливом</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_Toc476259346 \h </w:instrText>
            </w:r>
            <w:r w:rsidR="0028447A" w:rsidRPr="0028447A">
              <w:rPr>
                <w:noProof/>
                <w:webHidden/>
              </w:rPr>
            </w:r>
            <w:r w:rsidR="0028447A" w:rsidRPr="0028447A">
              <w:rPr>
                <w:noProof/>
                <w:webHidden/>
              </w:rPr>
              <w:fldChar w:fldCharType="separate"/>
            </w:r>
            <w:r w:rsidR="0028447A">
              <w:rPr>
                <w:noProof/>
                <w:webHidden/>
              </w:rPr>
              <w:t>60</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47" w:history="1">
            <w:r w:rsidR="0028447A" w:rsidRPr="0028447A">
              <w:rPr>
                <w:rStyle w:val="af"/>
                <w:rFonts w:eastAsia="MS Mincho"/>
                <w:noProof/>
              </w:rPr>
              <w:t>1.8.1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видов и количества используемого основного топлива для каждого источника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_Toc476259347 \h </w:instrText>
            </w:r>
            <w:r w:rsidR="0028447A" w:rsidRPr="0028447A">
              <w:rPr>
                <w:noProof/>
                <w:webHidden/>
              </w:rPr>
            </w:r>
            <w:r w:rsidR="0028447A" w:rsidRPr="0028447A">
              <w:rPr>
                <w:noProof/>
                <w:webHidden/>
              </w:rPr>
              <w:fldChar w:fldCharType="separate"/>
            </w:r>
            <w:r w:rsidR="0028447A">
              <w:rPr>
                <w:noProof/>
                <w:webHidden/>
              </w:rPr>
              <w:t>60</w:t>
            </w:r>
            <w:r w:rsidR="0028447A" w:rsidRPr="0028447A">
              <w:rPr>
                <w:noProof/>
                <w:webHidden/>
              </w:rPr>
              <w:fldChar w:fldCharType="end"/>
            </w:r>
          </w:hyperlink>
        </w:p>
        <w:p w:rsidR="0028447A" w:rsidRPr="0028447A" w:rsidRDefault="00F86C69" w:rsidP="0028447A">
          <w:pPr>
            <w:pStyle w:val="33"/>
            <w:tabs>
              <w:tab w:val="left" w:pos="1846"/>
              <w:tab w:val="right" w:leader="dot" w:pos="9881"/>
            </w:tabs>
            <w:spacing w:after="0" w:line="360" w:lineRule="auto"/>
            <w:jc w:val="both"/>
            <w:rPr>
              <w:rFonts w:asciiTheme="minorHAnsi" w:eastAsiaTheme="minorEastAsia" w:hAnsiTheme="minorHAnsi" w:cstheme="minorBidi"/>
              <w:noProof/>
              <w:sz w:val="22"/>
              <w:szCs w:val="22"/>
            </w:rPr>
          </w:pPr>
          <w:hyperlink w:anchor="_Toc476259348" w:history="1">
            <w:r w:rsidR="0028447A" w:rsidRPr="0028447A">
              <w:rPr>
                <w:rStyle w:val="af"/>
                <w:rFonts w:eastAsia="MS Mincho"/>
                <w:noProof/>
              </w:rPr>
              <w:t>1.8.2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видов резервного и аварийного топлива и возможности их обеспечения в соответствии с нормативными требованиями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_Toc476259348 \h </w:instrText>
            </w:r>
            <w:r w:rsidR="0028447A" w:rsidRPr="0028447A">
              <w:rPr>
                <w:noProof/>
                <w:webHidden/>
              </w:rPr>
            </w:r>
            <w:r w:rsidR="0028447A" w:rsidRPr="0028447A">
              <w:rPr>
                <w:noProof/>
                <w:webHidden/>
              </w:rPr>
              <w:fldChar w:fldCharType="separate"/>
            </w:r>
            <w:r w:rsidR="0028447A">
              <w:rPr>
                <w:noProof/>
                <w:webHidden/>
              </w:rPr>
              <w:t>62</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49" w:history="1">
            <w:r w:rsidR="0028447A" w:rsidRPr="0028447A">
              <w:rPr>
                <w:rStyle w:val="af"/>
                <w:rFonts w:eastAsia="MS Mincho"/>
                <w:noProof/>
              </w:rPr>
              <w:t>1.8.3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особенностей характеристик топлив в зависимости от мест поставки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_Toc476259349 \h </w:instrText>
            </w:r>
            <w:r w:rsidR="0028447A" w:rsidRPr="0028447A">
              <w:rPr>
                <w:noProof/>
                <w:webHidden/>
              </w:rPr>
            </w:r>
            <w:r w:rsidR="0028447A" w:rsidRPr="0028447A">
              <w:rPr>
                <w:noProof/>
                <w:webHidden/>
              </w:rPr>
              <w:fldChar w:fldCharType="separate"/>
            </w:r>
            <w:r w:rsidR="0028447A">
              <w:rPr>
                <w:noProof/>
                <w:webHidden/>
              </w:rPr>
              <w:t>62</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50" w:history="1">
            <w:r w:rsidR="0028447A" w:rsidRPr="0028447A">
              <w:rPr>
                <w:rStyle w:val="af"/>
                <w:rFonts w:eastAsia="MS Mincho"/>
                <w:noProof/>
              </w:rPr>
              <w:t>1.8.4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поставки топлива в периоды расчетных температур наружного воздуха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_Toc476259350 \h </w:instrText>
            </w:r>
            <w:r w:rsidR="0028447A" w:rsidRPr="0028447A">
              <w:rPr>
                <w:noProof/>
                <w:webHidden/>
              </w:rPr>
            </w:r>
            <w:r w:rsidR="0028447A" w:rsidRPr="0028447A">
              <w:rPr>
                <w:noProof/>
                <w:webHidden/>
              </w:rPr>
              <w:fldChar w:fldCharType="separate"/>
            </w:r>
            <w:r w:rsidR="0028447A">
              <w:rPr>
                <w:noProof/>
                <w:webHidden/>
              </w:rPr>
              <w:t>62</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51" w:history="1">
            <w:r w:rsidR="0028447A" w:rsidRPr="0028447A">
              <w:rPr>
                <w:rStyle w:val="af"/>
                <w:rFonts w:eastAsia="MS Mincho"/>
                <w:noProof/>
              </w:rPr>
              <w:t>1.9</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Надёжность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_Toc476259351 \h </w:instrText>
            </w:r>
            <w:r w:rsidR="0028447A" w:rsidRPr="0028447A">
              <w:rPr>
                <w:noProof/>
                <w:webHidden/>
              </w:rPr>
            </w:r>
            <w:r w:rsidR="0028447A" w:rsidRPr="0028447A">
              <w:rPr>
                <w:noProof/>
                <w:webHidden/>
              </w:rPr>
              <w:fldChar w:fldCharType="separate"/>
            </w:r>
            <w:r w:rsidR="0028447A">
              <w:rPr>
                <w:noProof/>
                <w:webHidden/>
              </w:rPr>
              <w:t>62</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52" w:history="1">
            <w:r w:rsidR="0028447A" w:rsidRPr="0028447A">
              <w:rPr>
                <w:rStyle w:val="af"/>
                <w:rFonts w:eastAsia="MS Mincho"/>
                <w:noProof/>
              </w:rPr>
              <w:t>1.9.1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_Toc476259352 \h </w:instrText>
            </w:r>
            <w:r w:rsidR="0028447A" w:rsidRPr="0028447A">
              <w:rPr>
                <w:noProof/>
                <w:webHidden/>
              </w:rPr>
            </w:r>
            <w:r w:rsidR="0028447A" w:rsidRPr="0028447A">
              <w:rPr>
                <w:noProof/>
                <w:webHidden/>
              </w:rPr>
              <w:fldChar w:fldCharType="separate"/>
            </w:r>
            <w:r w:rsidR="0028447A">
              <w:rPr>
                <w:noProof/>
                <w:webHidden/>
              </w:rPr>
              <w:t>63</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53" w:history="1">
            <w:r w:rsidR="0028447A" w:rsidRPr="0028447A">
              <w:rPr>
                <w:rStyle w:val="af"/>
                <w:rFonts w:eastAsia="MS Mincho"/>
                <w:noProof/>
              </w:rPr>
              <w:t>1.9.2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аварийных отключений потребителей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_Toc476259353 \h </w:instrText>
            </w:r>
            <w:r w:rsidR="0028447A" w:rsidRPr="0028447A">
              <w:rPr>
                <w:noProof/>
                <w:webHidden/>
              </w:rPr>
            </w:r>
            <w:r w:rsidR="0028447A" w:rsidRPr="0028447A">
              <w:rPr>
                <w:noProof/>
                <w:webHidden/>
              </w:rPr>
              <w:fldChar w:fldCharType="separate"/>
            </w:r>
            <w:r w:rsidR="0028447A">
              <w:rPr>
                <w:noProof/>
                <w:webHidden/>
              </w:rPr>
              <w:t>67</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54" w:history="1">
            <w:r w:rsidR="0028447A" w:rsidRPr="0028447A">
              <w:rPr>
                <w:rStyle w:val="af"/>
                <w:rFonts w:eastAsia="MS Mincho"/>
                <w:noProof/>
              </w:rPr>
              <w:t>1.9.3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времени восстановления теплоснабжения потребителей после аварийных отключений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_Toc476259354 \h </w:instrText>
            </w:r>
            <w:r w:rsidR="0028447A" w:rsidRPr="0028447A">
              <w:rPr>
                <w:noProof/>
                <w:webHidden/>
              </w:rPr>
            </w:r>
            <w:r w:rsidR="0028447A" w:rsidRPr="0028447A">
              <w:rPr>
                <w:noProof/>
                <w:webHidden/>
              </w:rPr>
              <w:fldChar w:fldCharType="separate"/>
            </w:r>
            <w:r w:rsidR="0028447A">
              <w:rPr>
                <w:noProof/>
                <w:webHidden/>
              </w:rPr>
              <w:t>67</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55" w:history="1">
            <w:r w:rsidR="0028447A" w:rsidRPr="0028447A">
              <w:rPr>
                <w:rStyle w:val="af"/>
                <w:rFonts w:eastAsia="MS Mincho"/>
                <w:noProof/>
              </w:rPr>
              <w:t>1.9.4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зон ненормативной надежности и безопасности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_Toc476259355 \h </w:instrText>
            </w:r>
            <w:r w:rsidR="0028447A" w:rsidRPr="0028447A">
              <w:rPr>
                <w:noProof/>
                <w:webHidden/>
              </w:rPr>
            </w:r>
            <w:r w:rsidR="0028447A" w:rsidRPr="0028447A">
              <w:rPr>
                <w:noProof/>
                <w:webHidden/>
              </w:rPr>
              <w:fldChar w:fldCharType="separate"/>
            </w:r>
            <w:r w:rsidR="0028447A">
              <w:rPr>
                <w:noProof/>
                <w:webHidden/>
              </w:rPr>
              <w:t>67</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56" w:history="1">
            <w:r w:rsidR="0028447A" w:rsidRPr="0028447A">
              <w:rPr>
                <w:rStyle w:val="af"/>
                <w:rFonts w:eastAsia="MS Mincho"/>
                <w:noProof/>
              </w:rPr>
              <w:t>1.10</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Технико-экономические показатели теплоснабжающих и теплосетевых организаций</w:t>
            </w:r>
            <w:r w:rsidR="0028447A" w:rsidRPr="0028447A">
              <w:rPr>
                <w:noProof/>
                <w:webHidden/>
              </w:rPr>
              <w:tab/>
            </w:r>
            <w:r w:rsid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_Toc476259356 \h </w:instrText>
            </w:r>
            <w:r w:rsidR="0028447A" w:rsidRPr="0028447A">
              <w:rPr>
                <w:noProof/>
                <w:webHidden/>
              </w:rPr>
            </w:r>
            <w:r w:rsidR="0028447A" w:rsidRPr="0028447A">
              <w:rPr>
                <w:noProof/>
                <w:webHidden/>
              </w:rPr>
              <w:fldChar w:fldCharType="separate"/>
            </w:r>
            <w:r w:rsidR="0028447A">
              <w:rPr>
                <w:noProof/>
                <w:webHidden/>
              </w:rPr>
              <w:t>68</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57" w:history="1">
            <w:r w:rsidR="0028447A" w:rsidRPr="0028447A">
              <w:rPr>
                <w:rStyle w:val="af"/>
                <w:rFonts w:eastAsia="MS Mincho"/>
                <w:noProof/>
              </w:rPr>
              <w:t>1.11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Цены (тарифы) в сфере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_Toc476259357 \h </w:instrText>
            </w:r>
            <w:r w:rsidR="0028447A" w:rsidRPr="0028447A">
              <w:rPr>
                <w:noProof/>
                <w:webHidden/>
              </w:rPr>
            </w:r>
            <w:r w:rsidR="0028447A" w:rsidRPr="0028447A">
              <w:rPr>
                <w:noProof/>
                <w:webHidden/>
              </w:rPr>
              <w:fldChar w:fldCharType="separate"/>
            </w:r>
            <w:r w:rsidR="0028447A">
              <w:rPr>
                <w:noProof/>
                <w:webHidden/>
              </w:rPr>
              <w:t>72</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58" w:history="1">
            <w:r w:rsidR="0028447A" w:rsidRPr="0028447A">
              <w:rPr>
                <w:rStyle w:val="af"/>
                <w:rFonts w:eastAsia="MS Mincho"/>
                <w:noProof/>
              </w:rPr>
              <w:t>1.11.1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_Toc476259358 \h </w:instrText>
            </w:r>
            <w:r w:rsidR="0028447A" w:rsidRPr="0028447A">
              <w:rPr>
                <w:noProof/>
                <w:webHidden/>
              </w:rPr>
            </w:r>
            <w:r w:rsidR="0028447A" w:rsidRPr="0028447A">
              <w:rPr>
                <w:noProof/>
                <w:webHidden/>
              </w:rPr>
              <w:fldChar w:fldCharType="separate"/>
            </w:r>
            <w:r w:rsidR="0028447A">
              <w:rPr>
                <w:noProof/>
                <w:webHidden/>
              </w:rPr>
              <w:t>72</w:t>
            </w:r>
            <w:r w:rsidR="0028447A" w:rsidRPr="0028447A">
              <w:rPr>
                <w:noProof/>
                <w:webHidden/>
              </w:rPr>
              <w:fldChar w:fldCharType="end"/>
            </w:r>
          </w:hyperlink>
        </w:p>
        <w:p w:rsidR="0028447A" w:rsidRPr="0028447A" w:rsidRDefault="00F86C69" w:rsidP="0028447A">
          <w:pPr>
            <w:pStyle w:val="33"/>
            <w:tabs>
              <w:tab w:val="left" w:pos="1773"/>
              <w:tab w:val="right" w:leader="dot" w:pos="9881"/>
            </w:tabs>
            <w:spacing w:after="0" w:line="360" w:lineRule="auto"/>
            <w:jc w:val="both"/>
            <w:rPr>
              <w:rFonts w:asciiTheme="minorHAnsi" w:eastAsiaTheme="minorEastAsia" w:hAnsiTheme="minorHAnsi" w:cstheme="minorBidi"/>
              <w:noProof/>
              <w:sz w:val="22"/>
              <w:szCs w:val="22"/>
            </w:rPr>
          </w:pPr>
          <w:hyperlink w:anchor="_Toc476259359" w:history="1">
            <w:r w:rsidR="0028447A" w:rsidRPr="0028447A">
              <w:rPr>
                <w:rStyle w:val="af"/>
                <w:rFonts w:eastAsia="MS Mincho"/>
                <w:noProof/>
              </w:rPr>
              <w:t>1.11.2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Структуры цен (тарифов), установленных на момент разработки схемы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_Toc476259359 \h </w:instrText>
            </w:r>
            <w:r w:rsidR="0028447A" w:rsidRPr="0028447A">
              <w:rPr>
                <w:noProof/>
                <w:webHidden/>
              </w:rPr>
            </w:r>
            <w:r w:rsidR="0028447A" w:rsidRPr="0028447A">
              <w:rPr>
                <w:noProof/>
                <w:webHidden/>
              </w:rPr>
              <w:fldChar w:fldCharType="separate"/>
            </w:r>
            <w:r w:rsidR="0028447A">
              <w:rPr>
                <w:noProof/>
                <w:webHidden/>
              </w:rPr>
              <w:t>73</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60" w:history="1">
            <w:r w:rsidR="0028447A" w:rsidRPr="0028447A">
              <w:rPr>
                <w:rStyle w:val="af"/>
                <w:rFonts w:eastAsia="MS Mincho"/>
                <w:noProof/>
              </w:rPr>
              <w:t>1.11.3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Плата за подключение к системе теплоснабжения и поступлений денежных средств от осуществления указанной деятельности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_Toc476259360 \h </w:instrText>
            </w:r>
            <w:r w:rsidR="0028447A" w:rsidRPr="0028447A">
              <w:rPr>
                <w:noProof/>
                <w:webHidden/>
              </w:rPr>
            </w:r>
            <w:r w:rsidR="0028447A" w:rsidRPr="0028447A">
              <w:rPr>
                <w:noProof/>
                <w:webHidden/>
              </w:rPr>
              <w:fldChar w:fldCharType="separate"/>
            </w:r>
            <w:r w:rsidR="0028447A">
              <w:rPr>
                <w:noProof/>
                <w:webHidden/>
              </w:rPr>
              <w:t>73</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61" w:history="1">
            <w:r w:rsidR="0028447A" w:rsidRPr="0028447A">
              <w:rPr>
                <w:rStyle w:val="af"/>
                <w:rFonts w:eastAsia="MS Mincho"/>
                <w:noProof/>
              </w:rPr>
              <w:t>1.11.4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Плата за услуги по поддержанию резервной тепловой мощности, в том числе для социально значимых категорий потребителей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_Toc476259361 \h </w:instrText>
            </w:r>
            <w:r w:rsidR="0028447A" w:rsidRPr="0028447A">
              <w:rPr>
                <w:noProof/>
                <w:webHidden/>
              </w:rPr>
            </w:r>
            <w:r w:rsidR="0028447A" w:rsidRPr="0028447A">
              <w:rPr>
                <w:noProof/>
                <w:webHidden/>
              </w:rPr>
              <w:fldChar w:fldCharType="separate"/>
            </w:r>
            <w:r w:rsidR="0028447A">
              <w:rPr>
                <w:noProof/>
                <w:webHidden/>
              </w:rPr>
              <w:t>73</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62" w:history="1">
            <w:r w:rsidR="0028447A" w:rsidRPr="0028447A">
              <w:rPr>
                <w:rStyle w:val="af"/>
                <w:rFonts w:eastAsia="MS Mincho"/>
                <w:noProof/>
              </w:rPr>
              <w:t>1.12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существующих технических и технологических проблем в системах теплоснабжения поселения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_Toc476259362 \h </w:instrText>
            </w:r>
            <w:r w:rsidR="0028447A" w:rsidRPr="0028447A">
              <w:rPr>
                <w:noProof/>
                <w:webHidden/>
              </w:rPr>
            </w:r>
            <w:r w:rsidR="0028447A" w:rsidRPr="0028447A">
              <w:rPr>
                <w:noProof/>
                <w:webHidden/>
              </w:rPr>
              <w:fldChar w:fldCharType="separate"/>
            </w:r>
            <w:r w:rsidR="0028447A">
              <w:rPr>
                <w:noProof/>
                <w:webHidden/>
              </w:rPr>
              <w:t>74</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63" w:history="1">
            <w:r w:rsidR="0028447A" w:rsidRPr="0028447A">
              <w:rPr>
                <w:rStyle w:val="af"/>
                <w:rFonts w:eastAsia="MS Mincho"/>
                <w:noProof/>
              </w:rPr>
              <w:t>1.12.1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_Toc476259363 \h </w:instrText>
            </w:r>
            <w:r w:rsidR="0028447A" w:rsidRPr="0028447A">
              <w:rPr>
                <w:noProof/>
                <w:webHidden/>
              </w:rPr>
            </w:r>
            <w:r w:rsidR="0028447A" w:rsidRPr="0028447A">
              <w:rPr>
                <w:noProof/>
                <w:webHidden/>
              </w:rPr>
              <w:fldChar w:fldCharType="separate"/>
            </w:r>
            <w:r w:rsidR="0028447A">
              <w:rPr>
                <w:noProof/>
                <w:webHidden/>
              </w:rPr>
              <w:t>74</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64" w:history="1">
            <w:r w:rsidR="0028447A" w:rsidRPr="0028447A">
              <w:rPr>
                <w:rStyle w:val="af"/>
                <w:rFonts w:eastAsia="MS Mincho"/>
                <w:noProof/>
              </w:rPr>
              <w:t>1.12.2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_Toc476259364 \h </w:instrText>
            </w:r>
            <w:r w:rsidR="0028447A" w:rsidRPr="0028447A">
              <w:rPr>
                <w:noProof/>
                <w:webHidden/>
              </w:rPr>
            </w:r>
            <w:r w:rsidR="0028447A" w:rsidRPr="0028447A">
              <w:rPr>
                <w:noProof/>
                <w:webHidden/>
              </w:rPr>
              <w:fldChar w:fldCharType="separate"/>
            </w:r>
            <w:r w:rsidR="0028447A">
              <w:rPr>
                <w:noProof/>
                <w:webHidden/>
              </w:rPr>
              <w:t>75</w:t>
            </w:r>
            <w:r w:rsidR="0028447A" w:rsidRPr="0028447A">
              <w:rPr>
                <w:noProof/>
                <w:webHidden/>
              </w:rPr>
              <w:fldChar w:fldCharType="end"/>
            </w:r>
          </w:hyperlink>
        </w:p>
        <w:p w:rsidR="0028447A" w:rsidRPr="0028447A" w:rsidRDefault="00F86C69" w:rsidP="0028447A">
          <w:pPr>
            <w:pStyle w:val="33"/>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65" w:history="1">
            <w:r w:rsidR="0028447A" w:rsidRPr="0028447A">
              <w:rPr>
                <w:rStyle w:val="af"/>
                <w:rFonts w:eastAsia="MS Mincho"/>
                <w:noProof/>
              </w:rPr>
              <w:t>1.12.3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существующих проблем развития систем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_Toc476259365 \h </w:instrText>
            </w:r>
            <w:r w:rsidR="0028447A" w:rsidRPr="0028447A">
              <w:rPr>
                <w:noProof/>
                <w:webHidden/>
              </w:rPr>
            </w:r>
            <w:r w:rsidR="0028447A" w:rsidRPr="0028447A">
              <w:rPr>
                <w:noProof/>
                <w:webHidden/>
              </w:rPr>
              <w:fldChar w:fldCharType="separate"/>
            </w:r>
            <w:r w:rsidR="0028447A">
              <w:rPr>
                <w:noProof/>
                <w:webHidden/>
              </w:rPr>
              <w:t>76</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66" w:history="1">
            <w:r w:rsidR="0028447A" w:rsidRPr="0028447A">
              <w:rPr>
                <w:rStyle w:val="af"/>
                <w:rFonts w:eastAsia="MS Mincho"/>
                <w:noProof/>
              </w:rPr>
              <w:t>1.12.4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Описание существующих проблем надежного и эффективного снабжения топливом действующих систем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_Toc476259366 \h </w:instrText>
            </w:r>
            <w:r w:rsidR="0028447A" w:rsidRPr="0028447A">
              <w:rPr>
                <w:noProof/>
                <w:webHidden/>
              </w:rPr>
            </w:r>
            <w:r w:rsidR="0028447A" w:rsidRPr="0028447A">
              <w:rPr>
                <w:noProof/>
                <w:webHidden/>
              </w:rPr>
              <w:fldChar w:fldCharType="separate"/>
            </w:r>
            <w:r w:rsidR="0028447A">
              <w:rPr>
                <w:noProof/>
                <w:webHidden/>
              </w:rPr>
              <w:t>76</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67" w:history="1">
            <w:r w:rsidR="0028447A" w:rsidRPr="0028447A">
              <w:rPr>
                <w:rStyle w:val="af"/>
                <w:rFonts w:eastAsia="MS Mincho"/>
                <w:noProof/>
              </w:rPr>
              <w:t>1.12.5</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Анализ предписаний надзорных органов об устранении нарушений, влияющих на безопасность и надежность системы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_Toc476259367 \h </w:instrText>
            </w:r>
            <w:r w:rsidR="0028447A" w:rsidRPr="0028447A">
              <w:rPr>
                <w:noProof/>
                <w:webHidden/>
              </w:rPr>
            </w:r>
            <w:r w:rsidR="0028447A" w:rsidRPr="0028447A">
              <w:rPr>
                <w:noProof/>
                <w:webHidden/>
              </w:rPr>
              <w:fldChar w:fldCharType="separate"/>
            </w:r>
            <w:r w:rsidR="0028447A">
              <w:rPr>
                <w:noProof/>
                <w:webHidden/>
              </w:rPr>
              <w:t>77</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68" w:history="1">
            <w:r w:rsidR="0028447A" w:rsidRPr="0028447A">
              <w:rPr>
                <w:rStyle w:val="af"/>
                <w:noProof/>
              </w:rPr>
              <w:t>Глава 2.</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Перспективное потребление тепловой энергии на цели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_Toc476259368 \h </w:instrText>
            </w:r>
            <w:r w:rsidR="0028447A" w:rsidRPr="0028447A">
              <w:rPr>
                <w:noProof/>
                <w:webHidden/>
              </w:rPr>
            </w:r>
            <w:r w:rsidR="0028447A" w:rsidRPr="0028447A">
              <w:rPr>
                <w:noProof/>
                <w:webHidden/>
              </w:rPr>
              <w:fldChar w:fldCharType="separate"/>
            </w:r>
            <w:r w:rsidR="0028447A">
              <w:rPr>
                <w:noProof/>
                <w:webHidden/>
              </w:rPr>
              <w:t>78</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69" w:history="1">
            <w:r w:rsidR="0028447A" w:rsidRPr="0028447A">
              <w:rPr>
                <w:rStyle w:val="af"/>
                <w:noProof/>
              </w:rPr>
              <w:t>2.1.</w:t>
            </w:r>
            <w:r w:rsidR="0028447A" w:rsidRPr="0028447A">
              <w:rPr>
                <w:rFonts w:asciiTheme="minorHAnsi" w:eastAsiaTheme="minorEastAsia" w:hAnsiTheme="minorHAnsi" w:cstheme="minorBidi"/>
                <w:noProof/>
                <w:sz w:val="22"/>
                <w:szCs w:val="22"/>
              </w:rPr>
              <w:tab/>
            </w:r>
            <w:r w:rsidR="0028447A" w:rsidRPr="0028447A">
              <w:rPr>
                <w:rStyle w:val="af"/>
                <w:caps/>
                <w:noProof/>
              </w:rPr>
              <w:t>Д</w:t>
            </w:r>
            <w:r w:rsidR="0028447A" w:rsidRPr="0028447A">
              <w:rPr>
                <w:rStyle w:val="af"/>
                <w:noProof/>
              </w:rPr>
              <w:t>анные базового уровня потребления тепла на цели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_Toc476259369 \h </w:instrText>
            </w:r>
            <w:r w:rsidR="0028447A" w:rsidRPr="0028447A">
              <w:rPr>
                <w:noProof/>
                <w:webHidden/>
              </w:rPr>
            </w:r>
            <w:r w:rsidR="0028447A" w:rsidRPr="0028447A">
              <w:rPr>
                <w:noProof/>
                <w:webHidden/>
              </w:rPr>
              <w:fldChar w:fldCharType="separate"/>
            </w:r>
            <w:r w:rsidR="0028447A">
              <w:rPr>
                <w:noProof/>
                <w:webHidden/>
              </w:rPr>
              <w:t>78</w:t>
            </w:r>
            <w:r w:rsidR="0028447A" w:rsidRPr="0028447A">
              <w:rPr>
                <w:noProof/>
                <w:webHidden/>
              </w:rPr>
              <w:fldChar w:fldCharType="end"/>
            </w:r>
          </w:hyperlink>
        </w:p>
        <w:p w:rsidR="0028447A" w:rsidRPr="0028447A" w:rsidRDefault="00F86C69" w:rsidP="0028447A">
          <w:pPr>
            <w:pStyle w:val="21"/>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370" w:history="1">
            <w:r w:rsidR="0028447A" w:rsidRPr="0028447A">
              <w:rPr>
                <w:rStyle w:val="af"/>
                <w:caps/>
                <w:noProof/>
              </w:rPr>
              <w:t>2.2.</w:t>
            </w:r>
            <w:r w:rsidR="0028447A" w:rsidRPr="0028447A">
              <w:rPr>
                <w:rFonts w:asciiTheme="minorHAnsi" w:eastAsiaTheme="minorEastAsia" w:hAnsiTheme="minorHAnsi" w:cstheme="minorBidi"/>
                <w:noProof/>
                <w:sz w:val="22"/>
                <w:szCs w:val="22"/>
              </w:rPr>
              <w:tab/>
            </w:r>
            <w:r w:rsidR="0028447A" w:rsidRPr="0028447A">
              <w:rPr>
                <w:rStyle w:val="af"/>
                <w:noProof/>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_Toc476259370 \h </w:instrText>
            </w:r>
            <w:r w:rsidR="0028447A" w:rsidRPr="0028447A">
              <w:rPr>
                <w:noProof/>
                <w:webHidden/>
              </w:rPr>
            </w:r>
            <w:r w:rsidR="0028447A" w:rsidRPr="0028447A">
              <w:rPr>
                <w:noProof/>
                <w:webHidden/>
              </w:rPr>
              <w:fldChar w:fldCharType="separate"/>
            </w:r>
            <w:r w:rsidR="0028447A">
              <w:rPr>
                <w:noProof/>
                <w:webHidden/>
              </w:rPr>
              <w:t>80</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71" w:history="1">
            <w:r w:rsidR="0028447A" w:rsidRPr="0028447A">
              <w:rPr>
                <w:rStyle w:val="af"/>
                <w:noProof/>
              </w:rPr>
              <w:t>2.3.</w:t>
            </w:r>
            <w:r w:rsidR="0028447A" w:rsidRPr="0028447A">
              <w:rPr>
                <w:rFonts w:asciiTheme="minorHAnsi" w:eastAsiaTheme="minorEastAsia" w:hAnsiTheme="minorHAnsi" w:cstheme="minorBidi"/>
                <w:noProof/>
                <w:sz w:val="22"/>
                <w:szCs w:val="22"/>
              </w:rPr>
              <w:tab/>
            </w:r>
            <w:r w:rsidR="0028447A" w:rsidRPr="0028447A">
              <w:rPr>
                <w:rStyle w:val="af"/>
                <w:noProof/>
              </w:rPr>
              <w:t>Прогнозы перспективных удельных расходов тепловой энергии для обеспечения технологических процессов</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_Toc476259371 \h </w:instrText>
            </w:r>
            <w:r w:rsidR="0028447A" w:rsidRPr="0028447A">
              <w:rPr>
                <w:noProof/>
                <w:webHidden/>
              </w:rPr>
            </w:r>
            <w:r w:rsidR="0028447A" w:rsidRPr="0028447A">
              <w:rPr>
                <w:noProof/>
                <w:webHidden/>
              </w:rPr>
              <w:fldChar w:fldCharType="separate"/>
            </w:r>
            <w:r w:rsidR="0028447A">
              <w:rPr>
                <w:noProof/>
                <w:webHidden/>
              </w:rPr>
              <w:t>80</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72" w:history="1">
            <w:r w:rsidR="0028447A" w:rsidRPr="0028447A">
              <w:rPr>
                <w:rStyle w:val="af"/>
                <w:noProof/>
              </w:rPr>
              <w:t>2.4.</w:t>
            </w:r>
            <w:r w:rsidR="0028447A" w:rsidRPr="0028447A">
              <w:rPr>
                <w:rFonts w:asciiTheme="minorHAnsi" w:eastAsiaTheme="minorEastAsia" w:hAnsiTheme="minorHAnsi" w:cstheme="minorBidi"/>
                <w:noProof/>
                <w:sz w:val="22"/>
                <w:szCs w:val="22"/>
              </w:rPr>
              <w:tab/>
            </w:r>
            <w:r w:rsidR="0028447A" w:rsidRPr="0028447A">
              <w:rPr>
                <w:rStyle w:val="a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_Toc476259372 \h </w:instrText>
            </w:r>
            <w:r w:rsidR="0028447A" w:rsidRPr="0028447A">
              <w:rPr>
                <w:noProof/>
                <w:webHidden/>
              </w:rPr>
            </w:r>
            <w:r w:rsidR="0028447A" w:rsidRPr="0028447A">
              <w:rPr>
                <w:noProof/>
                <w:webHidden/>
              </w:rPr>
              <w:fldChar w:fldCharType="separate"/>
            </w:r>
            <w:r w:rsidR="0028447A">
              <w:rPr>
                <w:noProof/>
                <w:webHidden/>
              </w:rPr>
              <w:t>80</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73" w:history="1">
            <w:r w:rsidR="0028447A" w:rsidRPr="0028447A">
              <w:rPr>
                <w:rStyle w:val="af"/>
                <w:noProof/>
              </w:rPr>
              <w:t>2.5.</w:t>
            </w:r>
            <w:r w:rsidR="0028447A" w:rsidRPr="0028447A">
              <w:rPr>
                <w:rFonts w:asciiTheme="minorHAnsi" w:eastAsiaTheme="minorEastAsia" w:hAnsiTheme="minorHAnsi" w:cstheme="minorBidi"/>
                <w:noProof/>
                <w:sz w:val="22"/>
                <w:szCs w:val="22"/>
              </w:rPr>
              <w:tab/>
            </w:r>
            <w:r w:rsidR="0028447A" w:rsidRPr="0028447A">
              <w:rPr>
                <w:rStyle w:val="af"/>
                <w:noProof/>
              </w:rPr>
              <w:t xml:space="preserve">Прогнозы приростов объемов потребления тепловой энергии (мощности) и теплоносителя с разделением по видам теплопотребления в расчетных элементах </w:t>
            </w:r>
            <w:r w:rsidR="0028447A" w:rsidRPr="0028447A">
              <w:rPr>
                <w:rStyle w:val="af"/>
                <w:noProof/>
              </w:rPr>
              <w:lastRenderedPageBreak/>
              <w:t>территориального деления и в зонах действия индивидуального теплоснабжения на каждом этапе</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_Toc476259373 \h </w:instrText>
            </w:r>
            <w:r w:rsidR="0028447A" w:rsidRPr="0028447A">
              <w:rPr>
                <w:noProof/>
                <w:webHidden/>
              </w:rPr>
            </w:r>
            <w:r w:rsidR="0028447A" w:rsidRPr="0028447A">
              <w:rPr>
                <w:noProof/>
                <w:webHidden/>
              </w:rPr>
              <w:fldChar w:fldCharType="separate"/>
            </w:r>
            <w:r w:rsidR="0028447A">
              <w:rPr>
                <w:noProof/>
                <w:webHidden/>
              </w:rPr>
              <w:t>81</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74" w:history="1">
            <w:r w:rsidR="0028447A" w:rsidRPr="0028447A">
              <w:rPr>
                <w:rStyle w:val="af"/>
                <w:noProof/>
              </w:rPr>
              <w:t>2.6.</w:t>
            </w:r>
            <w:r w:rsidR="0028447A" w:rsidRPr="0028447A">
              <w:rPr>
                <w:rFonts w:asciiTheme="minorHAnsi" w:eastAsiaTheme="minorEastAsia" w:hAnsiTheme="minorHAnsi" w:cstheme="minorBidi"/>
                <w:noProof/>
                <w:sz w:val="22"/>
                <w:szCs w:val="22"/>
              </w:rPr>
              <w:tab/>
            </w:r>
            <w:r w:rsidR="0028447A" w:rsidRPr="0028447A">
              <w:rPr>
                <w:rStyle w:val="af"/>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_Toc476259374 \h </w:instrText>
            </w:r>
            <w:r w:rsidR="0028447A" w:rsidRPr="0028447A">
              <w:rPr>
                <w:noProof/>
                <w:webHidden/>
              </w:rPr>
            </w:r>
            <w:r w:rsidR="0028447A" w:rsidRPr="0028447A">
              <w:rPr>
                <w:noProof/>
                <w:webHidden/>
              </w:rPr>
              <w:fldChar w:fldCharType="separate"/>
            </w:r>
            <w:r w:rsidR="0028447A">
              <w:rPr>
                <w:noProof/>
                <w:webHidden/>
              </w:rPr>
              <w:t>81</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75" w:history="1">
            <w:r w:rsidR="0028447A" w:rsidRPr="0028447A">
              <w:rPr>
                <w:rStyle w:val="af"/>
                <w:noProof/>
              </w:rPr>
              <w:t>2.7.</w:t>
            </w:r>
            <w:r w:rsidR="0028447A" w:rsidRPr="0028447A">
              <w:rPr>
                <w:rFonts w:asciiTheme="minorHAnsi" w:eastAsiaTheme="minorEastAsia" w:hAnsiTheme="minorHAnsi" w:cstheme="minorBidi"/>
                <w:noProof/>
                <w:sz w:val="22"/>
                <w:szCs w:val="22"/>
              </w:rPr>
              <w:tab/>
            </w:r>
            <w:r w:rsidR="0028447A" w:rsidRPr="0028447A">
              <w:rPr>
                <w:rStyle w:val="af"/>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_Toc476259375 \h </w:instrText>
            </w:r>
            <w:r w:rsidR="0028447A" w:rsidRPr="0028447A">
              <w:rPr>
                <w:noProof/>
                <w:webHidden/>
              </w:rPr>
            </w:r>
            <w:r w:rsidR="0028447A" w:rsidRPr="0028447A">
              <w:rPr>
                <w:noProof/>
                <w:webHidden/>
              </w:rPr>
              <w:fldChar w:fldCharType="separate"/>
            </w:r>
            <w:r w:rsidR="0028447A">
              <w:rPr>
                <w:noProof/>
                <w:webHidden/>
              </w:rPr>
              <w:t>82</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76" w:history="1">
            <w:r w:rsidR="0028447A" w:rsidRPr="0028447A">
              <w:rPr>
                <w:rStyle w:val="af"/>
                <w:noProof/>
              </w:rPr>
              <w:t>2.8.</w:t>
            </w:r>
            <w:r w:rsidR="0028447A" w:rsidRPr="0028447A">
              <w:rPr>
                <w:rFonts w:asciiTheme="minorHAnsi" w:eastAsiaTheme="minorEastAsia" w:hAnsiTheme="minorHAnsi" w:cstheme="minorBidi"/>
                <w:noProof/>
                <w:sz w:val="22"/>
                <w:szCs w:val="22"/>
              </w:rPr>
              <w:tab/>
            </w:r>
            <w:r w:rsidR="0028447A" w:rsidRPr="0028447A">
              <w:rPr>
                <w:rStyle w:val="af"/>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_Toc476259376 \h </w:instrText>
            </w:r>
            <w:r w:rsidR="0028447A" w:rsidRPr="0028447A">
              <w:rPr>
                <w:noProof/>
                <w:webHidden/>
              </w:rPr>
            </w:r>
            <w:r w:rsidR="0028447A" w:rsidRPr="0028447A">
              <w:rPr>
                <w:noProof/>
                <w:webHidden/>
              </w:rPr>
              <w:fldChar w:fldCharType="separate"/>
            </w:r>
            <w:r w:rsidR="0028447A">
              <w:rPr>
                <w:noProof/>
                <w:webHidden/>
              </w:rPr>
              <w:t>82</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77" w:history="1">
            <w:r w:rsidR="0028447A" w:rsidRPr="0028447A">
              <w:rPr>
                <w:rStyle w:val="af"/>
                <w:noProof/>
              </w:rPr>
              <w:t>2.9.</w:t>
            </w:r>
            <w:r w:rsidR="0028447A" w:rsidRPr="0028447A">
              <w:rPr>
                <w:rFonts w:asciiTheme="minorHAnsi" w:eastAsiaTheme="minorEastAsia" w:hAnsiTheme="minorHAnsi" w:cstheme="minorBidi"/>
                <w:noProof/>
                <w:sz w:val="22"/>
                <w:szCs w:val="22"/>
              </w:rPr>
              <w:tab/>
            </w:r>
            <w:r w:rsidR="0028447A" w:rsidRPr="0028447A">
              <w:rPr>
                <w:rStyle w:val="af"/>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_Toc476259377 \h </w:instrText>
            </w:r>
            <w:r w:rsidR="0028447A" w:rsidRPr="0028447A">
              <w:rPr>
                <w:noProof/>
                <w:webHidden/>
              </w:rPr>
            </w:r>
            <w:r w:rsidR="0028447A" w:rsidRPr="0028447A">
              <w:rPr>
                <w:noProof/>
                <w:webHidden/>
              </w:rPr>
              <w:fldChar w:fldCharType="separate"/>
            </w:r>
            <w:r w:rsidR="0028447A">
              <w:rPr>
                <w:noProof/>
                <w:webHidden/>
              </w:rPr>
              <w:t>84</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78" w:history="1">
            <w:r w:rsidR="0028447A" w:rsidRPr="0028447A">
              <w:rPr>
                <w:rStyle w:val="af"/>
                <w:rFonts w:eastAsia="MS Mincho"/>
                <w:noProof/>
              </w:rPr>
              <w:t>Глава 3.</w:t>
            </w:r>
            <w:r w:rsidR="0028447A" w:rsidRPr="0028447A">
              <w:rPr>
                <w:rFonts w:asciiTheme="minorHAnsi" w:eastAsiaTheme="minorEastAsia" w:hAnsiTheme="minorHAnsi" w:cstheme="minorBidi"/>
                <w:noProof/>
                <w:sz w:val="22"/>
                <w:szCs w:val="22"/>
              </w:rPr>
              <w:tab/>
            </w:r>
            <w:r w:rsidR="0028447A" w:rsidRPr="0028447A">
              <w:rPr>
                <w:rStyle w:val="af"/>
                <w:noProof/>
              </w:rPr>
              <w:t>Электронная</w:t>
            </w:r>
            <w:r w:rsidR="0028447A" w:rsidRPr="0028447A">
              <w:rPr>
                <w:rStyle w:val="af"/>
                <w:rFonts w:eastAsia="MS Mincho"/>
                <w:noProof/>
              </w:rPr>
              <w:t xml:space="preserve"> модель системы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_Toc476259378 \h </w:instrText>
            </w:r>
            <w:r w:rsidR="0028447A" w:rsidRPr="0028447A">
              <w:rPr>
                <w:noProof/>
                <w:webHidden/>
              </w:rPr>
            </w:r>
            <w:r w:rsidR="0028447A" w:rsidRPr="0028447A">
              <w:rPr>
                <w:noProof/>
                <w:webHidden/>
              </w:rPr>
              <w:fldChar w:fldCharType="separate"/>
            </w:r>
            <w:r w:rsidR="0028447A">
              <w:rPr>
                <w:noProof/>
                <w:webHidden/>
              </w:rPr>
              <w:t>86</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79" w:history="1">
            <w:r w:rsidR="0028447A" w:rsidRPr="0028447A">
              <w:rPr>
                <w:rStyle w:val="af"/>
                <w:noProof/>
              </w:rPr>
              <w:t>Глава 4.</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балансы тепловой мощности источников тепловой энергии и тепловой нагрузки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_Toc476259379 \h </w:instrText>
            </w:r>
            <w:r w:rsidR="0028447A" w:rsidRPr="0028447A">
              <w:rPr>
                <w:noProof/>
                <w:webHidden/>
              </w:rPr>
            </w:r>
            <w:r w:rsidR="0028447A" w:rsidRPr="0028447A">
              <w:rPr>
                <w:noProof/>
                <w:webHidden/>
              </w:rPr>
              <w:fldChar w:fldCharType="separate"/>
            </w:r>
            <w:r w:rsidR="0028447A">
              <w:rPr>
                <w:noProof/>
                <w:webHidden/>
              </w:rPr>
              <w:t>91</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0" w:history="1">
            <w:r w:rsidR="0028447A" w:rsidRPr="0028447A">
              <w:rPr>
                <w:rStyle w:val="af"/>
                <w:noProof/>
              </w:rPr>
              <w:t>4.1.</w:t>
            </w:r>
            <w:r w:rsidR="0028447A" w:rsidRPr="0028447A">
              <w:rPr>
                <w:rFonts w:asciiTheme="minorHAnsi" w:eastAsiaTheme="minorEastAsia" w:hAnsiTheme="minorHAnsi" w:cstheme="minorBidi"/>
                <w:noProof/>
                <w:sz w:val="22"/>
                <w:szCs w:val="22"/>
              </w:rPr>
              <w:tab/>
            </w:r>
            <w:r w:rsidR="0028447A" w:rsidRPr="0028447A">
              <w:rPr>
                <w:rStyle w:val="af"/>
                <w:noProof/>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_Toc476259380 \h </w:instrText>
            </w:r>
            <w:r w:rsidR="0028447A" w:rsidRPr="0028447A">
              <w:rPr>
                <w:noProof/>
                <w:webHidden/>
              </w:rPr>
            </w:r>
            <w:r w:rsidR="0028447A" w:rsidRPr="0028447A">
              <w:rPr>
                <w:noProof/>
                <w:webHidden/>
              </w:rPr>
              <w:fldChar w:fldCharType="separate"/>
            </w:r>
            <w:r w:rsidR="0028447A">
              <w:rPr>
                <w:noProof/>
                <w:webHidden/>
              </w:rPr>
              <w:t>91</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1" w:history="1">
            <w:r w:rsidR="0028447A" w:rsidRPr="0028447A">
              <w:rPr>
                <w:rStyle w:val="af"/>
                <w:noProof/>
              </w:rPr>
              <w:t>4.2.</w:t>
            </w:r>
            <w:r w:rsidR="0028447A" w:rsidRPr="0028447A">
              <w:rPr>
                <w:rFonts w:asciiTheme="minorHAnsi" w:eastAsiaTheme="minorEastAsia" w:hAnsiTheme="minorHAnsi" w:cstheme="minorBidi"/>
                <w:noProof/>
                <w:sz w:val="22"/>
                <w:szCs w:val="22"/>
              </w:rPr>
              <w:tab/>
            </w:r>
            <w:r w:rsidR="0028447A" w:rsidRPr="0028447A">
              <w:rPr>
                <w:rStyle w:val="af"/>
                <w:noProof/>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_Toc476259381 \h </w:instrText>
            </w:r>
            <w:r w:rsidR="0028447A" w:rsidRPr="0028447A">
              <w:rPr>
                <w:noProof/>
                <w:webHidden/>
              </w:rPr>
            </w:r>
            <w:r w:rsidR="0028447A" w:rsidRPr="0028447A">
              <w:rPr>
                <w:noProof/>
                <w:webHidden/>
              </w:rPr>
              <w:fldChar w:fldCharType="separate"/>
            </w:r>
            <w:r w:rsidR="0028447A">
              <w:rPr>
                <w:noProof/>
                <w:webHidden/>
              </w:rPr>
              <w:t>92</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2" w:history="1">
            <w:r w:rsidR="0028447A" w:rsidRPr="0028447A">
              <w:rPr>
                <w:rStyle w:val="af"/>
                <w:noProof/>
              </w:rPr>
              <w:t>4.3.</w:t>
            </w:r>
            <w:r w:rsidR="0028447A" w:rsidRPr="0028447A">
              <w:rPr>
                <w:rFonts w:asciiTheme="minorHAnsi" w:eastAsiaTheme="minorEastAsia" w:hAnsiTheme="minorHAnsi" w:cstheme="minorBidi"/>
                <w:noProof/>
                <w:sz w:val="22"/>
                <w:szCs w:val="22"/>
              </w:rPr>
              <w:tab/>
            </w:r>
            <w:r w:rsidR="0028447A" w:rsidRPr="0028447A">
              <w:rPr>
                <w:rStyle w:val="a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_Toc476259382 \h </w:instrText>
            </w:r>
            <w:r w:rsidR="0028447A" w:rsidRPr="0028447A">
              <w:rPr>
                <w:noProof/>
                <w:webHidden/>
              </w:rPr>
            </w:r>
            <w:r w:rsidR="0028447A" w:rsidRPr="0028447A">
              <w:rPr>
                <w:noProof/>
                <w:webHidden/>
              </w:rPr>
              <w:fldChar w:fldCharType="separate"/>
            </w:r>
            <w:r w:rsidR="0028447A">
              <w:rPr>
                <w:noProof/>
                <w:webHidden/>
              </w:rPr>
              <w:t>92</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3" w:history="1">
            <w:r w:rsidR="0028447A" w:rsidRPr="0028447A">
              <w:rPr>
                <w:rStyle w:val="af"/>
                <w:noProof/>
              </w:rPr>
              <w:t>4.4.</w:t>
            </w:r>
            <w:r w:rsidR="0028447A" w:rsidRPr="0028447A">
              <w:rPr>
                <w:rFonts w:asciiTheme="minorHAnsi" w:eastAsiaTheme="minorEastAsia" w:hAnsiTheme="minorHAnsi" w:cstheme="minorBidi"/>
                <w:noProof/>
                <w:sz w:val="22"/>
                <w:szCs w:val="22"/>
              </w:rPr>
              <w:tab/>
            </w:r>
            <w:r w:rsidR="0028447A" w:rsidRPr="0028447A">
              <w:rPr>
                <w:rStyle w:val="af"/>
                <w:noProof/>
              </w:rPr>
              <w:t>Выводы о резервах (дефицитах) существующей системы теплоснабжения при обеспечении перспективной тепловой нагрузки потребителей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_Toc476259383 \h </w:instrText>
            </w:r>
            <w:r w:rsidR="0028447A" w:rsidRPr="0028447A">
              <w:rPr>
                <w:noProof/>
                <w:webHidden/>
              </w:rPr>
            </w:r>
            <w:r w:rsidR="0028447A" w:rsidRPr="0028447A">
              <w:rPr>
                <w:noProof/>
                <w:webHidden/>
              </w:rPr>
              <w:fldChar w:fldCharType="separate"/>
            </w:r>
            <w:r w:rsidR="0028447A">
              <w:rPr>
                <w:noProof/>
                <w:webHidden/>
              </w:rPr>
              <w:t>92</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84" w:history="1">
            <w:r w:rsidR="0028447A" w:rsidRPr="0028447A">
              <w:rPr>
                <w:rStyle w:val="af"/>
                <w:noProof/>
              </w:rPr>
              <w:t>Глава 5.</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балансы производительности водоподготовительных установок</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_Toc476259384 \h </w:instrText>
            </w:r>
            <w:r w:rsidR="0028447A" w:rsidRPr="0028447A">
              <w:rPr>
                <w:noProof/>
                <w:webHidden/>
              </w:rPr>
            </w:r>
            <w:r w:rsidR="0028447A" w:rsidRPr="0028447A">
              <w:rPr>
                <w:noProof/>
                <w:webHidden/>
              </w:rPr>
              <w:fldChar w:fldCharType="separate"/>
            </w:r>
            <w:r w:rsidR="0028447A">
              <w:rPr>
                <w:noProof/>
                <w:webHidden/>
              </w:rPr>
              <w:t>93</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85" w:history="1">
            <w:r w:rsidR="0028447A" w:rsidRPr="0028447A">
              <w:rPr>
                <w:rStyle w:val="af"/>
                <w:noProof/>
              </w:rPr>
              <w:t>Глава 6.</w:t>
            </w:r>
            <w:r w:rsidR="0028447A" w:rsidRPr="0028447A">
              <w:rPr>
                <w:rFonts w:asciiTheme="minorHAnsi" w:eastAsiaTheme="minorEastAsia" w:hAnsiTheme="minorHAnsi" w:cstheme="minorBidi"/>
                <w:noProof/>
                <w:sz w:val="22"/>
                <w:szCs w:val="22"/>
              </w:rPr>
              <w:tab/>
            </w:r>
            <w:r w:rsidR="0028447A" w:rsidRPr="0028447A">
              <w:rPr>
                <w:rStyle w:val="af"/>
                <w:noProof/>
              </w:rPr>
              <w:t>Предложения по строительству, реконструкции и техническому перевооружению источников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_Toc476259385 \h </w:instrText>
            </w:r>
            <w:r w:rsidR="0028447A" w:rsidRPr="0028447A">
              <w:rPr>
                <w:noProof/>
                <w:webHidden/>
              </w:rPr>
            </w:r>
            <w:r w:rsidR="0028447A" w:rsidRPr="0028447A">
              <w:rPr>
                <w:noProof/>
                <w:webHidden/>
              </w:rPr>
              <w:fldChar w:fldCharType="separate"/>
            </w:r>
            <w:r w:rsidR="0028447A">
              <w:rPr>
                <w:noProof/>
                <w:webHidden/>
              </w:rPr>
              <w:t>95</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86" w:history="1">
            <w:r w:rsidR="0028447A" w:rsidRPr="0028447A">
              <w:rPr>
                <w:rStyle w:val="af"/>
                <w:noProof/>
              </w:rPr>
              <w:t>6.1</w:t>
            </w:r>
            <w:r w:rsidR="0028447A" w:rsidRPr="0028447A">
              <w:rPr>
                <w:rFonts w:asciiTheme="minorHAnsi" w:eastAsiaTheme="minorEastAsia" w:hAnsiTheme="minorHAnsi" w:cstheme="minorBidi"/>
                <w:noProof/>
                <w:sz w:val="22"/>
                <w:szCs w:val="22"/>
              </w:rPr>
              <w:tab/>
            </w:r>
            <w:r w:rsidR="0028447A" w:rsidRPr="0028447A">
              <w:rPr>
                <w:rStyle w:val="af"/>
                <w:noProof/>
              </w:rPr>
              <w:t>Определение условий организации централизованного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_Toc476259386 \h </w:instrText>
            </w:r>
            <w:r w:rsidR="0028447A" w:rsidRPr="0028447A">
              <w:rPr>
                <w:noProof/>
                <w:webHidden/>
              </w:rPr>
            </w:r>
            <w:r w:rsidR="0028447A" w:rsidRPr="0028447A">
              <w:rPr>
                <w:noProof/>
                <w:webHidden/>
              </w:rPr>
              <w:fldChar w:fldCharType="separate"/>
            </w:r>
            <w:r w:rsidR="0028447A">
              <w:rPr>
                <w:noProof/>
                <w:webHidden/>
              </w:rPr>
              <w:t>95</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7" w:history="1">
            <w:r w:rsidR="0028447A" w:rsidRPr="0028447A">
              <w:rPr>
                <w:rStyle w:val="af"/>
                <w:noProof/>
              </w:rPr>
              <w:t>6.2</w:t>
            </w:r>
            <w:r w:rsidR="0028447A" w:rsidRPr="0028447A">
              <w:rPr>
                <w:rFonts w:asciiTheme="minorHAnsi" w:eastAsiaTheme="minorEastAsia" w:hAnsiTheme="minorHAnsi" w:cstheme="minorBidi"/>
                <w:noProof/>
                <w:sz w:val="22"/>
                <w:szCs w:val="22"/>
              </w:rPr>
              <w:tab/>
            </w:r>
            <w:r w:rsidR="0028447A" w:rsidRPr="0028447A">
              <w:rPr>
                <w:rStyle w:val="af"/>
                <w:noProof/>
              </w:rPr>
              <w:t>Определение условий организации индивидуального теплоснабжения, а также поквартирного отопления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_Toc476259387 \h </w:instrText>
            </w:r>
            <w:r w:rsidR="0028447A" w:rsidRPr="0028447A">
              <w:rPr>
                <w:noProof/>
                <w:webHidden/>
              </w:rPr>
            </w:r>
            <w:r w:rsidR="0028447A" w:rsidRPr="0028447A">
              <w:rPr>
                <w:noProof/>
                <w:webHidden/>
              </w:rPr>
              <w:fldChar w:fldCharType="separate"/>
            </w:r>
            <w:r w:rsidR="0028447A">
              <w:rPr>
                <w:noProof/>
                <w:webHidden/>
              </w:rPr>
              <w:t>98</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88" w:history="1">
            <w:r w:rsidR="0028447A" w:rsidRPr="0028447A">
              <w:rPr>
                <w:rStyle w:val="af"/>
                <w:noProof/>
              </w:rPr>
              <w:t>6.3</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_Toc476259388 \h </w:instrText>
            </w:r>
            <w:r w:rsidR="0028447A" w:rsidRPr="0028447A">
              <w:rPr>
                <w:noProof/>
                <w:webHidden/>
              </w:rPr>
            </w:r>
            <w:r w:rsidR="0028447A" w:rsidRPr="0028447A">
              <w:rPr>
                <w:noProof/>
                <w:webHidden/>
              </w:rPr>
              <w:fldChar w:fldCharType="separate"/>
            </w:r>
            <w:r w:rsidR="0028447A">
              <w:rPr>
                <w:noProof/>
                <w:webHidden/>
              </w:rPr>
              <w:t>99</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389" w:history="1">
            <w:r w:rsidR="0028447A" w:rsidRPr="0028447A">
              <w:rPr>
                <w:rStyle w:val="af"/>
                <w:noProof/>
              </w:rPr>
              <w:t>6.4</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_Toc476259389 \h </w:instrText>
            </w:r>
            <w:r w:rsidR="0028447A" w:rsidRPr="0028447A">
              <w:rPr>
                <w:noProof/>
                <w:webHidden/>
              </w:rPr>
            </w:r>
            <w:r w:rsidR="0028447A" w:rsidRPr="0028447A">
              <w:rPr>
                <w:noProof/>
                <w:webHidden/>
              </w:rPr>
              <w:fldChar w:fldCharType="separate"/>
            </w:r>
            <w:r w:rsidR="0028447A">
              <w:rPr>
                <w:noProof/>
                <w:webHidden/>
              </w:rPr>
              <w:t>99</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90" w:history="1">
            <w:r w:rsidR="0028447A" w:rsidRPr="0028447A">
              <w:rPr>
                <w:rStyle w:val="af"/>
                <w:noProof/>
              </w:rPr>
              <w:t>6.5</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_Toc476259390 \h </w:instrText>
            </w:r>
            <w:r w:rsidR="0028447A" w:rsidRPr="0028447A">
              <w:rPr>
                <w:noProof/>
                <w:webHidden/>
              </w:rPr>
            </w:r>
            <w:r w:rsidR="0028447A" w:rsidRPr="0028447A">
              <w:rPr>
                <w:noProof/>
                <w:webHidden/>
              </w:rPr>
              <w:fldChar w:fldCharType="separate"/>
            </w:r>
            <w:r w:rsidR="0028447A">
              <w:rPr>
                <w:noProof/>
                <w:webHidden/>
              </w:rPr>
              <w:t>99</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91" w:history="1">
            <w:r w:rsidR="0028447A" w:rsidRPr="0028447A">
              <w:rPr>
                <w:rStyle w:val="af"/>
                <w:noProof/>
              </w:rPr>
              <w:t>6.6</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28447A" w:rsidRPr="0028447A">
              <w:rPr>
                <w:noProof/>
                <w:webHidden/>
              </w:rPr>
              <w:tab/>
            </w:r>
            <w:r w:rsid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_Toc476259391 \h </w:instrText>
            </w:r>
            <w:r w:rsidR="0028447A" w:rsidRPr="0028447A">
              <w:rPr>
                <w:noProof/>
                <w:webHidden/>
              </w:rPr>
            </w:r>
            <w:r w:rsidR="0028447A" w:rsidRPr="0028447A">
              <w:rPr>
                <w:noProof/>
                <w:webHidden/>
              </w:rPr>
              <w:fldChar w:fldCharType="separate"/>
            </w:r>
            <w:r w:rsidR="0028447A">
              <w:rPr>
                <w:noProof/>
                <w:webHidden/>
              </w:rPr>
              <w:t>99</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92" w:history="1">
            <w:r w:rsidR="0028447A" w:rsidRPr="0028447A">
              <w:rPr>
                <w:rStyle w:val="af"/>
                <w:noProof/>
              </w:rPr>
              <w:t>6.7</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_Toc476259392 \h </w:instrText>
            </w:r>
            <w:r w:rsidR="0028447A" w:rsidRPr="0028447A">
              <w:rPr>
                <w:noProof/>
                <w:webHidden/>
              </w:rPr>
            </w:r>
            <w:r w:rsidR="0028447A" w:rsidRPr="0028447A">
              <w:rPr>
                <w:noProof/>
                <w:webHidden/>
              </w:rPr>
              <w:fldChar w:fldCharType="separate"/>
            </w:r>
            <w:r w:rsidR="0028447A">
              <w:rPr>
                <w:noProof/>
                <w:webHidden/>
              </w:rPr>
              <w:t>99</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93" w:history="1">
            <w:r w:rsidR="0028447A" w:rsidRPr="0028447A">
              <w:rPr>
                <w:rStyle w:val="af"/>
                <w:noProof/>
              </w:rPr>
              <w:t>6.8</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_Toc476259393 \h </w:instrText>
            </w:r>
            <w:r w:rsidR="0028447A" w:rsidRPr="0028447A">
              <w:rPr>
                <w:noProof/>
                <w:webHidden/>
              </w:rPr>
            </w:r>
            <w:r w:rsidR="0028447A" w:rsidRPr="0028447A">
              <w:rPr>
                <w:noProof/>
                <w:webHidden/>
              </w:rPr>
              <w:fldChar w:fldCharType="separate"/>
            </w:r>
            <w:r w:rsidR="0028447A">
              <w:rPr>
                <w:noProof/>
                <w:webHidden/>
              </w:rPr>
              <w:t>100</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94" w:history="1">
            <w:r w:rsidR="0028447A" w:rsidRPr="0028447A">
              <w:rPr>
                <w:rStyle w:val="af"/>
                <w:noProof/>
              </w:rPr>
              <w:t>6.9</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_Toc476259394 \h </w:instrText>
            </w:r>
            <w:r w:rsidR="0028447A" w:rsidRPr="0028447A">
              <w:rPr>
                <w:noProof/>
                <w:webHidden/>
              </w:rPr>
            </w:r>
            <w:r w:rsidR="0028447A" w:rsidRPr="0028447A">
              <w:rPr>
                <w:noProof/>
                <w:webHidden/>
              </w:rPr>
              <w:fldChar w:fldCharType="separate"/>
            </w:r>
            <w:r w:rsidR="0028447A">
              <w:rPr>
                <w:noProof/>
                <w:webHidden/>
              </w:rPr>
              <w:t>100</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395" w:history="1">
            <w:r w:rsidR="0028447A" w:rsidRPr="0028447A">
              <w:rPr>
                <w:rStyle w:val="af"/>
                <w:noProof/>
              </w:rPr>
              <w:t>6.10</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организации индивидуального теплоснабжения в зонах застройки поселения малоэтажными жилыми зданиями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_Toc476259395 \h </w:instrText>
            </w:r>
            <w:r w:rsidR="0028447A" w:rsidRPr="0028447A">
              <w:rPr>
                <w:noProof/>
                <w:webHidden/>
              </w:rPr>
            </w:r>
            <w:r w:rsidR="0028447A" w:rsidRPr="0028447A">
              <w:rPr>
                <w:noProof/>
                <w:webHidden/>
              </w:rPr>
              <w:fldChar w:fldCharType="separate"/>
            </w:r>
            <w:r w:rsidR="0028447A">
              <w:rPr>
                <w:noProof/>
                <w:webHidden/>
              </w:rPr>
              <w:t>100</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96" w:history="1">
            <w:r w:rsidR="0028447A" w:rsidRPr="0028447A">
              <w:rPr>
                <w:rStyle w:val="af"/>
                <w:noProof/>
              </w:rPr>
              <w:t>6.11</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организации теплоснабжения в производственных зонах на территории поселения, городского округа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_Toc476259396 \h </w:instrText>
            </w:r>
            <w:r w:rsidR="0028447A" w:rsidRPr="0028447A">
              <w:rPr>
                <w:noProof/>
                <w:webHidden/>
              </w:rPr>
            </w:r>
            <w:r w:rsidR="0028447A" w:rsidRPr="0028447A">
              <w:rPr>
                <w:noProof/>
                <w:webHidden/>
              </w:rPr>
              <w:fldChar w:fldCharType="separate"/>
            </w:r>
            <w:r w:rsidR="0028447A">
              <w:rPr>
                <w:noProof/>
                <w:webHidden/>
              </w:rPr>
              <w:t>100</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397" w:history="1">
            <w:r w:rsidR="0028447A" w:rsidRPr="0028447A">
              <w:rPr>
                <w:rStyle w:val="af"/>
                <w:noProof/>
              </w:rPr>
              <w:t>6.12</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_Toc476259397 \h </w:instrText>
            </w:r>
            <w:r w:rsidR="0028447A" w:rsidRPr="0028447A">
              <w:rPr>
                <w:noProof/>
                <w:webHidden/>
              </w:rPr>
            </w:r>
            <w:r w:rsidR="0028447A" w:rsidRPr="0028447A">
              <w:rPr>
                <w:noProof/>
                <w:webHidden/>
              </w:rPr>
              <w:fldChar w:fldCharType="separate"/>
            </w:r>
            <w:r w:rsidR="0028447A">
              <w:rPr>
                <w:noProof/>
                <w:webHidden/>
              </w:rPr>
              <w:t>100</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398" w:history="1">
            <w:r w:rsidR="0028447A" w:rsidRPr="0028447A">
              <w:rPr>
                <w:rStyle w:val="af"/>
                <w:noProof/>
              </w:rPr>
              <w:t>6.13</w:t>
            </w:r>
            <w:r w:rsidR="0028447A" w:rsidRPr="0028447A">
              <w:rPr>
                <w:rFonts w:asciiTheme="minorHAnsi" w:eastAsiaTheme="minorEastAsia" w:hAnsiTheme="minorHAnsi" w:cstheme="minorBidi"/>
                <w:noProof/>
                <w:sz w:val="22"/>
                <w:szCs w:val="22"/>
              </w:rPr>
              <w:tab/>
            </w:r>
            <w:r w:rsidR="0028447A" w:rsidRPr="0028447A">
              <w:rPr>
                <w:rStyle w:val="af"/>
                <w:noProof/>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w:t>
            </w:r>
            <w:r w:rsidR="0028447A" w:rsidRPr="0028447A">
              <w:rPr>
                <w:rStyle w:val="af"/>
                <w:noProof/>
              </w:rPr>
              <w:lastRenderedPageBreak/>
              <w:t>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_Toc476259398 \h </w:instrText>
            </w:r>
            <w:r w:rsidR="0028447A" w:rsidRPr="0028447A">
              <w:rPr>
                <w:noProof/>
                <w:webHidden/>
              </w:rPr>
            </w:r>
            <w:r w:rsidR="0028447A" w:rsidRPr="0028447A">
              <w:rPr>
                <w:noProof/>
                <w:webHidden/>
              </w:rPr>
              <w:fldChar w:fldCharType="separate"/>
            </w:r>
            <w:r w:rsidR="0028447A">
              <w:rPr>
                <w:noProof/>
                <w:webHidden/>
              </w:rPr>
              <w:t>101</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399" w:history="1">
            <w:r w:rsidR="0028447A" w:rsidRPr="0028447A">
              <w:rPr>
                <w:rStyle w:val="af"/>
                <w:noProof/>
              </w:rPr>
              <w:t>Глава 7.</w:t>
            </w:r>
            <w:r w:rsidR="0028447A" w:rsidRPr="0028447A">
              <w:rPr>
                <w:rFonts w:asciiTheme="minorHAnsi" w:eastAsiaTheme="minorEastAsia" w:hAnsiTheme="minorHAnsi" w:cstheme="minorBidi"/>
                <w:noProof/>
                <w:sz w:val="22"/>
                <w:szCs w:val="22"/>
              </w:rPr>
              <w:tab/>
            </w:r>
            <w:r w:rsidR="0028447A" w:rsidRPr="0028447A">
              <w:rPr>
                <w:rStyle w:val="af"/>
                <w:noProof/>
              </w:rPr>
              <w:t>Предложения по строительству и реконструкции тепловых сетей и сооружений на них</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_Toc476259399 \h </w:instrText>
            </w:r>
            <w:r w:rsidR="0028447A" w:rsidRPr="0028447A">
              <w:rPr>
                <w:noProof/>
                <w:webHidden/>
              </w:rPr>
            </w:r>
            <w:r w:rsidR="0028447A" w:rsidRPr="0028447A">
              <w:rPr>
                <w:noProof/>
                <w:webHidden/>
              </w:rPr>
              <w:fldChar w:fldCharType="separate"/>
            </w:r>
            <w:r w:rsidR="0028447A">
              <w:rPr>
                <w:noProof/>
                <w:webHidden/>
              </w:rPr>
              <w:t>103</w:t>
            </w:r>
            <w:r w:rsidR="0028447A" w:rsidRPr="0028447A">
              <w:rPr>
                <w:noProof/>
                <w:webHidden/>
              </w:rPr>
              <w:fldChar w:fldCharType="end"/>
            </w:r>
          </w:hyperlink>
        </w:p>
        <w:p w:rsidR="0028447A" w:rsidRPr="0028447A" w:rsidRDefault="00F86C69" w:rsidP="0028447A">
          <w:pPr>
            <w:pStyle w:val="21"/>
            <w:tabs>
              <w:tab w:val="left" w:pos="1771"/>
              <w:tab w:val="right" w:leader="dot" w:pos="9881"/>
            </w:tabs>
            <w:spacing w:after="0" w:line="360" w:lineRule="auto"/>
            <w:jc w:val="both"/>
            <w:rPr>
              <w:rFonts w:asciiTheme="minorHAnsi" w:eastAsiaTheme="minorEastAsia" w:hAnsiTheme="minorHAnsi" w:cstheme="minorBidi"/>
              <w:noProof/>
              <w:sz w:val="22"/>
              <w:szCs w:val="22"/>
            </w:rPr>
          </w:pPr>
          <w:hyperlink w:anchor="_Toc476259400" w:history="1">
            <w:r w:rsidR="0028447A" w:rsidRPr="0028447A">
              <w:rPr>
                <w:rStyle w:val="af"/>
                <w:noProof/>
              </w:rPr>
              <w:t>7.1</w:t>
            </w:r>
            <w:r w:rsidR="0028447A" w:rsidRPr="0028447A">
              <w:rPr>
                <w:rFonts w:asciiTheme="minorHAnsi" w:eastAsiaTheme="minorEastAsia" w:hAnsiTheme="minorHAnsi" w:cstheme="minorBidi"/>
                <w:noProof/>
                <w:sz w:val="22"/>
                <w:szCs w:val="22"/>
              </w:rPr>
              <w:tab/>
            </w:r>
            <w:r w:rsidR="0028447A" w:rsidRPr="0028447A">
              <w:rPr>
                <w:rStyle w:val="af"/>
                <w:noProof/>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_Toc476259400 \h </w:instrText>
            </w:r>
            <w:r w:rsidR="0028447A" w:rsidRPr="0028447A">
              <w:rPr>
                <w:noProof/>
                <w:webHidden/>
              </w:rPr>
            </w:r>
            <w:r w:rsidR="0028447A" w:rsidRPr="0028447A">
              <w:rPr>
                <w:noProof/>
                <w:webHidden/>
              </w:rPr>
              <w:fldChar w:fldCharType="separate"/>
            </w:r>
            <w:r w:rsidR="0028447A">
              <w:rPr>
                <w:noProof/>
                <w:webHidden/>
              </w:rPr>
              <w:t>103</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401" w:history="1">
            <w:r w:rsidR="0028447A" w:rsidRPr="0028447A">
              <w:rPr>
                <w:rStyle w:val="af"/>
                <w:noProof/>
              </w:rPr>
              <w:t>7.2</w:t>
            </w:r>
            <w:r w:rsidR="0028447A" w:rsidRPr="0028447A">
              <w:rPr>
                <w:rFonts w:asciiTheme="minorHAnsi" w:eastAsiaTheme="minorEastAsia" w:hAnsiTheme="minorHAnsi" w:cstheme="minorBidi"/>
                <w:noProof/>
                <w:sz w:val="22"/>
                <w:szCs w:val="22"/>
              </w:rPr>
              <w:tab/>
            </w:r>
            <w:r w:rsidR="0028447A" w:rsidRPr="0028447A">
              <w:rPr>
                <w:rStyle w:val="af"/>
                <w:noProof/>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_Toc476259401 \h </w:instrText>
            </w:r>
            <w:r w:rsidR="0028447A" w:rsidRPr="0028447A">
              <w:rPr>
                <w:noProof/>
                <w:webHidden/>
              </w:rPr>
            </w:r>
            <w:r w:rsidR="0028447A" w:rsidRPr="0028447A">
              <w:rPr>
                <w:noProof/>
                <w:webHidden/>
              </w:rPr>
              <w:fldChar w:fldCharType="separate"/>
            </w:r>
            <w:r w:rsidR="0028447A">
              <w:rPr>
                <w:noProof/>
                <w:webHidden/>
              </w:rPr>
              <w:t>103</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402" w:history="1">
            <w:r w:rsidR="0028447A" w:rsidRPr="0028447A">
              <w:rPr>
                <w:rStyle w:val="af"/>
                <w:noProof/>
              </w:rPr>
              <w:t>7.3</w:t>
            </w:r>
            <w:r w:rsidR="0028447A" w:rsidRPr="0028447A">
              <w:rPr>
                <w:rFonts w:asciiTheme="minorHAnsi" w:eastAsiaTheme="minorEastAsia" w:hAnsiTheme="minorHAnsi" w:cstheme="minorBidi"/>
                <w:noProof/>
                <w:sz w:val="22"/>
                <w:szCs w:val="22"/>
              </w:rPr>
              <w:tab/>
            </w:r>
            <w:r w:rsidR="0028447A" w:rsidRPr="0028447A">
              <w:rPr>
                <w:rStyle w:val="af"/>
                <w:noProof/>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_Toc476259402 \h </w:instrText>
            </w:r>
            <w:r w:rsidR="0028447A" w:rsidRPr="0028447A">
              <w:rPr>
                <w:noProof/>
                <w:webHidden/>
              </w:rPr>
            </w:r>
            <w:r w:rsidR="0028447A" w:rsidRPr="0028447A">
              <w:rPr>
                <w:noProof/>
                <w:webHidden/>
              </w:rPr>
              <w:fldChar w:fldCharType="separate"/>
            </w:r>
            <w:r w:rsidR="0028447A">
              <w:rPr>
                <w:noProof/>
                <w:webHidden/>
              </w:rPr>
              <w:t>104</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403" w:history="1">
            <w:r w:rsidR="0028447A" w:rsidRPr="0028447A">
              <w:rPr>
                <w:rStyle w:val="af"/>
                <w:noProof/>
              </w:rPr>
              <w:t>7.4</w:t>
            </w:r>
            <w:r w:rsidR="0028447A" w:rsidRPr="0028447A">
              <w:rPr>
                <w:rFonts w:asciiTheme="minorHAnsi" w:eastAsiaTheme="minorEastAsia" w:hAnsiTheme="minorHAnsi" w:cstheme="minorBidi"/>
                <w:noProof/>
                <w:sz w:val="22"/>
                <w:szCs w:val="22"/>
              </w:rPr>
              <w:tab/>
            </w:r>
            <w:r w:rsidR="0028447A" w:rsidRPr="0028447A">
              <w:rPr>
                <w:rStyle w:val="af"/>
                <w:noProof/>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_Toc476259403 \h </w:instrText>
            </w:r>
            <w:r w:rsidR="0028447A" w:rsidRPr="0028447A">
              <w:rPr>
                <w:noProof/>
                <w:webHidden/>
              </w:rPr>
            </w:r>
            <w:r w:rsidR="0028447A" w:rsidRPr="0028447A">
              <w:rPr>
                <w:noProof/>
                <w:webHidden/>
              </w:rPr>
              <w:fldChar w:fldCharType="separate"/>
            </w:r>
            <w:r w:rsidR="0028447A">
              <w:rPr>
                <w:noProof/>
                <w:webHidden/>
              </w:rPr>
              <w:t>104</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404" w:history="1">
            <w:r w:rsidR="0028447A" w:rsidRPr="0028447A">
              <w:rPr>
                <w:rStyle w:val="af"/>
                <w:noProof/>
              </w:rPr>
              <w:t>7.5</w:t>
            </w:r>
            <w:r w:rsidR="0028447A" w:rsidRPr="0028447A">
              <w:rPr>
                <w:rFonts w:asciiTheme="minorHAnsi" w:eastAsiaTheme="minorEastAsia" w:hAnsiTheme="minorHAnsi" w:cstheme="minorBidi"/>
                <w:noProof/>
                <w:sz w:val="22"/>
                <w:szCs w:val="22"/>
              </w:rPr>
              <w:tab/>
            </w:r>
            <w:r w:rsidR="0028447A" w:rsidRPr="0028447A">
              <w:rPr>
                <w:rStyle w:val="af"/>
                <w:noProof/>
              </w:rPr>
              <w:t>Строительство тепловых сетей для обеспечения нормативной надежности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_Toc476259404 \h </w:instrText>
            </w:r>
            <w:r w:rsidR="0028447A" w:rsidRPr="0028447A">
              <w:rPr>
                <w:noProof/>
                <w:webHidden/>
              </w:rPr>
            </w:r>
            <w:r w:rsidR="0028447A" w:rsidRPr="0028447A">
              <w:rPr>
                <w:noProof/>
                <w:webHidden/>
              </w:rPr>
              <w:fldChar w:fldCharType="separate"/>
            </w:r>
            <w:r w:rsidR="0028447A">
              <w:rPr>
                <w:noProof/>
                <w:webHidden/>
              </w:rPr>
              <w:t>104</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05" w:history="1">
            <w:r w:rsidR="0028447A" w:rsidRPr="0028447A">
              <w:rPr>
                <w:rStyle w:val="af"/>
                <w:noProof/>
              </w:rPr>
              <w:t>7.6</w:t>
            </w:r>
            <w:r w:rsidR="0028447A" w:rsidRPr="0028447A">
              <w:rPr>
                <w:rFonts w:asciiTheme="minorHAnsi" w:eastAsiaTheme="minorEastAsia" w:hAnsiTheme="minorHAnsi" w:cstheme="minorBidi"/>
                <w:noProof/>
                <w:sz w:val="22"/>
                <w:szCs w:val="22"/>
              </w:rPr>
              <w:tab/>
            </w:r>
            <w:r w:rsidR="0028447A" w:rsidRPr="0028447A">
              <w:rPr>
                <w:rStyle w:val="af"/>
                <w:noProof/>
              </w:rPr>
              <w:t>Реконструкция тепловых сетей с увеличением диаметра трубопроводов для обеспечения перспективных приростов тепловой нагрузки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_Toc476259405 \h </w:instrText>
            </w:r>
            <w:r w:rsidR="0028447A" w:rsidRPr="0028447A">
              <w:rPr>
                <w:noProof/>
                <w:webHidden/>
              </w:rPr>
            </w:r>
            <w:r w:rsidR="0028447A" w:rsidRPr="0028447A">
              <w:rPr>
                <w:noProof/>
                <w:webHidden/>
              </w:rPr>
              <w:fldChar w:fldCharType="separate"/>
            </w:r>
            <w:r w:rsidR="0028447A">
              <w:rPr>
                <w:noProof/>
                <w:webHidden/>
              </w:rPr>
              <w:t>104</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06" w:history="1">
            <w:r w:rsidR="0028447A" w:rsidRPr="0028447A">
              <w:rPr>
                <w:rStyle w:val="af"/>
                <w:noProof/>
              </w:rPr>
              <w:t>7.7</w:t>
            </w:r>
            <w:r w:rsidR="0028447A" w:rsidRPr="0028447A">
              <w:rPr>
                <w:rFonts w:asciiTheme="minorHAnsi" w:eastAsiaTheme="minorEastAsia" w:hAnsiTheme="minorHAnsi" w:cstheme="minorBidi"/>
                <w:noProof/>
                <w:sz w:val="22"/>
                <w:szCs w:val="22"/>
              </w:rPr>
              <w:tab/>
            </w:r>
            <w:r w:rsidR="0028447A" w:rsidRPr="0028447A">
              <w:rPr>
                <w:rStyle w:val="af"/>
                <w:noProof/>
              </w:rPr>
              <w:t>Реконструкция тепловых сетей, подлежащих замене в связи с исчерпанием эксплуатационного ресурса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_Toc476259406 \h </w:instrText>
            </w:r>
            <w:r w:rsidR="0028447A" w:rsidRPr="0028447A">
              <w:rPr>
                <w:noProof/>
                <w:webHidden/>
              </w:rPr>
            </w:r>
            <w:r w:rsidR="0028447A" w:rsidRPr="0028447A">
              <w:rPr>
                <w:noProof/>
                <w:webHidden/>
              </w:rPr>
              <w:fldChar w:fldCharType="separate"/>
            </w:r>
            <w:r w:rsidR="0028447A">
              <w:rPr>
                <w:noProof/>
                <w:webHidden/>
              </w:rPr>
              <w:t>104</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407" w:history="1">
            <w:r w:rsidR="0028447A" w:rsidRPr="0028447A">
              <w:rPr>
                <w:rStyle w:val="af"/>
                <w:noProof/>
              </w:rPr>
              <w:t>7.8</w:t>
            </w:r>
            <w:r w:rsidR="0028447A" w:rsidRPr="0028447A">
              <w:rPr>
                <w:rFonts w:asciiTheme="minorHAnsi" w:eastAsiaTheme="minorEastAsia" w:hAnsiTheme="minorHAnsi" w:cstheme="minorBidi"/>
                <w:noProof/>
                <w:sz w:val="22"/>
                <w:szCs w:val="22"/>
              </w:rPr>
              <w:tab/>
            </w:r>
            <w:r w:rsidR="0028447A" w:rsidRPr="0028447A">
              <w:rPr>
                <w:rStyle w:val="af"/>
                <w:noProof/>
              </w:rPr>
              <w:t>Строительство и реконструкция насосных станций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_Toc476259407 \h </w:instrText>
            </w:r>
            <w:r w:rsidR="0028447A" w:rsidRPr="0028447A">
              <w:rPr>
                <w:noProof/>
                <w:webHidden/>
              </w:rPr>
            </w:r>
            <w:r w:rsidR="0028447A" w:rsidRPr="0028447A">
              <w:rPr>
                <w:noProof/>
                <w:webHidden/>
              </w:rPr>
              <w:fldChar w:fldCharType="separate"/>
            </w:r>
            <w:r w:rsidR="0028447A">
              <w:rPr>
                <w:noProof/>
                <w:webHidden/>
              </w:rPr>
              <w:t>106</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408" w:history="1">
            <w:r w:rsidR="0028447A" w:rsidRPr="0028447A">
              <w:rPr>
                <w:rStyle w:val="af"/>
                <w:noProof/>
              </w:rPr>
              <w:t>Глава 8.</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топливные балансы</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_Toc476259408 \h </w:instrText>
            </w:r>
            <w:r w:rsidR="0028447A" w:rsidRPr="0028447A">
              <w:rPr>
                <w:noProof/>
                <w:webHidden/>
              </w:rPr>
            </w:r>
            <w:r w:rsidR="0028447A" w:rsidRPr="0028447A">
              <w:rPr>
                <w:noProof/>
                <w:webHidden/>
              </w:rPr>
              <w:fldChar w:fldCharType="separate"/>
            </w:r>
            <w:r w:rsidR="0028447A">
              <w:rPr>
                <w:noProof/>
                <w:webHidden/>
              </w:rPr>
              <w:t>107</w:t>
            </w:r>
            <w:r w:rsidR="0028447A" w:rsidRPr="0028447A">
              <w:rPr>
                <w:noProof/>
                <w:webHidden/>
              </w:rPr>
              <w:fldChar w:fldCharType="end"/>
            </w:r>
          </w:hyperlink>
        </w:p>
        <w:p w:rsidR="0028447A" w:rsidRPr="0028447A" w:rsidRDefault="00F86C69" w:rsidP="0028447A">
          <w:pPr>
            <w:pStyle w:val="21"/>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409" w:history="1">
            <w:r w:rsidR="0028447A" w:rsidRPr="0028447A">
              <w:rPr>
                <w:rStyle w:val="af"/>
                <w:noProof/>
              </w:rPr>
              <w:t>8.1.</w:t>
            </w:r>
            <w:r w:rsidR="0028447A" w:rsidRPr="0028447A">
              <w:rPr>
                <w:rFonts w:asciiTheme="minorHAnsi" w:eastAsiaTheme="minorEastAsia" w:hAnsiTheme="minorHAnsi" w:cstheme="minorBidi"/>
                <w:noProof/>
                <w:sz w:val="22"/>
                <w:szCs w:val="22"/>
              </w:rPr>
              <w:tab/>
            </w:r>
            <w:r w:rsidR="0028447A" w:rsidRPr="0028447A">
              <w:rPr>
                <w:rStyle w:val="af"/>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_Toc476259409 \h </w:instrText>
            </w:r>
            <w:r w:rsidR="0028447A" w:rsidRPr="0028447A">
              <w:rPr>
                <w:noProof/>
                <w:webHidden/>
              </w:rPr>
            </w:r>
            <w:r w:rsidR="0028447A" w:rsidRPr="0028447A">
              <w:rPr>
                <w:noProof/>
                <w:webHidden/>
              </w:rPr>
              <w:fldChar w:fldCharType="separate"/>
            </w:r>
            <w:r w:rsidR="0028447A">
              <w:rPr>
                <w:noProof/>
                <w:webHidden/>
              </w:rPr>
              <w:t>107</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10" w:history="1">
            <w:r w:rsidR="0028447A" w:rsidRPr="0028447A">
              <w:rPr>
                <w:rStyle w:val="af"/>
                <w:noProof/>
              </w:rPr>
              <w:t>8.2.</w:t>
            </w:r>
            <w:r w:rsidR="0028447A" w:rsidRPr="0028447A">
              <w:rPr>
                <w:rFonts w:asciiTheme="minorHAnsi" w:eastAsiaTheme="minorEastAsia" w:hAnsiTheme="minorHAnsi" w:cstheme="minorBidi"/>
                <w:noProof/>
                <w:sz w:val="22"/>
                <w:szCs w:val="22"/>
              </w:rPr>
              <w:tab/>
            </w:r>
            <w:r w:rsidR="0028447A" w:rsidRPr="0028447A">
              <w:rPr>
                <w:rStyle w:val="af"/>
                <w:noProof/>
              </w:rPr>
              <w:t>Расчеты по каждому источнику тепловой энергии нормативных запасов аварийных видов топлива</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_Toc476259410 \h </w:instrText>
            </w:r>
            <w:r w:rsidR="0028447A" w:rsidRPr="0028447A">
              <w:rPr>
                <w:noProof/>
                <w:webHidden/>
              </w:rPr>
            </w:r>
            <w:r w:rsidR="0028447A" w:rsidRPr="0028447A">
              <w:rPr>
                <w:noProof/>
                <w:webHidden/>
              </w:rPr>
              <w:fldChar w:fldCharType="separate"/>
            </w:r>
            <w:r w:rsidR="0028447A">
              <w:rPr>
                <w:noProof/>
                <w:webHidden/>
              </w:rPr>
              <w:t>110</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411" w:history="1">
            <w:r w:rsidR="0028447A" w:rsidRPr="0028447A">
              <w:rPr>
                <w:rStyle w:val="af"/>
                <w:noProof/>
              </w:rPr>
              <w:t>Глава 9.</w:t>
            </w:r>
            <w:r w:rsidR="0028447A" w:rsidRPr="0028447A">
              <w:rPr>
                <w:rFonts w:asciiTheme="minorHAnsi" w:eastAsiaTheme="minorEastAsia" w:hAnsiTheme="minorHAnsi" w:cstheme="minorBidi"/>
                <w:noProof/>
                <w:sz w:val="22"/>
                <w:szCs w:val="22"/>
              </w:rPr>
              <w:tab/>
            </w:r>
            <w:r w:rsidR="0028447A" w:rsidRPr="0028447A">
              <w:rPr>
                <w:rStyle w:val="af"/>
                <w:noProof/>
              </w:rPr>
              <w:t>Оценка надежности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_Toc476259411 \h </w:instrText>
            </w:r>
            <w:r w:rsidR="0028447A" w:rsidRPr="0028447A">
              <w:rPr>
                <w:noProof/>
                <w:webHidden/>
              </w:rPr>
            </w:r>
            <w:r w:rsidR="0028447A" w:rsidRPr="0028447A">
              <w:rPr>
                <w:noProof/>
                <w:webHidden/>
              </w:rPr>
              <w:fldChar w:fldCharType="separate"/>
            </w:r>
            <w:r w:rsidR="0028447A">
              <w:rPr>
                <w:noProof/>
                <w:webHidden/>
              </w:rPr>
              <w:t>111</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412" w:history="1">
            <w:r w:rsidR="0028447A" w:rsidRPr="0028447A">
              <w:rPr>
                <w:rStyle w:val="af"/>
                <w:noProof/>
              </w:rPr>
              <w:t>9.1.</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показателей надежности, определяемых числом нарушений в подаче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_Toc476259412 \h </w:instrText>
            </w:r>
            <w:r w:rsidR="0028447A" w:rsidRPr="0028447A">
              <w:rPr>
                <w:noProof/>
                <w:webHidden/>
              </w:rPr>
            </w:r>
            <w:r w:rsidR="0028447A" w:rsidRPr="0028447A">
              <w:rPr>
                <w:noProof/>
                <w:webHidden/>
              </w:rPr>
              <w:fldChar w:fldCharType="separate"/>
            </w:r>
            <w:r w:rsidR="0028447A">
              <w:rPr>
                <w:noProof/>
                <w:webHidden/>
              </w:rPr>
              <w:t>111</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413" w:history="1">
            <w:r w:rsidR="0028447A" w:rsidRPr="0028447A">
              <w:rPr>
                <w:rStyle w:val="af"/>
                <w:noProof/>
              </w:rPr>
              <w:t>9.2.</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показатели, определяемые приведенной продолжительностью прекращений подачи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_Toc476259413 \h </w:instrText>
            </w:r>
            <w:r w:rsidR="0028447A" w:rsidRPr="0028447A">
              <w:rPr>
                <w:noProof/>
                <w:webHidden/>
              </w:rPr>
            </w:r>
            <w:r w:rsidR="0028447A" w:rsidRPr="0028447A">
              <w:rPr>
                <w:noProof/>
                <w:webHidden/>
              </w:rPr>
              <w:fldChar w:fldCharType="separate"/>
            </w:r>
            <w:r w:rsidR="0028447A">
              <w:rPr>
                <w:noProof/>
                <w:webHidden/>
              </w:rPr>
              <w:t>111</w:t>
            </w:r>
            <w:r w:rsidR="0028447A" w:rsidRPr="0028447A">
              <w:rPr>
                <w:noProof/>
                <w:webHidden/>
              </w:rPr>
              <w:fldChar w:fldCharType="end"/>
            </w:r>
          </w:hyperlink>
        </w:p>
        <w:p w:rsidR="0028447A" w:rsidRPr="0028447A" w:rsidRDefault="00F86C69" w:rsidP="0028447A">
          <w:pPr>
            <w:pStyle w:val="21"/>
            <w:tabs>
              <w:tab w:val="left" w:pos="880"/>
              <w:tab w:val="right" w:leader="dot" w:pos="9881"/>
            </w:tabs>
            <w:spacing w:after="0" w:line="360" w:lineRule="auto"/>
            <w:jc w:val="both"/>
            <w:rPr>
              <w:rFonts w:asciiTheme="minorHAnsi" w:eastAsiaTheme="minorEastAsia" w:hAnsiTheme="minorHAnsi" w:cstheme="minorBidi"/>
              <w:noProof/>
              <w:sz w:val="22"/>
              <w:szCs w:val="22"/>
            </w:rPr>
          </w:pPr>
          <w:hyperlink w:anchor="_Toc476259414" w:history="1">
            <w:r w:rsidR="0028447A" w:rsidRPr="0028447A">
              <w:rPr>
                <w:rStyle w:val="af"/>
                <w:noProof/>
              </w:rPr>
              <w:t>9.3.</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показатели, определяемые приведенным объемом недоотпуска тепла в результате нарушений в подаче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_Toc476259414 \h </w:instrText>
            </w:r>
            <w:r w:rsidR="0028447A" w:rsidRPr="0028447A">
              <w:rPr>
                <w:noProof/>
                <w:webHidden/>
              </w:rPr>
            </w:r>
            <w:r w:rsidR="0028447A" w:rsidRPr="0028447A">
              <w:rPr>
                <w:noProof/>
                <w:webHidden/>
              </w:rPr>
              <w:fldChar w:fldCharType="separate"/>
            </w:r>
            <w:r w:rsidR="0028447A">
              <w:rPr>
                <w:noProof/>
                <w:webHidden/>
              </w:rPr>
              <w:t>111</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15" w:history="1">
            <w:r w:rsidR="0028447A" w:rsidRPr="0028447A">
              <w:rPr>
                <w:rStyle w:val="af"/>
                <w:noProof/>
              </w:rPr>
              <w:t>9.4.</w:t>
            </w:r>
            <w:r w:rsidR="0028447A" w:rsidRPr="0028447A">
              <w:rPr>
                <w:rFonts w:asciiTheme="minorHAnsi" w:eastAsiaTheme="minorEastAsia" w:hAnsiTheme="minorHAnsi" w:cstheme="minorBidi"/>
                <w:noProof/>
                <w:sz w:val="22"/>
                <w:szCs w:val="22"/>
              </w:rPr>
              <w:tab/>
            </w:r>
            <w:r w:rsidR="0028447A" w:rsidRPr="0028447A">
              <w:rPr>
                <w:rStyle w:val="af"/>
                <w:noProof/>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_Toc476259415 \h </w:instrText>
            </w:r>
            <w:r w:rsidR="0028447A" w:rsidRPr="0028447A">
              <w:rPr>
                <w:noProof/>
                <w:webHidden/>
              </w:rPr>
            </w:r>
            <w:r w:rsidR="0028447A" w:rsidRPr="0028447A">
              <w:rPr>
                <w:noProof/>
                <w:webHidden/>
              </w:rPr>
              <w:fldChar w:fldCharType="separate"/>
            </w:r>
            <w:r w:rsidR="0028447A">
              <w:rPr>
                <w:noProof/>
                <w:webHidden/>
              </w:rPr>
              <w:t>111</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416" w:history="1">
            <w:r w:rsidR="0028447A" w:rsidRPr="0028447A">
              <w:rPr>
                <w:rStyle w:val="af"/>
                <w:noProof/>
              </w:rPr>
              <w:t>Глава 10.</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инвестиций в строительство, реконструкцию и техническое перевооружение</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_Toc476259416 \h </w:instrText>
            </w:r>
            <w:r w:rsidR="0028447A" w:rsidRPr="0028447A">
              <w:rPr>
                <w:noProof/>
                <w:webHidden/>
              </w:rPr>
            </w:r>
            <w:r w:rsidR="0028447A" w:rsidRPr="0028447A">
              <w:rPr>
                <w:noProof/>
                <w:webHidden/>
              </w:rPr>
              <w:fldChar w:fldCharType="separate"/>
            </w:r>
            <w:r w:rsidR="0028447A">
              <w:rPr>
                <w:noProof/>
                <w:webHidden/>
              </w:rPr>
              <w:t>117</w:t>
            </w:r>
            <w:r w:rsidR="0028447A" w:rsidRPr="0028447A">
              <w:rPr>
                <w:noProof/>
                <w:webHidden/>
              </w:rPr>
              <w:fldChar w:fldCharType="end"/>
            </w:r>
          </w:hyperlink>
        </w:p>
        <w:p w:rsidR="0028447A" w:rsidRPr="0028447A" w:rsidRDefault="00F86C69" w:rsidP="0028447A">
          <w:pPr>
            <w:pStyle w:val="21"/>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417" w:history="1">
            <w:r w:rsidR="0028447A" w:rsidRPr="0028447A">
              <w:rPr>
                <w:rStyle w:val="af"/>
                <w:rFonts w:eastAsia="MS Mincho"/>
                <w:noProof/>
              </w:rPr>
              <w:t>10.1.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28447A" w:rsidRPr="0028447A">
              <w:rPr>
                <w:noProof/>
                <w:webHidden/>
              </w:rPr>
              <w:tab/>
            </w:r>
            <w:r w:rsidR="0028447A">
              <w:rPr>
                <w:noProof/>
                <w:webHidden/>
              </w:rPr>
              <w:tab/>
            </w:r>
            <w:r w:rsidR="0028447A" w:rsidRPr="0028447A">
              <w:rPr>
                <w:noProof/>
                <w:webHidden/>
              </w:rPr>
              <w:fldChar w:fldCharType="begin"/>
            </w:r>
            <w:r w:rsidR="0028447A" w:rsidRPr="0028447A">
              <w:rPr>
                <w:noProof/>
                <w:webHidden/>
              </w:rPr>
              <w:instrText xml:space="preserve"> PAGEREF _Toc476259417 \h </w:instrText>
            </w:r>
            <w:r w:rsidR="0028447A" w:rsidRPr="0028447A">
              <w:rPr>
                <w:noProof/>
                <w:webHidden/>
              </w:rPr>
            </w:r>
            <w:r w:rsidR="0028447A" w:rsidRPr="0028447A">
              <w:rPr>
                <w:noProof/>
                <w:webHidden/>
              </w:rPr>
              <w:fldChar w:fldCharType="separate"/>
            </w:r>
            <w:r w:rsidR="0028447A">
              <w:rPr>
                <w:noProof/>
                <w:webHidden/>
              </w:rPr>
              <w:t>117</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418" w:history="1">
            <w:r w:rsidR="0028447A" w:rsidRPr="0028447A">
              <w:rPr>
                <w:rStyle w:val="af"/>
                <w:rFonts w:eastAsia="MS Mincho"/>
                <w:noProof/>
              </w:rPr>
              <w:t>10.1.1.</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Инвестиции в источники тепловой энергии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_Toc476259418 \h </w:instrText>
            </w:r>
            <w:r w:rsidR="0028447A" w:rsidRPr="0028447A">
              <w:rPr>
                <w:noProof/>
                <w:webHidden/>
              </w:rPr>
            </w:r>
            <w:r w:rsidR="0028447A" w:rsidRPr="0028447A">
              <w:rPr>
                <w:noProof/>
                <w:webHidden/>
              </w:rPr>
              <w:fldChar w:fldCharType="separate"/>
            </w:r>
            <w:r w:rsidR="0028447A">
              <w:rPr>
                <w:noProof/>
                <w:webHidden/>
              </w:rPr>
              <w:t>117</w:t>
            </w:r>
            <w:r w:rsidR="0028447A" w:rsidRPr="0028447A">
              <w:rPr>
                <w:noProof/>
                <w:webHidden/>
              </w:rPr>
              <w:fldChar w:fldCharType="end"/>
            </w:r>
          </w:hyperlink>
        </w:p>
        <w:p w:rsidR="0028447A" w:rsidRPr="0028447A" w:rsidRDefault="00F86C69" w:rsidP="0028447A">
          <w:pPr>
            <w:pStyle w:val="33"/>
            <w:tabs>
              <w:tab w:val="left" w:pos="1540"/>
              <w:tab w:val="right" w:leader="dot" w:pos="9881"/>
            </w:tabs>
            <w:spacing w:after="0" w:line="360" w:lineRule="auto"/>
            <w:jc w:val="both"/>
            <w:rPr>
              <w:rFonts w:asciiTheme="minorHAnsi" w:eastAsiaTheme="minorEastAsia" w:hAnsiTheme="minorHAnsi" w:cstheme="minorBidi"/>
              <w:noProof/>
              <w:sz w:val="22"/>
              <w:szCs w:val="22"/>
            </w:rPr>
          </w:pPr>
          <w:hyperlink w:anchor="_Toc476259419" w:history="1">
            <w:r w:rsidR="0028447A" w:rsidRPr="0028447A">
              <w:rPr>
                <w:rStyle w:val="af"/>
                <w:rFonts w:eastAsia="MS Mincho"/>
                <w:noProof/>
              </w:rPr>
              <w:t>10.1.2.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Инвестиции в тепловые сети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_Toc476259419 \h </w:instrText>
            </w:r>
            <w:r w:rsidR="0028447A" w:rsidRPr="0028447A">
              <w:rPr>
                <w:noProof/>
                <w:webHidden/>
              </w:rPr>
            </w:r>
            <w:r w:rsidR="0028447A" w:rsidRPr="0028447A">
              <w:rPr>
                <w:noProof/>
                <w:webHidden/>
              </w:rPr>
              <w:fldChar w:fldCharType="separate"/>
            </w:r>
            <w:r w:rsidR="0028447A">
              <w:rPr>
                <w:noProof/>
                <w:webHidden/>
              </w:rPr>
              <w:t>117</w:t>
            </w:r>
            <w:r w:rsidR="0028447A" w:rsidRPr="0028447A">
              <w:rPr>
                <w:noProof/>
                <w:webHidden/>
              </w:rPr>
              <w:fldChar w:fldCharType="end"/>
            </w:r>
          </w:hyperlink>
        </w:p>
        <w:p w:rsidR="0028447A" w:rsidRPr="0028447A" w:rsidRDefault="00F86C69" w:rsidP="0028447A">
          <w:pPr>
            <w:pStyle w:val="33"/>
            <w:tabs>
              <w:tab w:val="left" w:pos="1760"/>
              <w:tab w:val="right" w:leader="dot" w:pos="9881"/>
            </w:tabs>
            <w:spacing w:after="0" w:line="360" w:lineRule="auto"/>
            <w:jc w:val="both"/>
            <w:rPr>
              <w:rFonts w:asciiTheme="minorHAnsi" w:eastAsiaTheme="minorEastAsia" w:hAnsiTheme="minorHAnsi" w:cstheme="minorBidi"/>
              <w:noProof/>
              <w:sz w:val="22"/>
              <w:szCs w:val="22"/>
            </w:rPr>
          </w:pPr>
          <w:hyperlink w:anchor="_Toc476259420" w:history="1">
            <w:r w:rsidR="0028447A" w:rsidRPr="0028447A">
              <w:rPr>
                <w:rStyle w:val="af"/>
                <w:rFonts w:eastAsia="MS Mincho"/>
                <w:noProof/>
              </w:rPr>
              <w:t>10.1.3.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Оценка финансовых потребностей для осуществления капитального ремонта источников тепловой энергии и тепловых сетей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_Toc476259420 \h </w:instrText>
            </w:r>
            <w:r w:rsidR="0028447A" w:rsidRPr="0028447A">
              <w:rPr>
                <w:noProof/>
                <w:webHidden/>
              </w:rPr>
            </w:r>
            <w:r w:rsidR="0028447A" w:rsidRPr="0028447A">
              <w:rPr>
                <w:noProof/>
                <w:webHidden/>
              </w:rPr>
              <w:fldChar w:fldCharType="separate"/>
            </w:r>
            <w:r w:rsidR="0028447A">
              <w:rPr>
                <w:noProof/>
                <w:webHidden/>
              </w:rPr>
              <w:t>119</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21" w:history="1">
            <w:r w:rsidR="0028447A" w:rsidRPr="0028447A">
              <w:rPr>
                <w:rStyle w:val="af"/>
                <w:rFonts w:eastAsia="MS Mincho"/>
                <w:noProof/>
              </w:rPr>
              <w:t>10.2.</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Предложения по источникам инвестиций, обеспечивающих финансовые потребности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_Toc476259421 \h </w:instrText>
            </w:r>
            <w:r w:rsidR="0028447A" w:rsidRPr="0028447A">
              <w:rPr>
                <w:noProof/>
                <w:webHidden/>
              </w:rPr>
            </w:r>
            <w:r w:rsidR="0028447A" w:rsidRPr="0028447A">
              <w:rPr>
                <w:noProof/>
                <w:webHidden/>
              </w:rPr>
              <w:fldChar w:fldCharType="separate"/>
            </w:r>
            <w:r w:rsidR="0028447A">
              <w:rPr>
                <w:noProof/>
                <w:webHidden/>
              </w:rPr>
              <w:t>120</w:t>
            </w:r>
            <w:r w:rsidR="0028447A" w:rsidRPr="0028447A">
              <w:rPr>
                <w:noProof/>
                <w:webHidden/>
              </w:rPr>
              <w:fldChar w:fldCharType="end"/>
            </w:r>
          </w:hyperlink>
        </w:p>
        <w:p w:rsidR="0028447A" w:rsidRPr="0028447A" w:rsidRDefault="00F86C69" w:rsidP="0028447A">
          <w:pPr>
            <w:pStyle w:val="21"/>
            <w:tabs>
              <w:tab w:val="left" w:pos="1100"/>
              <w:tab w:val="right" w:leader="dot" w:pos="9881"/>
            </w:tabs>
            <w:spacing w:after="0" w:line="360" w:lineRule="auto"/>
            <w:jc w:val="both"/>
            <w:rPr>
              <w:rFonts w:asciiTheme="minorHAnsi" w:eastAsiaTheme="minorEastAsia" w:hAnsiTheme="minorHAnsi" w:cstheme="minorBidi"/>
              <w:noProof/>
              <w:sz w:val="22"/>
              <w:szCs w:val="22"/>
            </w:rPr>
          </w:pPr>
          <w:hyperlink w:anchor="_Toc476259422" w:history="1">
            <w:r w:rsidR="0028447A" w:rsidRPr="0028447A">
              <w:rPr>
                <w:rStyle w:val="af"/>
                <w:rFonts w:eastAsia="MS Mincho"/>
                <w:noProof/>
              </w:rPr>
              <w:t>10.3.</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Расчеты эффективности инвестиций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_Toc476259422 \h </w:instrText>
            </w:r>
            <w:r w:rsidR="0028447A" w:rsidRPr="0028447A">
              <w:rPr>
                <w:noProof/>
                <w:webHidden/>
              </w:rPr>
            </w:r>
            <w:r w:rsidR="0028447A" w:rsidRPr="0028447A">
              <w:rPr>
                <w:noProof/>
                <w:webHidden/>
              </w:rPr>
              <w:fldChar w:fldCharType="separate"/>
            </w:r>
            <w:r w:rsidR="0028447A">
              <w:rPr>
                <w:noProof/>
                <w:webHidden/>
              </w:rPr>
              <w:t>121</w:t>
            </w:r>
            <w:r w:rsidR="0028447A" w:rsidRPr="0028447A">
              <w:rPr>
                <w:noProof/>
                <w:webHidden/>
              </w:rPr>
              <w:fldChar w:fldCharType="end"/>
            </w:r>
          </w:hyperlink>
        </w:p>
        <w:p w:rsidR="0028447A" w:rsidRPr="0028447A" w:rsidRDefault="00F86C69" w:rsidP="0028447A">
          <w:pPr>
            <w:pStyle w:val="21"/>
            <w:tabs>
              <w:tab w:val="left" w:pos="1320"/>
              <w:tab w:val="right" w:leader="dot" w:pos="9881"/>
            </w:tabs>
            <w:spacing w:after="0" w:line="360" w:lineRule="auto"/>
            <w:jc w:val="both"/>
            <w:rPr>
              <w:rFonts w:asciiTheme="minorHAnsi" w:eastAsiaTheme="minorEastAsia" w:hAnsiTheme="minorHAnsi" w:cstheme="minorBidi"/>
              <w:noProof/>
              <w:sz w:val="22"/>
              <w:szCs w:val="22"/>
            </w:rPr>
          </w:pPr>
          <w:hyperlink w:anchor="_Toc476259423" w:history="1">
            <w:r w:rsidR="0028447A" w:rsidRPr="0028447A">
              <w:rPr>
                <w:rStyle w:val="af"/>
                <w:rFonts w:eastAsia="MS Mincho"/>
                <w:noProof/>
              </w:rPr>
              <w:t>10.4.</w:t>
            </w:r>
            <w:r w:rsidR="0028447A" w:rsidRPr="0028447A">
              <w:rPr>
                <w:rFonts w:asciiTheme="minorHAnsi" w:eastAsiaTheme="minorEastAsia" w:hAnsiTheme="minorHAnsi" w:cstheme="minorBidi"/>
                <w:noProof/>
                <w:sz w:val="22"/>
                <w:szCs w:val="22"/>
              </w:rPr>
              <w:tab/>
            </w:r>
            <w:r w:rsidR="0028447A" w:rsidRPr="0028447A">
              <w:rPr>
                <w:rStyle w:val="af"/>
                <w:rFonts w:eastAsia="MS Mincho"/>
                <w:noProof/>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_Toc476259423 \h </w:instrText>
            </w:r>
            <w:r w:rsidR="0028447A" w:rsidRPr="0028447A">
              <w:rPr>
                <w:noProof/>
                <w:webHidden/>
              </w:rPr>
            </w:r>
            <w:r w:rsidR="0028447A" w:rsidRPr="0028447A">
              <w:rPr>
                <w:noProof/>
                <w:webHidden/>
              </w:rPr>
              <w:fldChar w:fldCharType="separate"/>
            </w:r>
            <w:r w:rsidR="0028447A">
              <w:rPr>
                <w:noProof/>
                <w:webHidden/>
              </w:rPr>
              <w:t>122</w:t>
            </w:r>
            <w:r w:rsidR="0028447A" w:rsidRPr="0028447A">
              <w:rPr>
                <w:noProof/>
                <w:webHidden/>
              </w:rPr>
              <w:fldChar w:fldCharType="end"/>
            </w:r>
          </w:hyperlink>
        </w:p>
        <w:p w:rsidR="0028447A" w:rsidRPr="0028447A" w:rsidRDefault="00F86C69" w:rsidP="0028447A">
          <w:pPr>
            <w:pStyle w:val="12"/>
            <w:tabs>
              <w:tab w:val="left" w:pos="1540"/>
            </w:tabs>
            <w:spacing w:after="0" w:line="360" w:lineRule="auto"/>
            <w:rPr>
              <w:rFonts w:asciiTheme="minorHAnsi" w:eastAsiaTheme="minorEastAsia" w:hAnsiTheme="minorHAnsi" w:cstheme="minorBidi"/>
              <w:noProof/>
              <w:sz w:val="22"/>
              <w:szCs w:val="22"/>
            </w:rPr>
          </w:pPr>
          <w:hyperlink w:anchor="_Toc476259424" w:history="1">
            <w:r w:rsidR="0028447A" w:rsidRPr="0028447A">
              <w:rPr>
                <w:rStyle w:val="af"/>
                <w:noProof/>
              </w:rPr>
              <w:t>Глава 11.</w:t>
            </w:r>
            <w:r w:rsidR="0028447A" w:rsidRPr="0028447A">
              <w:rPr>
                <w:rFonts w:asciiTheme="minorHAnsi" w:eastAsiaTheme="minorEastAsia" w:hAnsiTheme="minorHAnsi" w:cstheme="minorBidi"/>
                <w:noProof/>
                <w:sz w:val="22"/>
                <w:szCs w:val="22"/>
              </w:rPr>
              <w:tab/>
            </w:r>
            <w:r w:rsidR="0028447A" w:rsidRPr="0028447A">
              <w:rPr>
                <w:rStyle w:val="af"/>
                <w:noProof/>
              </w:rPr>
              <w:t>Обоснование предложения по определению единой теплоснабжающей организации" содержит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_Toc476259424 \h </w:instrText>
            </w:r>
            <w:r w:rsidR="0028447A" w:rsidRPr="0028447A">
              <w:rPr>
                <w:noProof/>
                <w:webHidden/>
              </w:rPr>
            </w:r>
            <w:r w:rsidR="0028447A" w:rsidRPr="0028447A">
              <w:rPr>
                <w:noProof/>
                <w:webHidden/>
              </w:rPr>
              <w:fldChar w:fldCharType="separate"/>
            </w:r>
            <w:r w:rsidR="0028447A">
              <w:rPr>
                <w:noProof/>
                <w:webHidden/>
              </w:rPr>
              <w:t>124</w:t>
            </w:r>
            <w:r w:rsidR="0028447A" w:rsidRPr="0028447A">
              <w:rPr>
                <w:noProof/>
                <w:webHidden/>
              </w:rPr>
              <w:fldChar w:fldCharType="end"/>
            </w:r>
          </w:hyperlink>
        </w:p>
        <w:p w:rsidR="0028447A" w:rsidRP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425" w:history="1">
            <w:r w:rsidR="0028447A" w:rsidRPr="0028447A">
              <w:rPr>
                <w:rStyle w:val="af"/>
                <w:rFonts w:eastAsia="MS Mincho"/>
                <w:noProof/>
              </w:rPr>
              <w:t>Приложение 1 Технические характеристики тепловых сетей</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_Toc476259425 \h </w:instrText>
            </w:r>
            <w:r w:rsidR="0028447A" w:rsidRPr="0028447A">
              <w:rPr>
                <w:noProof/>
                <w:webHidden/>
              </w:rPr>
            </w:r>
            <w:r w:rsidR="0028447A" w:rsidRPr="0028447A">
              <w:rPr>
                <w:noProof/>
                <w:webHidden/>
              </w:rPr>
              <w:fldChar w:fldCharType="separate"/>
            </w:r>
            <w:r w:rsidR="0028447A">
              <w:rPr>
                <w:noProof/>
                <w:webHidden/>
              </w:rPr>
              <w:t>129</w:t>
            </w:r>
            <w:r w:rsidR="0028447A" w:rsidRPr="0028447A">
              <w:rPr>
                <w:noProof/>
                <w:webHidden/>
              </w:rPr>
              <w:fldChar w:fldCharType="end"/>
            </w:r>
          </w:hyperlink>
        </w:p>
        <w:p w:rsidR="0028447A" w:rsidRDefault="00F86C69" w:rsidP="0028447A">
          <w:pPr>
            <w:pStyle w:val="12"/>
            <w:spacing w:after="0" w:line="360" w:lineRule="auto"/>
            <w:rPr>
              <w:rFonts w:asciiTheme="minorHAnsi" w:eastAsiaTheme="minorEastAsia" w:hAnsiTheme="minorHAnsi" w:cstheme="minorBidi"/>
              <w:noProof/>
              <w:sz w:val="22"/>
              <w:szCs w:val="22"/>
            </w:rPr>
          </w:pPr>
          <w:hyperlink w:anchor="_Toc476259426" w:history="1">
            <w:r w:rsidR="0028447A" w:rsidRPr="0028447A">
              <w:rPr>
                <w:rStyle w:val="af"/>
                <w:rFonts w:eastAsia="MS Mincho"/>
                <w:noProof/>
              </w:rPr>
              <w:t>Приложение 2 Перечень запорной арматуры на сетях транспорта тепловой энергии, эксплуатируемым АО «ЛОТЭК»</w:t>
            </w:r>
            <w:r w:rsidR="0028447A" w:rsidRPr="0028447A">
              <w:rPr>
                <w:noProof/>
                <w:webHidden/>
              </w:rPr>
              <w:tab/>
            </w:r>
            <w:r w:rsidR="0028447A" w:rsidRPr="0028447A">
              <w:rPr>
                <w:noProof/>
                <w:webHidden/>
              </w:rPr>
              <w:fldChar w:fldCharType="begin"/>
            </w:r>
            <w:r w:rsidR="0028447A" w:rsidRPr="0028447A">
              <w:rPr>
                <w:noProof/>
                <w:webHidden/>
              </w:rPr>
              <w:instrText xml:space="preserve"> PAGEREF _Toc476259426 \h </w:instrText>
            </w:r>
            <w:r w:rsidR="0028447A" w:rsidRPr="0028447A">
              <w:rPr>
                <w:noProof/>
                <w:webHidden/>
              </w:rPr>
            </w:r>
            <w:r w:rsidR="0028447A" w:rsidRPr="0028447A">
              <w:rPr>
                <w:noProof/>
                <w:webHidden/>
              </w:rPr>
              <w:fldChar w:fldCharType="separate"/>
            </w:r>
            <w:r w:rsidR="0028447A">
              <w:rPr>
                <w:noProof/>
                <w:webHidden/>
              </w:rPr>
              <w:t>152</w:t>
            </w:r>
            <w:r w:rsidR="0028447A" w:rsidRPr="0028447A">
              <w:rPr>
                <w:noProof/>
                <w:webHidden/>
              </w:rPr>
              <w:fldChar w:fldCharType="end"/>
            </w:r>
          </w:hyperlink>
        </w:p>
        <w:p w:rsidR="0012246C" w:rsidRDefault="0012246C">
          <w:r>
            <w:rPr>
              <w:b/>
              <w:bCs/>
            </w:rPr>
            <w:fldChar w:fldCharType="end"/>
          </w:r>
        </w:p>
      </w:sdtContent>
    </w:sdt>
    <w:p w:rsidR="001173AA" w:rsidRDefault="001173AA" w:rsidP="001173AA">
      <w:pPr>
        <w:pStyle w:val="a9"/>
        <w:keepLines/>
        <w:suppressLineNumbers/>
        <w:spacing w:after="240" w:line="360" w:lineRule="auto"/>
        <w:jc w:val="both"/>
        <w:sectPr w:rsidR="001173AA" w:rsidSect="00C83999">
          <w:headerReference w:type="even" r:id="rId9"/>
          <w:headerReference w:type="default" r:id="rId10"/>
          <w:footerReference w:type="default" r:id="rId11"/>
          <w:headerReference w:type="first" r:id="rId12"/>
          <w:footnotePr>
            <w:numRestart w:val="eachPage"/>
          </w:footnotePr>
          <w:pgSz w:w="11907" w:h="16840" w:code="9"/>
          <w:pgMar w:top="1152" w:right="576" w:bottom="1138" w:left="1440" w:header="677" w:footer="562" w:gutter="0"/>
          <w:cols w:space="720"/>
          <w:titlePg/>
          <w:docGrid w:linePitch="326"/>
        </w:sectPr>
      </w:pPr>
    </w:p>
    <w:p w:rsidR="001173AA" w:rsidRPr="007A776B" w:rsidRDefault="001173AA" w:rsidP="001173AA">
      <w:pPr>
        <w:pStyle w:val="a9"/>
        <w:keepLines/>
        <w:spacing w:line="360" w:lineRule="auto"/>
      </w:pPr>
      <w:bookmarkStart w:id="1" w:name="_Toc359965899"/>
      <w:bookmarkStart w:id="2" w:name="_Toc476259292"/>
      <w:r w:rsidRPr="007A776B">
        <w:lastRenderedPageBreak/>
        <w:t>АННОТАЦИЯ</w:t>
      </w:r>
      <w:bookmarkEnd w:id="1"/>
      <w:bookmarkEnd w:id="2"/>
    </w:p>
    <w:p w:rsidR="001173AA" w:rsidRPr="0043579A" w:rsidRDefault="001173AA" w:rsidP="001173AA">
      <w:pPr>
        <w:pStyle w:val="ab"/>
        <w:keepNext w:val="0"/>
        <w:suppressAutoHyphens w:val="0"/>
        <w:spacing w:line="360" w:lineRule="auto"/>
        <w:ind w:firstLine="567"/>
        <w:jc w:val="both"/>
        <w:rPr>
          <w:rFonts w:ascii="Times New Roman" w:eastAsia="MS Mincho" w:hAnsi="Times New Roman" w:cs="Times New Roman"/>
          <w:sz w:val="26"/>
          <w:szCs w:val="26"/>
        </w:rPr>
      </w:pPr>
      <w:r w:rsidRPr="0043579A">
        <w:rPr>
          <w:rFonts w:ascii="Times New Roman" w:eastAsia="MS Mincho" w:hAnsi="Times New Roman" w:cs="Times New Roman"/>
          <w:sz w:val="26"/>
          <w:szCs w:val="26"/>
        </w:rPr>
        <w:t xml:space="preserve">Данная работа выполнена в соответствии с </w:t>
      </w:r>
      <w:r w:rsidR="00B32811">
        <w:rPr>
          <w:rFonts w:ascii="Times New Roman" w:eastAsia="MS Mincho" w:hAnsi="Times New Roman" w:cs="Times New Roman"/>
          <w:sz w:val="26"/>
          <w:szCs w:val="26"/>
        </w:rPr>
        <w:t>Договором</w:t>
      </w:r>
      <w:r w:rsidRPr="0043579A">
        <w:rPr>
          <w:rFonts w:ascii="Times New Roman" w:eastAsia="MS Mincho" w:hAnsi="Times New Roman" w:cs="Times New Roman"/>
          <w:sz w:val="26"/>
          <w:szCs w:val="26"/>
        </w:rPr>
        <w:t xml:space="preserve"> </w:t>
      </w:r>
      <w:r w:rsidR="006A724F" w:rsidRPr="006A724F">
        <w:rPr>
          <w:rFonts w:ascii="Times New Roman" w:eastAsia="MS Mincho" w:hAnsi="Times New Roman" w:cs="Times New Roman"/>
          <w:sz w:val="26"/>
          <w:szCs w:val="26"/>
        </w:rPr>
        <w:t>№ 1 от «29» ноября 2016 года</w:t>
      </w:r>
      <w:r w:rsidRPr="0043579A">
        <w:rPr>
          <w:rFonts w:ascii="Times New Roman" w:eastAsia="MS Mincho" w:hAnsi="Times New Roman" w:cs="Times New Roman"/>
          <w:sz w:val="26"/>
          <w:szCs w:val="26"/>
        </w:rPr>
        <w:t xml:space="preserve"> между</w:t>
      </w:r>
      <w:r>
        <w:rPr>
          <w:rFonts w:ascii="Times New Roman" w:eastAsia="MS Mincho" w:hAnsi="Times New Roman" w:cs="Times New Roman"/>
          <w:sz w:val="26"/>
          <w:szCs w:val="26"/>
        </w:rPr>
        <w:t xml:space="preserve"> ООО «Электронсервис» и </w:t>
      </w:r>
      <w:r w:rsidR="00B32811">
        <w:rPr>
          <w:rFonts w:ascii="Times New Roman" w:eastAsia="MS Mincho" w:hAnsi="Times New Roman" w:cs="Times New Roman"/>
          <w:sz w:val="26"/>
          <w:szCs w:val="26"/>
        </w:rPr>
        <w:t>А</w:t>
      </w:r>
      <w:r w:rsidRPr="0043579A">
        <w:rPr>
          <w:rFonts w:ascii="Times New Roman" w:eastAsia="MS Mincho" w:hAnsi="Times New Roman" w:cs="Times New Roman"/>
          <w:sz w:val="26"/>
          <w:szCs w:val="26"/>
        </w:rPr>
        <w:t xml:space="preserve">дминистрацией </w:t>
      </w:r>
      <w:r w:rsidR="00392472" w:rsidRPr="00392472">
        <w:rPr>
          <w:rFonts w:ascii="Times New Roman" w:hAnsi="Times New Roman" w:cs="Times New Roman"/>
          <w:sz w:val="26"/>
          <w:szCs w:val="26"/>
        </w:rPr>
        <w:t>Свирьстройского городского поселения Лодейнопольского муниципального района Ленинградской области</w:t>
      </w:r>
      <w:r w:rsidRPr="0043579A">
        <w:rPr>
          <w:rFonts w:ascii="Times New Roman" w:eastAsia="MS Mincho" w:hAnsi="Times New Roman" w:cs="Times New Roman"/>
          <w:sz w:val="26"/>
          <w:szCs w:val="26"/>
        </w:rPr>
        <w:t xml:space="preserve">, а также Техническим заданием, являющимся приложением к </w:t>
      </w:r>
      <w:r w:rsidR="00B32811">
        <w:rPr>
          <w:rFonts w:ascii="Times New Roman" w:eastAsia="MS Mincho" w:hAnsi="Times New Roman" w:cs="Times New Roman"/>
          <w:sz w:val="26"/>
          <w:szCs w:val="26"/>
        </w:rPr>
        <w:t>Договору</w:t>
      </w:r>
      <w:r w:rsidRPr="0043579A">
        <w:rPr>
          <w:rFonts w:ascii="Times New Roman" w:eastAsia="MS Mincho" w:hAnsi="Times New Roman" w:cs="Times New Roman"/>
          <w:sz w:val="26"/>
          <w:szCs w:val="26"/>
        </w:rPr>
        <w:t>.</w:t>
      </w:r>
    </w:p>
    <w:p w:rsidR="001173AA" w:rsidRDefault="001173AA" w:rsidP="001173AA">
      <w:pPr>
        <w:pStyle w:val="ab"/>
        <w:keepNext w:val="0"/>
        <w:suppressAutoHyphens w:val="0"/>
        <w:spacing w:line="360" w:lineRule="auto"/>
        <w:ind w:firstLine="567"/>
        <w:jc w:val="both"/>
        <w:rPr>
          <w:rFonts w:ascii="Times New Roman" w:eastAsia="MS Mincho" w:hAnsi="Times New Roman" w:cs="Times New Roman"/>
          <w:sz w:val="26"/>
          <w:szCs w:val="26"/>
        </w:rPr>
      </w:pPr>
      <w:r w:rsidRPr="0043579A">
        <w:rPr>
          <w:rFonts w:ascii="Times New Roman" w:eastAsia="MS Mincho" w:hAnsi="Times New Roman" w:cs="Times New Roman"/>
          <w:sz w:val="26"/>
          <w:szCs w:val="26"/>
        </w:rPr>
        <w:t xml:space="preserve">Цель настоящей работы: на основе анализа существующего состояния систем теплоснабжения </w:t>
      </w:r>
      <w:r w:rsidR="00392472">
        <w:rPr>
          <w:rFonts w:ascii="Times New Roman" w:eastAsia="MS Mincho" w:hAnsi="Times New Roman" w:cs="Times New Roman"/>
          <w:sz w:val="26"/>
          <w:szCs w:val="26"/>
        </w:rPr>
        <w:t xml:space="preserve">Свирьстройского </w:t>
      </w:r>
      <w:r w:rsidR="006A724F">
        <w:rPr>
          <w:rFonts w:ascii="Times New Roman" w:eastAsia="MS Mincho" w:hAnsi="Times New Roman" w:cs="Times New Roman"/>
          <w:sz w:val="26"/>
          <w:szCs w:val="26"/>
        </w:rPr>
        <w:t>городского поселения</w:t>
      </w:r>
      <w:r w:rsidRPr="0043579A">
        <w:rPr>
          <w:rFonts w:ascii="Times New Roman" w:eastAsia="MS Mincho" w:hAnsi="Times New Roman" w:cs="Times New Roman"/>
          <w:sz w:val="26"/>
          <w:szCs w:val="26"/>
        </w:rPr>
        <w:t xml:space="preserve"> и проблем при производстве, распределении и потреблении тепловой энергии </w:t>
      </w:r>
      <w:r w:rsidR="006A724F">
        <w:rPr>
          <w:rFonts w:ascii="Times New Roman" w:eastAsia="MS Mincho" w:hAnsi="Times New Roman" w:cs="Times New Roman"/>
          <w:sz w:val="26"/>
          <w:szCs w:val="26"/>
        </w:rPr>
        <w:t>провести актуализацию</w:t>
      </w:r>
      <w:r w:rsidRPr="0043579A">
        <w:rPr>
          <w:rFonts w:ascii="Times New Roman" w:eastAsia="MS Mincho" w:hAnsi="Times New Roman" w:cs="Times New Roman"/>
          <w:sz w:val="26"/>
          <w:szCs w:val="26"/>
        </w:rPr>
        <w:t xml:space="preserve"> возможны</w:t>
      </w:r>
      <w:r w:rsidR="006A724F">
        <w:rPr>
          <w:rFonts w:ascii="Times New Roman" w:eastAsia="MS Mincho" w:hAnsi="Times New Roman" w:cs="Times New Roman"/>
          <w:sz w:val="26"/>
          <w:szCs w:val="26"/>
        </w:rPr>
        <w:t>х</w:t>
      </w:r>
      <w:r w:rsidRPr="0043579A">
        <w:rPr>
          <w:rFonts w:ascii="Times New Roman" w:eastAsia="MS Mincho" w:hAnsi="Times New Roman" w:cs="Times New Roman"/>
          <w:sz w:val="26"/>
          <w:szCs w:val="26"/>
        </w:rPr>
        <w:t xml:space="preserve"> направлени</w:t>
      </w:r>
      <w:r w:rsidR="006A724F">
        <w:rPr>
          <w:rFonts w:ascii="Times New Roman" w:eastAsia="MS Mincho" w:hAnsi="Times New Roman" w:cs="Times New Roman"/>
          <w:sz w:val="26"/>
          <w:szCs w:val="26"/>
        </w:rPr>
        <w:t>й</w:t>
      </w:r>
      <w:r w:rsidRPr="0043579A">
        <w:rPr>
          <w:rFonts w:ascii="Times New Roman" w:eastAsia="MS Mincho" w:hAnsi="Times New Roman" w:cs="Times New Roman"/>
          <w:sz w:val="26"/>
          <w:szCs w:val="26"/>
        </w:rPr>
        <w:t xml:space="preserve"> развития теплового хозяйства </w:t>
      </w:r>
      <w:r w:rsidR="00DE454C">
        <w:rPr>
          <w:rFonts w:ascii="Times New Roman" w:eastAsia="MS Mincho" w:hAnsi="Times New Roman" w:cs="Times New Roman"/>
          <w:sz w:val="26"/>
          <w:szCs w:val="26"/>
        </w:rPr>
        <w:t>поселения</w:t>
      </w:r>
      <w:r w:rsidR="006A724F">
        <w:rPr>
          <w:rFonts w:ascii="Times New Roman" w:eastAsia="MS Mincho" w:hAnsi="Times New Roman" w:cs="Times New Roman"/>
          <w:sz w:val="26"/>
          <w:szCs w:val="26"/>
        </w:rPr>
        <w:t>, определённых при разработке Схемы теплоснабжения в 2013 году</w:t>
      </w:r>
      <w:r w:rsidRPr="0043579A">
        <w:rPr>
          <w:rFonts w:ascii="Times New Roman" w:eastAsia="MS Mincho" w:hAnsi="Times New Roman" w:cs="Times New Roman"/>
          <w:sz w:val="26"/>
          <w:szCs w:val="26"/>
        </w:rPr>
        <w:t>, выбрать наиболее рациональные из них, определить эффективность принятых решений, обес</w:t>
      </w:r>
      <w:r w:rsidR="00DE454C">
        <w:rPr>
          <w:rFonts w:ascii="Times New Roman" w:eastAsia="MS Mincho" w:hAnsi="Times New Roman" w:cs="Times New Roman"/>
          <w:sz w:val="26"/>
          <w:szCs w:val="26"/>
        </w:rPr>
        <w:t>печивающих дальнейшее развитие поселения</w:t>
      </w:r>
      <w:r w:rsidRPr="0043579A">
        <w:rPr>
          <w:rFonts w:ascii="Times New Roman" w:eastAsia="MS Mincho" w:hAnsi="Times New Roman" w:cs="Times New Roman"/>
          <w:sz w:val="26"/>
          <w:szCs w:val="26"/>
        </w:rPr>
        <w:t>, оценить затраты на реализацию предлагаемых технических решений, экономическую эффективность и срок окупаемо</w:t>
      </w:r>
      <w:r>
        <w:rPr>
          <w:rFonts w:ascii="Times New Roman" w:eastAsia="MS Mincho" w:hAnsi="Times New Roman" w:cs="Times New Roman"/>
          <w:sz w:val="26"/>
          <w:szCs w:val="26"/>
        </w:rPr>
        <w:t>сти по рекомендуемому варианту.</w:t>
      </w:r>
    </w:p>
    <w:p w:rsidR="007B6DDB" w:rsidRDefault="007B6DDB" w:rsidP="001173AA">
      <w:pPr>
        <w:pStyle w:val="ab"/>
        <w:keepNext w:val="0"/>
        <w:suppressAutoHyphens w:val="0"/>
        <w:spacing w:line="360" w:lineRule="auto"/>
        <w:ind w:firstLine="567"/>
        <w:jc w:val="both"/>
        <w:rPr>
          <w:rFonts w:ascii="Times New Roman" w:eastAsia="MS Mincho" w:hAnsi="Times New Roman" w:cs="Times New Roman"/>
          <w:sz w:val="26"/>
          <w:szCs w:val="26"/>
        </w:rPr>
      </w:pPr>
    </w:p>
    <w:p w:rsidR="007B6DDB" w:rsidRDefault="007B6DDB" w:rsidP="001173AA">
      <w:pPr>
        <w:pStyle w:val="ab"/>
        <w:keepNext w:val="0"/>
        <w:suppressAutoHyphens w:val="0"/>
        <w:spacing w:line="360" w:lineRule="auto"/>
        <w:ind w:firstLine="567"/>
        <w:jc w:val="both"/>
        <w:rPr>
          <w:rFonts w:ascii="Times New Roman" w:eastAsia="MS Mincho" w:hAnsi="Times New Roman" w:cs="Times New Roman"/>
          <w:sz w:val="26"/>
          <w:szCs w:val="26"/>
        </w:rPr>
        <w:sectPr w:rsidR="007B6DDB">
          <w:pgSz w:w="11906" w:h="16838"/>
          <w:pgMar w:top="1134" w:right="850" w:bottom="1134" w:left="1701" w:header="708" w:footer="708" w:gutter="0"/>
          <w:cols w:space="708"/>
          <w:docGrid w:linePitch="360"/>
        </w:sectPr>
      </w:pPr>
    </w:p>
    <w:p w:rsidR="001173AA" w:rsidRDefault="001173AA" w:rsidP="001173AA">
      <w:pPr>
        <w:pStyle w:val="1"/>
        <w:pageBreakBefore/>
        <w:tabs>
          <w:tab w:val="left" w:pos="1134"/>
        </w:tabs>
        <w:spacing w:before="120" w:after="240" w:line="360" w:lineRule="auto"/>
        <w:ind w:left="567" w:right="850"/>
      </w:pPr>
      <w:bookmarkStart w:id="3" w:name="_Toc359965901"/>
      <w:bookmarkStart w:id="4" w:name="_Toc476259293"/>
      <w:r>
        <w:t>Введение</w:t>
      </w:r>
      <w:bookmarkEnd w:id="3"/>
      <w:bookmarkEnd w:id="4"/>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вступившем в силу с 23 ноября 2009 года Федеральном законе РФ № 261 «Об энергосбережении и повышении энергетической эффективности».</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По данным Минэнерго потенциал энерго</w:t>
      </w:r>
      <w:r>
        <w:rPr>
          <w:rFonts w:ascii="Times New Roman" w:eastAsia="MS Mincho" w:hAnsi="Times New Roman" w:cs="Times New Roman"/>
          <w:sz w:val="26"/>
          <w:szCs w:val="26"/>
        </w:rPr>
        <w:t xml:space="preserve">сбережения в России составляет </w:t>
      </w:r>
      <w:r w:rsidRPr="00253CD4">
        <w:rPr>
          <w:rFonts w:ascii="Times New Roman" w:eastAsia="MS Mincho" w:hAnsi="Times New Roman" w:cs="Times New Roman"/>
          <w:sz w:val="26"/>
          <w:szCs w:val="26"/>
        </w:rPr>
        <w:t>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w:t>
      </w:r>
      <w:r w:rsidR="0042716F">
        <w:rPr>
          <w:rFonts w:ascii="Times New Roman" w:eastAsia="MS Mincho" w:hAnsi="Times New Roman" w:cs="Times New Roman"/>
          <w:sz w:val="26"/>
          <w:szCs w:val="26"/>
        </w:rPr>
        <w:t xml:space="preserve"> </w:t>
      </w:r>
      <w:r w:rsidRPr="00253CD4">
        <w:rPr>
          <w:rFonts w:ascii="Times New Roman" w:eastAsia="MS Mincho" w:hAnsi="Times New Roman" w:cs="Times New Roman"/>
          <w:sz w:val="26"/>
          <w:szCs w:val="26"/>
        </w:rPr>
        <w:t>д. Потребление топлива на нужды теплоснабжения сопоставимо со всем топливным экспортом страны.</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 xml:space="preserve">Экономию тепловой энергии в сфере теплоснабжения можно достичь как за счет совершенствования источников тепловой </w:t>
      </w:r>
      <w:r w:rsidR="006A724F">
        <w:rPr>
          <w:rFonts w:ascii="Times New Roman" w:eastAsia="MS Mincho" w:hAnsi="Times New Roman" w:cs="Times New Roman"/>
          <w:sz w:val="26"/>
          <w:szCs w:val="26"/>
        </w:rPr>
        <w:t>энергии, тепловых сетей, теплопо</w:t>
      </w:r>
      <w:r w:rsidRPr="00253CD4">
        <w:rPr>
          <w:rFonts w:ascii="Times New Roman" w:eastAsia="MS Mincho" w:hAnsi="Times New Roman" w:cs="Times New Roman"/>
          <w:sz w:val="26"/>
          <w:szCs w:val="26"/>
        </w:rPr>
        <w:t>требляющих установок, так и за счет улучшения характеристик отапливаемых объектов, зданий и сооружений.</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w:t>
      </w:r>
      <w:r w:rsidR="006A724F">
        <w:rPr>
          <w:rFonts w:ascii="Times New Roman" w:eastAsia="MS Mincho" w:hAnsi="Times New Roman" w:cs="Times New Roman"/>
          <w:sz w:val="26"/>
          <w:szCs w:val="26"/>
        </w:rPr>
        <w:t>,</w:t>
      </w:r>
      <w:r w:rsidRPr="00253CD4">
        <w:rPr>
          <w:rFonts w:ascii="Times New Roman" w:eastAsia="MS Mincho" w:hAnsi="Times New Roman" w:cs="Times New Roman"/>
          <w:sz w:val="26"/>
          <w:szCs w:val="26"/>
        </w:rPr>
        <w:t xml:space="preserve"> регулирование отношений в сфере теплоснабжения назвать всеобъемлющим было нельзя.</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1173AA" w:rsidRPr="00253CD4" w:rsidRDefault="001173AA" w:rsidP="001173AA">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253CD4">
        <w:rPr>
          <w:rFonts w:ascii="Times New Roman" w:eastAsia="MS Mincho" w:hAnsi="Times New Roman" w:cs="Times New Roman"/>
          <w:sz w:val="26"/>
          <w:szCs w:val="26"/>
        </w:rPr>
        <w:t xml:space="preserve">Федеральный закон вводит понятие схемы теплоснабжения, согласно которому: </w:t>
      </w:r>
    </w:p>
    <w:p w:rsidR="001173AA" w:rsidRDefault="001173AA" w:rsidP="00B075F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5F4BD3">
        <w:rPr>
          <w:rFonts w:ascii="Times New Roman" w:eastAsia="MS Mincho" w:hAnsi="Times New Roman" w:cs="Times New Roman"/>
          <w:b/>
          <w:sz w:val="26"/>
          <w:szCs w:val="26"/>
        </w:rPr>
        <w:t xml:space="preserve">Схема теплоснабжения поселения, </w:t>
      </w:r>
      <w:hyperlink r:id="rId13" w:tooltip="Городской округ" w:history="1">
        <w:r w:rsidRPr="005F4BD3">
          <w:rPr>
            <w:rFonts w:ascii="Times New Roman" w:eastAsia="MS Mincho" w:hAnsi="Times New Roman" w:cs="Times New Roman"/>
            <w:b/>
            <w:sz w:val="26"/>
            <w:szCs w:val="26"/>
          </w:rPr>
          <w:t>городского округа</w:t>
        </w:r>
      </w:hyperlink>
      <w:r w:rsidRPr="005F4BD3">
        <w:rPr>
          <w:rFonts w:ascii="Times New Roman" w:eastAsia="MS Mincho" w:hAnsi="Times New Roman" w:cs="Times New Roman"/>
          <w:sz w:val="26"/>
          <w:szCs w:val="26"/>
        </w:rPr>
        <w:t xml:space="preserve"> — документ, содержащий предпроектные материалы по обоснованию эффективного и безопасного функционирования системы </w:t>
      </w:r>
      <w:hyperlink r:id="rId14" w:tooltip="Теплоснабжение" w:history="1">
        <w:r w:rsidRPr="005F4BD3">
          <w:rPr>
            <w:rFonts w:ascii="Times New Roman" w:eastAsia="MS Mincho" w:hAnsi="Times New Roman" w:cs="Times New Roman"/>
            <w:sz w:val="26"/>
            <w:szCs w:val="26"/>
          </w:rPr>
          <w:t>теплоснабжения</w:t>
        </w:r>
      </w:hyperlink>
      <w:r w:rsidRPr="005F4BD3">
        <w:rPr>
          <w:rFonts w:ascii="Times New Roman" w:eastAsia="MS Mincho" w:hAnsi="Times New Roman" w:cs="Times New Roman"/>
          <w:sz w:val="26"/>
          <w:szCs w:val="26"/>
        </w:rPr>
        <w:t xml:space="preserve">, её развития с учетом правового регулирования в области </w:t>
      </w:r>
      <w:hyperlink r:id="rId15" w:tooltip="Энергосбережение" w:history="1">
        <w:r w:rsidRPr="005F4BD3">
          <w:rPr>
            <w:rFonts w:ascii="Times New Roman" w:eastAsia="MS Mincho" w:hAnsi="Times New Roman" w:cs="Times New Roman"/>
            <w:sz w:val="26"/>
            <w:szCs w:val="26"/>
          </w:rPr>
          <w:t>энергосбережения и повышения энергетической эффективности</w:t>
        </w:r>
      </w:hyperlink>
      <w:r w:rsidRPr="005F4BD3">
        <w:rPr>
          <w:rFonts w:ascii="Times New Roman" w:eastAsia="MS Mincho" w:hAnsi="Times New Roman" w:cs="Times New Roman"/>
          <w:sz w:val="26"/>
          <w:szCs w:val="26"/>
        </w:rPr>
        <w:t>.</w:t>
      </w:r>
    </w:p>
    <w:p w:rsidR="00DE454C" w:rsidRPr="00F7177C" w:rsidRDefault="00DE454C" w:rsidP="007C3137">
      <w:pPr>
        <w:pStyle w:val="af1"/>
        <w:pageBreakBefore/>
        <w:spacing w:line="360" w:lineRule="auto"/>
        <w:ind w:firstLine="289"/>
        <w:outlineLvl w:val="0"/>
        <w:rPr>
          <w:rFonts w:eastAsia="MS Mincho"/>
          <w:sz w:val="26"/>
          <w:szCs w:val="26"/>
        </w:rPr>
      </w:pPr>
      <w:bookmarkStart w:id="5" w:name="_Toc476259294"/>
      <w:r w:rsidRPr="00F7177C">
        <w:rPr>
          <w:rFonts w:eastAsia="MS Mincho"/>
          <w:sz w:val="26"/>
          <w:szCs w:val="26"/>
        </w:rPr>
        <w:t xml:space="preserve">Краткая характеристика </w:t>
      </w:r>
      <w:r>
        <w:rPr>
          <w:rFonts w:eastAsia="MS Mincho"/>
          <w:sz w:val="26"/>
          <w:szCs w:val="26"/>
        </w:rPr>
        <w:t xml:space="preserve">Свирьстройского </w:t>
      </w:r>
      <w:r w:rsidR="006A724F">
        <w:rPr>
          <w:rFonts w:eastAsia="MS Mincho"/>
          <w:sz w:val="26"/>
          <w:szCs w:val="26"/>
        </w:rPr>
        <w:t>городского поселения</w:t>
      </w:r>
      <w:bookmarkEnd w:id="5"/>
    </w:p>
    <w:p w:rsidR="00DE454C" w:rsidRPr="00DE454C" w:rsidRDefault="00DE454C" w:rsidP="00DE454C">
      <w:pPr>
        <w:pStyle w:val="af3"/>
        <w:spacing w:before="120" w:after="120" w:line="360" w:lineRule="auto"/>
        <w:ind w:firstLine="567"/>
        <w:jc w:val="both"/>
        <w:rPr>
          <w:sz w:val="26"/>
          <w:szCs w:val="26"/>
        </w:rPr>
      </w:pPr>
      <w:r w:rsidRPr="00DE454C">
        <w:rPr>
          <w:b/>
          <w:bCs/>
          <w:sz w:val="26"/>
          <w:szCs w:val="26"/>
        </w:rPr>
        <w:t>Свирьстро́й</w:t>
      </w:r>
      <w:r w:rsidR="006A724F">
        <w:rPr>
          <w:sz w:val="26"/>
          <w:szCs w:val="26"/>
        </w:rPr>
        <w:t xml:space="preserve"> –</w:t>
      </w:r>
      <w:r w:rsidRPr="00DE454C">
        <w:rPr>
          <w:sz w:val="26"/>
          <w:szCs w:val="26"/>
        </w:rPr>
        <w:t xml:space="preserve"> посёлок городского типа в Лодейнопольском районе Ленинградской области, единственный населённый пункт Свирьстройского городского поселения. Территория поселения – 451 га.</w:t>
      </w:r>
    </w:p>
    <w:p w:rsidR="00DE454C" w:rsidRPr="00DE454C" w:rsidRDefault="00DE454C" w:rsidP="00DE454C">
      <w:pPr>
        <w:pStyle w:val="af3"/>
        <w:spacing w:before="120" w:after="120" w:line="360" w:lineRule="auto"/>
        <w:ind w:firstLine="567"/>
        <w:jc w:val="both"/>
        <w:rPr>
          <w:sz w:val="26"/>
          <w:szCs w:val="26"/>
        </w:rPr>
      </w:pPr>
      <w:r w:rsidRPr="00DE454C">
        <w:rPr>
          <w:sz w:val="26"/>
          <w:szCs w:val="26"/>
        </w:rPr>
        <w:t xml:space="preserve">Численность населения на </w:t>
      </w:r>
      <w:r w:rsidR="006A724F">
        <w:rPr>
          <w:sz w:val="26"/>
          <w:szCs w:val="26"/>
        </w:rPr>
        <w:t>01</w:t>
      </w:r>
      <w:r w:rsidRPr="00DE454C">
        <w:rPr>
          <w:sz w:val="26"/>
          <w:szCs w:val="26"/>
        </w:rPr>
        <w:t xml:space="preserve"> </w:t>
      </w:r>
      <w:r w:rsidR="006A724F">
        <w:rPr>
          <w:sz w:val="26"/>
          <w:szCs w:val="26"/>
        </w:rPr>
        <w:t>января</w:t>
      </w:r>
      <w:r w:rsidRPr="00DE454C">
        <w:rPr>
          <w:sz w:val="26"/>
          <w:szCs w:val="26"/>
        </w:rPr>
        <w:t xml:space="preserve"> 201</w:t>
      </w:r>
      <w:r w:rsidR="0083479C">
        <w:rPr>
          <w:sz w:val="26"/>
          <w:szCs w:val="26"/>
        </w:rPr>
        <w:t>6</w:t>
      </w:r>
      <w:r w:rsidRPr="00DE454C">
        <w:rPr>
          <w:sz w:val="26"/>
          <w:szCs w:val="26"/>
        </w:rPr>
        <w:t xml:space="preserve"> года</w:t>
      </w:r>
      <w:r w:rsidR="006A724F">
        <w:rPr>
          <w:sz w:val="26"/>
          <w:szCs w:val="26"/>
        </w:rPr>
        <w:t xml:space="preserve"> составляет</w:t>
      </w:r>
      <w:r w:rsidRPr="00DE454C">
        <w:rPr>
          <w:sz w:val="26"/>
          <w:szCs w:val="26"/>
        </w:rPr>
        <w:t xml:space="preserve"> 9</w:t>
      </w:r>
      <w:r w:rsidR="0083479C">
        <w:rPr>
          <w:sz w:val="26"/>
          <w:szCs w:val="26"/>
        </w:rPr>
        <w:t>39</w:t>
      </w:r>
      <w:r w:rsidRPr="00DE454C">
        <w:rPr>
          <w:sz w:val="26"/>
          <w:szCs w:val="26"/>
        </w:rPr>
        <w:t xml:space="preserve"> человек, наименее населённый посёлок городского типа в Ленинградской области.</w:t>
      </w:r>
    </w:p>
    <w:p w:rsidR="007B6DDB" w:rsidRDefault="00DE454C" w:rsidP="007B6DDB">
      <w:pPr>
        <w:pStyle w:val="af3"/>
        <w:spacing w:line="360" w:lineRule="auto"/>
        <w:ind w:firstLine="567"/>
        <w:jc w:val="both"/>
        <w:rPr>
          <w:sz w:val="26"/>
          <w:szCs w:val="26"/>
        </w:rPr>
      </w:pPr>
      <w:r w:rsidRPr="00DE454C">
        <w:rPr>
          <w:sz w:val="26"/>
          <w:szCs w:val="26"/>
        </w:rPr>
        <w:t>Расположен на северо-востоке области, на реке Свирь и Ковра,</w:t>
      </w:r>
      <w:r w:rsidR="007B6DDB">
        <w:rPr>
          <w:sz w:val="26"/>
          <w:szCs w:val="26"/>
        </w:rPr>
        <w:t xml:space="preserve"> в 260 </w:t>
      </w:r>
      <w:r w:rsidRPr="00DE454C">
        <w:rPr>
          <w:sz w:val="26"/>
          <w:szCs w:val="26"/>
        </w:rPr>
        <w:t>км к северо-во</w:t>
      </w:r>
      <w:r w:rsidR="007B6DDB">
        <w:rPr>
          <w:sz w:val="26"/>
          <w:szCs w:val="26"/>
        </w:rPr>
        <w:t xml:space="preserve">стоку от Санкт-Петербурга, в 14 </w:t>
      </w:r>
      <w:r w:rsidRPr="00DE454C">
        <w:rPr>
          <w:sz w:val="26"/>
          <w:szCs w:val="26"/>
        </w:rPr>
        <w:t>км от районного ц</w:t>
      </w:r>
      <w:r w:rsidR="007B6DDB">
        <w:rPr>
          <w:sz w:val="26"/>
          <w:szCs w:val="26"/>
        </w:rPr>
        <w:t xml:space="preserve">ентра города Лодейное Поле, в 5 </w:t>
      </w:r>
      <w:r w:rsidRPr="00DE454C">
        <w:rPr>
          <w:sz w:val="26"/>
          <w:szCs w:val="26"/>
        </w:rPr>
        <w:t>км к северу от железнодорожной ста</w:t>
      </w:r>
      <w:r w:rsidR="007B6DDB">
        <w:rPr>
          <w:sz w:val="26"/>
          <w:szCs w:val="26"/>
        </w:rPr>
        <w:t>нция Янега на линии Волховстрой –</w:t>
      </w:r>
      <w:r w:rsidRPr="00DE454C">
        <w:rPr>
          <w:sz w:val="26"/>
          <w:szCs w:val="26"/>
        </w:rPr>
        <w:t xml:space="preserve"> Петрозаводск.</w:t>
      </w:r>
    </w:p>
    <w:p w:rsidR="00DE454C" w:rsidRPr="00DE454C" w:rsidRDefault="00DE454C" w:rsidP="007B6DDB">
      <w:pPr>
        <w:pStyle w:val="af3"/>
        <w:spacing w:line="360" w:lineRule="auto"/>
        <w:ind w:firstLine="567"/>
        <w:jc w:val="both"/>
        <w:rPr>
          <w:sz w:val="26"/>
          <w:szCs w:val="26"/>
        </w:rPr>
      </w:pPr>
      <w:r w:rsidRPr="00DE454C">
        <w:rPr>
          <w:sz w:val="26"/>
          <w:szCs w:val="26"/>
        </w:rPr>
        <w:t xml:space="preserve">Изменение численности населения </w:t>
      </w:r>
      <w:r w:rsidR="007B6DDB">
        <w:rPr>
          <w:sz w:val="26"/>
          <w:szCs w:val="26"/>
        </w:rPr>
        <w:t xml:space="preserve">в Свирьстройском городском поселении </w:t>
      </w:r>
      <w:r w:rsidRPr="00DE454C">
        <w:rPr>
          <w:sz w:val="26"/>
          <w:szCs w:val="26"/>
        </w:rPr>
        <w:t>за период с 1932 по 201</w:t>
      </w:r>
      <w:r w:rsidR="0083479C">
        <w:rPr>
          <w:sz w:val="26"/>
          <w:szCs w:val="26"/>
        </w:rPr>
        <w:t>6</w:t>
      </w:r>
      <w:r w:rsidRPr="00DE454C">
        <w:rPr>
          <w:sz w:val="26"/>
          <w:szCs w:val="26"/>
        </w:rPr>
        <w:t xml:space="preserve"> год</w:t>
      </w:r>
      <w:r w:rsidR="007B6DDB">
        <w:rPr>
          <w:sz w:val="26"/>
          <w:szCs w:val="26"/>
        </w:rPr>
        <w:t xml:space="preserve"> представлено на рисунке 1.</w:t>
      </w:r>
    </w:p>
    <w:p w:rsidR="00DE454C" w:rsidRDefault="007B6DDB" w:rsidP="00DE454C">
      <w:pPr>
        <w:pStyle w:val="af3"/>
        <w:ind w:firstLine="0"/>
        <w:jc w:val="center"/>
      </w:pPr>
      <w:r>
        <w:rPr>
          <w:noProof/>
        </w:rPr>
        <w:drawing>
          <wp:inline distT="0" distB="0" distL="0" distR="0" wp14:anchorId="460FE26E" wp14:editId="6A6E8261">
            <wp:extent cx="58674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454C" w:rsidRPr="007B6DDB" w:rsidRDefault="007B6DDB" w:rsidP="007B6DDB">
      <w:pPr>
        <w:pStyle w:val="ab"/>
        <w:keepNext w:val="0"/>
        <w:tabs>
          <w:tab w:val="clear" w:pos="9356"/>
        </w:tabs>
        <w:suppressAutoHyphens w:val="0"/>
        <w:spacing w:line="360" w:lineRule="auto"/>
        <w:jc w:val="center"/>
        <w:rPr>
          <w:rFonts w:ascii="Times New Roman" w:eastAsia="MS Mincho" w:hAnsi="Times New Roman" w:cs="Times New Roman"/>
          <w:b/>
          <w:sz w:val="26"/>
          <w:szCs w:val="26"/>
        </w:rPr>
      </w:pPr>
      <w:r w:rsidRPr="007B6DDB">
        <w:rPr>
          <w:rFonts w:ascii="Times New Roman" w:eastAsia="MS Mincho" w:hAnsi="Times New Roman" w:cs="Times New Roman"/>
          <w:b/>
          <w:sz w:val="26"/>
          <w:szCs w:val="26"/>
        </w:rPr>
        <w:t xml:space="preserve">Рисунок 1 </w:t>
      </w:r>
      <w:r w:rsidRPr="007B6DDB">
        <w:rPr>
          <w:rFonts w:ascii="Times New Roman" w:hAnsi="Times New Roman" w:cs="Times New Roman"/>
          <w:b/>
          <w:sz w:val="26"/>
          <w:szCs w:val="26"/>
        </w:rPr>
        <w:t>Изменение численности населения за период с 1932 по 2016 год</w:t>
      </w:r>
    </w:p>
    <w:p w:rsidR="001173AA" w:rsidRPr="007C3137" w:rsidRDefault="001173AA" w:rsidP="007C3137">
      <w:pPr>
        <w:spacing w:before="120" w:line="360" w:lineRule="auto"/>
        <w:ind w:firstLine="709"/>
        <w:jc w:val="both"/>
        <w:rPr>
          <w:b/>
          <w:i/>
          <w:sz w:val="26"/>
          <w:szCs w:val="26"/>
          <w:u w:val="single"/>
        </w:rPr>
      </w:pPr>
      <w:r w:rsidRPr="007C3137">
        <w:rPr>
          <w:b/>
          <w:i/>
          <w:sz w:val="26"/>
          <w:szCs w:val="26"/>
          <w:u w:val="single"/>
        </w:rPr>
        <w:t>История</w:t>
      </w:r>
    </w:p>
    <w:p w:rsidR="00DE454C" w:rsidRDefault="00DE454C" w:rsidP="00DE454C">
      <w:pPr>
        <w:pStyle w:val="af7"/>
        <w:ind w:firstLine="567"/>
      </w:pPr>
      <w:r>
        <w:t>В 2012 году жители ГП Свирьстрой отметили 85-летие со дня торжественной закладки первого камня в строительство первого гидроузла на первом берегу Свири.</w:t>
      </w:r>
    </w:p>
    <w:p w:rsidR="00DE454C" w:rsidRDefault="00DE454C" w:rsidP="00DE454C">
      <w:pPr>
        <w:pStyle w:val="af7"/>
        <w:ind w:firstLine="567"/>
      </w:pPr>
      <w:r>
        <w:t>История создания этой гидростанции примечательна. Свирь привлекла к себе внимание гидроэнергетиков ещё до Октябрьской революции. Извилистый фарватер и пороги затрудняли судоходство, а многоводность, стремительность течения, резкий перепад между уровнями Онежского и Ладожского озёр (27,5 м) таили большие запасы энергии. Возведение на реке плотины помогло бы решить, таким образом, сразу две задачи: улучшить условия судоходства и получить электроэнергию.</w:t>
      </w:r>
    </w:p>
    <w:p w:rsidR="00DE454C" w:rsidRDefault="00BD0231" w:rsidP="00DE454C">
      <w:pPr>
        <w:pStyle w:val="af7"/>
        <w:ind w:firstLine="567"/>
      </w:pPr>
      <w:r>
        <w:t>Однако</w:t>
      </w:r>
      <w:r w:rsidR="00DE454C">
        <w:t xml:space="preserve"> идеи строительства гидростанций на реке Свирь смогли найти реальное воплощение лишь в советское время. Строительство гидростанций на Свири для молодой советской республики, города Петрограда было столь необходимо, что ход подготовки изысканий, проектирования, других работ, связанных с началом строительства</w:t>
      </w:r>
      <w:r w:rsidR="007B6DDB">
        <w:t>,</w:t>
      </w:r>
      <w:r w:rsidR="00DE454C">
        <w:t xml:space="preserve"> лично контролировали первые лица государства, области. Неоднократно эти вопросы рассматривал СОВНАРКОМ, ВКП(б).</w:t>
      </w:r>
    </w:p>
    <w:p w:rsidR="00DE454C" w:rsidRDefault="00BD0231" w:rsidP="00DE454C">
      <w:pPr>
        <w:pStyle w:val="af7"/>
        <w:ind w:firstLine="567"/>
      </w:pPr>
      <w:r>
        <w:t>29 мая 1927 года на место</w:t>
      </w:r>
      <w:r w:rsidR="00DE454C">
        <w:t>, где предст</w:t>
      </w:r>
      <w:r>
        <w:t>ояло воздвигнуть гидростанцию, п</w:t>
      </w:r>
      <w:r w:rsidR="00DE454C">
        <w:t>риехал С.</w:t>
      </w:r>
      <w:r w:rsidR="007B6DDB">
        <w:t xml:space="preserve"> </w:t>
      </w:r>
      <w:r w:rsidR="00DE454C">
        <w:t>М.</w:t>
      </w:r>
      <w:r>
        <w:t xml:space="preserve"> </w:t>
      </w:r>
      <w:r w:rsidR="00DE454C">
        <w:t>Киров. Его сопровождал Г.</w:t>
      </w:r>
      <w:r w:rsidR="007B6DDB">
        <w:t xml:space="preserve"> </w:t>
      </w:r>
      <w:r w:rsidR="00DE454C">
        <w:t>О.</w:t>
      </w:r>
      <w:r>
        <w:t xml:space="preserve"> </w:t>
      </w:r>
      <w:r w:rsidR="00DE454C">
        <w:t xml:space="preserve">Графтио. </w:t>
      </w:r>
      <w:r>
        <w:t>Киров</w:t>
      </w:r>
      <w:r w:rsidR="00DE454C">
        <w:t xml:space="preserve"> вниматель</w:t>
      </w:r>
      <w:r>
        <w:t>но осмотрел место строительства</w:t>
      </w:r>
      <w:r w:rsidR="00DE454C">
        <w:t>. Он был очень оживлён, вникал во все детали будущей стройки, расспрашивал Генриха Осиповича об объёме предстоящих работ, о потребных материалах и рабочей силе, о споре с американскими консультантами по поводу советского проекта гидростанции</w:t>
      </w:r>
      <w:r>
        <w:t>,</w:t>
      </w:r>
      <w:r w:rsidR="00DE454C">
        <w:t xml:space="preserve"> выслушивал объяснения, иной раз делал замечания, которые свидетельствовали о его глубокой технической эрудиции и радовался тому, что скоро на берегах Свири развернётся большое государственное строительство».</w:t>
      </w:r>
    </w:p>
    <w:p w:rsidR="00DE454C" w:rsidRDefault="00DE454C" w:rsidP="00DE454C">
      <w:pPr>
        <w:pStyle w:val="af7"/>
        <w:ind w:firstLine="567"/>
      </w:pPr>
      <w:r>
        <w:t>Предстояло выполнить действительно громадный объём работ: вынуть почти 5,5 млн. кубометров земли, уложить свыше полумиллиона кубометров бетона, изготовить 7,5 тысяч тонн металлоконструкций.</w:t>
      </w:r>
    </w:p>
    <w:p w:rsidR="00DE454C" w:rsidRDefault="00DE454C" w:rsidP="00DE454C">
      <w:pPr>
        <w:pStyle w:val="af7"/>
        <w:ind w:firstLine="567"/>
      </w:pPr>
      <w:r>
        <w:t>Но всё же отсчёт начала строительства гидроузла на Свири и посёлка строителей свирьстройцы ведут от 19 октября 1927 года, когда состоялся митинг, устроенный по случаю закладки первого камня в строительство ГЭС и на котором присутствовали М.И.</w:t>
      </w:r>
      <w:r w:rsidR="00BD0231">
        <w:t xml:space="preserve"> Калинин и С.М.</w:t>
      </w:r>
      <w:r>
        <w:t xml:space="preserve"> Киров, о пребывании которых напоминают мемориальная доска на фасаде здания ГЭС и памятник С.</w:t>
      </w:r>
      <w:r w:rsidR="007B6DDB">
        <w:t xml:space="preserve"> </w:t>
      </w:r>
      <w:r>
        <w:t>М.</w:t>
      </w:r>
      <w:r w:rsidR="007B6DDB">
        <w:t xml:space="preserve"> </w:t>
      </w:r>
      <w:r>
        <w:t>Кирову.</w:t>
      </w:r>
    </w:p>
    <w:p w:rsidR="00DE454C" w:rsidRDefault="00DE454C" w:rsidP="00DE454C">
      <w:pPr>
        <w:pStyle w:val="af7"/>
        <w:ind w:firstLine="567"/>
      </w:pPr>
      <w:r>
        <w:t>Перед коллективом строителей стояла исключительно сложная задача: соорудить гидроэлектростанцию на неустойчивых горных дорогах – девонских глинах и песках.</w:t>
      </w:r>
    </w:p>
    <w:p w:rsidR="00BD0231" w:rsidRDefault="00DE454C" w:rsidP="00DE454C">
      <w:pPr>
        <w:pStyle w:val="af7"/>
        <w:ind w:firstLine="567"/>
      </w:pPr>
      <w:r>
        <w:t>Такие геологические условия ещё ни разу не встречались в гидротехнической практике, и поэтому к решению сложной задачи были привлечены крупнейшие отечественные и зарубежные специалисты. Приехал на Свирь и американский консультант на Днепрострое Х.</w:t>
      </w:r>
      <w:r w:rsidR="007B6DDB">
        <w:t xml:space="preserve"> </w:t>
      </w:r>
      <w:r>
        <w:t>Л.</w:t>
      </w:r>
      <w:r w:rsidR="00BD0231">
        <w:t xml:space="preserve"> </w:t>
      </w:r>
      <w:r>
        <w:t>Купер. Осмотрев грунты, он сказал: «Я построил пятьдесят две плотины и могу сказать одно: может быть, вы и соорудите плотину на Свири, но раньше вы все поседеете». А в своём заключении он назвал строительство на Свири «технической авантюрой, равносильной экономической катастрофе</w:t>
      </w:r>
      <w:r w:rsidR="00BD0231">
        <w:t>».</w:t>
      </w:r>
    </w:p>
    <w:p w:rsidR="00DE454C" w:rsidRDefault="00DE454C" w:rsidP="00DE454C">
      <w:pPr>
        <w:pStyle w:val="af7"/>
        <w:ind w:firstLine="567"/>
      </w:pPr>
      <w:r>
        <w:t>На этой огромной и тяжёлой стройке работало 10-15 тысяч человек. В их чис</w:t>
      </w:r>
      <w:r w:rsidR="00BD0231">
        <w:t>ле были обедневшие крестьяне из</w:t>
      </w:r>
      <w:r>
        <w:t xml:space="preserve"> различных областей страны, рабочие из Финляндии, заключённые и немало жителей Лодейного Поля. Уникальный проект осуществлялся руками людей, вооружённых кирками, лопатами и тачками. На первом этапе они трудились на земляных работах, выкапывая котлован в тяжёлом глинистом грунте.</w:t>
      </w:r>
    </w:p>
    <w:p w:rsidR="00DE454C" w:rsidRDefault="00DE454C" w:rsidP="00DE454C">
      <w:pPr>
        <w:pStyle w:val="af7"/>
        <w:ind w:firstLine="567"/>
      </w:pPr>
      <w:r>
        <w:t>Когда земляные работы были завершены, началась откачка воды из котлована и плотины. На втором этапе шли бетонные работы. На осушенном дне Свири заливался грунт будущей станции. Только за зиму удалось уложить более 40 тысяч тонн бетона.</w:t>
      </w:r>
    </w:p>
    <w:p w:rsidR="00DE454C" w:rsidRDefault="00DE454C" w:rsidP="00DE454C">
      <w:pPr>
        <w:pStyle w:val="af7"/>
        <w:ind w:firstLine="567"/>
      </w:pPr>
      <w:r>
        <w:t>На стройке царила атмосфера подъёма, энтузиазма; она проявлялась в постоянном стремлении перевыполнить план, сократить сроки сооружения электростанции.</w:t>
      </w:r>
    </w:p>
    <w:p w:rsidR="00DE454C" w:rsidRDefault="00BD0231" w:rsidP="00DE454C">
      <w:pPr>
        <w:pStyle w:val="af7"/>
        <w:ind w:firstLine="567"/>
      </w:pPr>
      <w:r>
        <w:t>Одновременно</w:t>
      </w:r>
      <w:r w:rsidR="00DE454C">
        <w:t xml:space="preserve"> с ГЭС на берегу Свири вырастал новый благоустроенный рабочий посёлок на 18 тысяч жителей.</w:t>
      </w:r>
    </w:p>
    <w:p w:rsidR="00BD0231" w:rsidRDefault="00BD0231" w:rsidP="00DE454C">
      <w:pPr>
        <w:pStyle w:val="af7"/>
        <w:ind w:firstLine="567"/>
      </w:pPr>
      <w:r>
        <w:t>Свирьстрой</w:t>
      </w:r>
      <w:r w:rsidR="00DE454C">
        <w:t xml:space="preserve"> сыграл большую роль в оживлении малонаселённого Присвирского края. Через Лодейное Поле шёл непрестанный поток различных грузов для строящейся станции. Весь город жил Сви</w:t>
      </w:r>
      <w:r>
        <w:t>рьстроем. Нередко лодейнопольцы</w:t>
      </w:r>
      <w:r w:rsidR="00DE454C">
        <w:t xml:space="preserve"> выезжали на воскресники в район строительства. Из Лодейного Поля были посланы пе</w:t>
      </w:r>
      <w:r w:rsidR="00DE639F">
        <w:t>дагоги в Свирьстройски</w:t>
      </w:r>
      <w:r w:rsidR="00DE454C">
        <w:t>е школы, врачи и медсёстры в больницу и поликлинику. Между свирьстройцами и лодейнопольцами все годы строительства станции сущест</w:t>
      </w:r>
      <w:r>
        <w:t>вовала большая, крепкая дружба.</w:t>
      </w:r>
    </w:p>
    <w:p w:rsidR="00DE454C" w:rsidRDefault="00DE454C" w:rsidP="00DE454C">
      <w:pPr>
        <w:pStyle w:val="af7"/>
        <w:ind w:firstLine="567"/>
      </w:pPr>
      <w:r>
        <w:t>Трудно представить каким был в это время Свирьстрой. Работали магазины, столовые, бани, театр, клубы, хлебозавод, возводились дома и благоустраивались улицы.</w:t>
      </w:r>
    </w:p>
    <w:p w:rsidR="00DE454C" w:rsidRDefault="00DE454C" w:rsidP="00BD0231">
      <w:pPr>
        <w:pStyle w:val="af7"/>
        <w:ind w:firstLine="567"/>
      </w:pPr>
      <w:r>
        <w:t>Первым сооружением гидроузла, вступившим в работу, был шлюз.</w:t>
      </w:r>
      <w:r w:rsidR="00BD0231">
        <w:t xml:space="preserve"> </w:t>
      </w:r>
      <w:r>
        <w:t>В начале апреля 1933 года началось затопление камеры шлюза, а 12 апреля были выполнены все исследования и испытания по шлюзу.</w:t>
      </w:r>
      <w:r w:rsidR="00BD0231">
        <w:t xml:space="preserve"> </w:t>
      </w:r>
      <w:r>
        <w:t xml:space="preserve">24 мая </w:t>
      </w:r>
      <w:r w:rsidR="00BD0231">
        <w:t>через шлюз прошло</w:t>
      </w:r>
      <w:r>
        <w:t xml:space="preserve"> первое судно. Промышленное шлюзование началось с 17 июня 1933 года.</w:t>
      </w:r>
    </w:p>
    <w:p w:rsidR="00DE454C" w:rsidRDefault="00DE454C" w:rsidP="00DE454C">
      <w:pPr>
        <w:pStyle w:val="af7"/>
        <w:ind w:firstLine="567"/>
      </w:pPr>
      <w:r>
        <w:t>19 декабря в 1 час 35 минут заработала первая большая турбина. Заводы и предприятия получили ток.</w:t>
      </w:r>
    </w:p>
    <w:p w:rsidR="00DE454C" w:rsidRDefault="00DE454C" w:rsidP="00DE454C">
      <w:pPr>
        <w:pStyle w:val="af7"/>
        <w:ind w:firstLine="567"/>
      </w:pPr>
      <w:r>
        <w:t>В 1934 году на Свирь-3 были установлены и смонтированы ещё две турбины и генераторы, построена правобережная часть плотины, а в 1935 году вошёл в строй последний агрегат.</w:t>
      </w:r>
    </w:p>
    <w:p w:rsidR="00DE454C" w:rsidRDefault="00DE454C" w:rsidP="00DE454C">
      <w:pPr>
        <w:pStyle w:val="af7"/>
        <w:ind w:firstLine="567"/>
      </w:pPr>
      <w:r>
        <w:t>Постройка Нижне-Свирской ГЭС и шлюза решила и другую важную дл</w:t>
      </w:r>
      <w:r w:rsidR="00BD0231">
        <w:t xml:space="preserve">я народного хозяйства задачу – </w:t>
      </w:r>
      <w:r>
        <w:t>улучшение судоходства по реке Свирь, как одном из наибольших по протяжению участков Волго-Балтийской (Мариинской) водной системы.</w:t>
      </w:r>
    </w:p>
    <w:p w:rsidR="00DE454C" w:rsidRDefault="00DE454C" w:rsidP="00DE454C">
      <w:pPr>
        <w:pStyle w:val="af7"/>
        <w:ind w:firstLine="567"/>
      </w:pPr>
      <w:r>
        <w:t>Нижне-Свирская ГЭС стала кузницей кадров для строителей и эксплуатационников гидростанций нашей страны.</w:t>
      </w:r>
    </w:p>
    <w:p w:rsidR="00DE454C" w:rsidRDefault="00DE454C" w:rsidP="00DE454C">
      <w:pPr>
        <w:pStyle w:val="af7"/>
        <w:ind w:firstLine="567"/>
      </w:pPr>
      <w:r>
        <w:t xml:space="preserve">В посёлке живёт много ветеранов, которые отдали лучшие годы, работая на ГЭС, шлюзе, других организациях, обеспечивающих их работу. </w:t>
      </w:r>
    </w:p>
    <w:p w:rsidR="001173AA" w:rsidRPr="00F7177C" w:rsidRDefault="001173AA" w:rsidP="001173AA">
      <w:pPr>
        <w:spacing w:line="360" w:lineRule="auto"/>
        <w:ind w:firstLine="567"/>
        <w:jc w:val="both"/>
        <w:rPr>
          <w:sz w:val="26"/>
          <w:szCs w:val="26"/>
        </w:rPr>
      </w:pPr>
    </w:p>
    <w:p w:rsidR="001173AA" w:rsidRDefault="001173AA" w:rsidP="007E7E35">
      <w:pPr>
        <w:pStyle w:val="1"/>
        <w:pageBreakBefore/>
        <w:numPr>
          <w:ilvl w:val="3"/>
          <w:numId w:val="2"/>
        </w:numPr>
        <w:tabs>
          <w:tab w:val="clear" w:pos="9356"/>
        </w:tabs>
        <w:spacing w:before="120" w:after="120" w:line="276" w:lineRule="auto"/>
        <w:ind w:left="0" w:firstLine="567"/>
        <w:jc w:val="both"/>
      </w:pPr>
      <w:bookmarkStart w:id="6" w:name="_Toc359965902"/>
      <w:bookmarkStart w:id="7" w:name="_Toc476259295"/>
      <w:r w:rsidRPr="00D515EF">
        <w:t>Существующее положение в сфере производства, передачи и потребления тепловой энергии для целей теплоснабжения</w:t>
      </w:r>
      <w:bookmarkEnd w:id="6"/>
      <w:bookmarkEnd w:id="7"/>
    </w:p>
    <w:p w:rsidR="001173AA" w:rsidRPr="00B71E51" w:rsidRDefault="001173AA" w:rsidP="007E7E35">
      <w:pPr>
        <w:pStyle w:val="2"/>
        <w:numPr>
          <w:ilvl w:val="1"/>
          <w:numId w:val="3"/>
        </w:numPr>
        <w:tabs>
          <w:tab w:val="clear" w:pos="9356"/>
          <w:tab w:val="left" w:leader="dot" w:pos="709"/>
        </w:tabs>
        <w:spacing w:before="120" w:after="120" w:line="276" w:lineRule="auto"/>
        <w:ind w:left="992" w:hanging="567"/>
        <w:jc w:val="left"/>
      </w:pPr>
      <w:bookmarkStart w:id="8" w:name="_Toc359965903"/>
      <w:bookmarkStart w:id="9" w:name="_Toc476259296"/>
      <w:r w:rsidRPr="00B71E51">
        <w:t>Функциональная структура теплоснабжения</w:t>
      </w:r>
      <w:bookmarkEnd w:id="8"/>
      <w:bookmarkEnd w:id="9"/>
    </w:p>
    <w:p w:rsidR="00E7360D" w:rsidRDefault="00E7360D" w:rsidP="00E7360D">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502C47">
        <w:rPr>
          <w:rFonts w:ascii="Times New Roman" w:eastAsia="MS Mincho" w:hAnsi="Times New Roman" w:cs="Times New Roman"/>
          <w:sz w:val="26"/>
          <w:szCs w:val="26"/>
        </w:rPr>
        <w:t xml:space="preserve">На </w:t>
      </w:r>
      <w:r>
        <w:rPr>
          <w:rFonts w:ascii="Times New Roman" w:eastAsia="MS Mincho" w:hAnsi="Times New Roman" w:cs="Times New Roman"/>
          <w:sz w:val="26"/>
          <w:szCs w:val="26"/>
        </w:rPr>
        <w:t>территории</w:t>
      </w:r>
      <w:r w:rsidR="00EF4CEE">
        <w:rPr>
          <w:rFonts w:ascii="Times New Roman" w:eastAsia="MS Mincho" w:hAnsi="Times New Roman" w:cs="Times New Roman"/>
          <w:sz w:val="26"/>
          <w:szCs w:val="26"/>
        </w:rPr>
        <w:t xml:space="preserve"> Свирьстройского</w:t>
      </w:r>
      <w:r>
        <w:rPr>
          <w:rFonts w:ascii="Times New Roman" w:eastAsia="MS Mincho" w:hAnsi="Times New Roman" w:cs="Times New Roman"/>
          <w:sz w:val="26"/>
          <w:szCs w:val="26"/>
        </w:rPr>
        <w:t xml:space="preserve"> ГП </w:t>
      </w:r>
      <w:r w:rsidRPr="00502C47">
        <w:rPr>
          <w:rFonts w:ascii="Times New Roman" w:eastAsia="MS Mincho" w:hAnsi="Times New Roman" w:cs="Times New Roman"/>
          <w:sz w:val="26"/>
          <w:szCs w:val="26"/>
        </w:rPr>
        <w:t>свою деятельность осуществляют следующие теплоснабжающие и теплосетевые организации:</w:t>
      </w:r>
    </w:p>
    <w:p w:rsidR="00E7360D" w:rsidRPr="004833B5" w:rsidRDefault="00621A64" w:rsidP="00E7360D">
      <w:pPr>
        <w:pStyle w:val="ab"/>
        <w:keepNext w:val="0"/>
        <w:numPr>
          <w:ilvl w:val="0"/>
          <w:numId w:val="37"/>
        </w:numPr>
        <w:tabs>
          <w:tab w:val="clear" w:pos="9356"/>
        </w:tabs>
        <w:suppressAutoHyphens w:val="0"/>
        <w:spacing w:line="360" w:lineRule="auto"/>
        <w:jc w:val="both"/>
        <w:rPr>
          <w:rFonts w:ascii="Times New Roman" w:eastAsia="MS Mincho" w:hAnsi="Times New Roman" w:cs="Times New Roman"/>
          <w:sz w:val="26"/>
          <w:szCs w:val="26"/>
        </w:rPr>
      </w:pPr>
      <w:r>
        <w:rPr>
          <w:rFonts w:ascii="Times New Roman" w:eastAsia="MS Mincho" w:hAnsi="Times New Roman" w:cs="Times New Roman"/>
          <w:sz w:val="26"/>
          <w:szCs w:val="26"/>
        </w:rPr>
        <w:t>П</w:t>
      </w:r>
      <w:r w:rsidR="00E7360D" w:rsidRPr="00406F6F">
        <w:rPr>
          <w:rFonts w:ascii="Times New Roman" w:eastAsia="MS Mincho" w:hAnsi="Times New Roman" w:cs="Times New Roman"/>
          <w:sz w:val="26"/>
          <w:szCs w:val="26"/>
        </w:rPr>
        <w:t>АО «ТГК-1»</w:t>
      </w:r>
      <w:r w:rsidR="00406F6F">
        <w:rPr>
          <w:rFonts w:ascii="Times New Roman" w:eastAsia="MS Mincho" w:hAnsi="Times New Roman" w:cs="Times New Roman"/>
          <w:sz w:val="26"/>
          <w:szCs w:val="26"/>
        </w:rPr>
        <w:t xml:space="preserve"> филиал «Невский»</w:t>
      </w:r>
      <w:r w:rsidR="00406F6F" w:rsidRPr="00406F6F">
        <w:rPr>
          <w:rFonts w:ascii="Times New Roman" w:eastAsia="MS Mincho" w:hAnsi="Times New Roman" w:cs="Times New Roman"/>
          <w:sz w:val="26"/>
          <w:szCs w:val="26"/>
        </w:rPr>
        <w:t xml:space="preserve"> </w:t>
      </w:r>
      <w:r w:rsidR="00406F6F">
        <w:rPr>
          <w:rFonts w:ascii="Times New Roman" w:eastAsia="MS Mincho" w:hAnsi="Times New Roman" w:cs="Times New Roman"/>
          <w:sz w:val="26"/>
          <w:szCs w:val="26"/>
        </w:rPr>
        <w:t>является теплоснабжающей организацией.</w:t>
      </w:r>
      <w:r w:rsidR="00E7360D">
        <w:rPr>
          <w:rFonts w:ascii="Times New Roman" w:eastAsia="MS Mincho" w:hAnsi="Times New Roman" w:cs="Times New Roman"/>
          <w:sz w:val="26"/>
          <w:szCs w:val="26"/>
        </w:rPr>
        <w:t xml:space="preserve"> На балансе этой компании находится </w:t>
      </w:r>
      <w:r w:rsidR="001219D3">
        <w:rPr>
          <w:rFonts w:ascii="Times New Roman" w:eastAsia="MS Mincho" w:hAnsi="Times New Roman" w:cs="Times New Roman"/>
          <w:sz w:val="26"/>
          <w:szCs w:val="26"/>
        </w:rPr>
        <w:t>электрокотельная</w:t>
      </w:r>
      <w:r w:rsidR="00E7360D">
        <w:rPr>
          <w:rFonts w:ascii="Times New Roman" w:eastAsia="MS Mincho" w:hAnsi="Times New Roman" w:cs="Times New Roman"/>
          <w:sz w:val="26"/>
          <w:szCs w:val="26"/>
        </w:rPr>
        <w:t xml:space="preserve">, а также градообразующее предприятие – </w:t>
      </w:r>
      <w:r w:rsidR="004833B5" w:rsidRPr="004833B5">
        <w:rPr>
          <w:rFonts w:ascii="Times New Roman" w:eastAsia="MS Mincho" w:hAnsi="Times New Roman" w:cs="Times New Roman"/>
          <w:sz w:val="26"/>
          <w:szCs w:val="26"/>
        </w:rPr>
        <w:t>Каскад Ладожских ГЭС филиала «Невский» ПАО «ТГК-1»</w:t>
      </w:r>
      <w:r w:rsidR="00E7360D" w:rsidRPr="004833B5">
        <w:rPr>
          <w:rFonts w:ascii="Times New Roman" w:eastAsia="MS Mincho" w:hAnsi="Times New Roman" w:cs="Times New Roman"/>
          <w:sz w:val="26"/>
          <w:szCs w:val="26"/>
        </w:rPr>
        <w:t>.</w:t>
      </w:r>
    </w:p>
    <w:p w:rsidR="00E7360D" w:rsidRDefault="007E7E35" w:rsidP="006A7E15">
      <w:pPr>
        <w:pStyle w:val="ab"/>
        <w:keepNext w:val="0"/>
        <w:numPr>
          <w:ilvl w:val="0"/>
          <w:numId w:val="37"/>
        </w:numPr>
        <w:tabs>
          <w:tab w:val="clear" w:pos="9356"/>
        </w:tabs>
        <w:suppressAutoHyphens w:val="0"/>
        <w:spacing w:line="360" w:lineRule="auto"/>
        <w:jc w:val="both"/>
        <w:rPr>
          <w:rFonts w:ascii="Times New Roman" w:eastAsia="MS Mincho" w:hAnsi="Times New Roman" w:cs="Times New Roman"/>
          <w:sz w:val="26"/>
          <w:szCs w:val="26"/>
        </w:rPr>
      </w:pPr>
      <w:r>
        <w:rPr>
          <w:rFonts w:ascii="Times New Roman" w:eastAsia="MS Mincho" w:hAnsi="Times New Roman" w:cs="Times New Roman"/>
          <w:sz w:val="26"/>
          <w:szCs w:val="26"/>
        </w:rPr>
        <w:t>АО «ЛОТЭК»</w:t>
      </w:r>
      <w:r w:rsidR="00FB6A7C" w:rsidRPr="001219D3">
        <w:rPr>
          <w:rFonts w:ascii="Times New Roman" w:eastAsia="MS Mincho" w:hAnsi="Times New Roman" w:cs="Times New Roman"/>
          <w:sz w:val="26"/>
          <w:szCs w:val="26"/>
        </w:rPr>
        <w:t xml:space="preserve">. Данная организация является теплосетевой, она покупает тепловую энергию, вырабатываемую </w:t>
      </w:r>
      <w:r w:rsidR="001219D3" w:rsidRPr="001219D3">
        <w:rPr>
          <w:rFonts w:ascii="Times New Roman" w:eastAsia="MS Mincho" w:hAnsi="Times New Roman" w:cs="Times New Roman"/>
          <w:sz w:val="26"/>
          <w:szCs w:val="26"/>
        </w:rPr>
        <w:t>электрокотельн</w:t>
      </w:r>
      <w:r w:rsidR="001219D3" w:rsidRPr="001219D3">
        <w:rPr>
          <w:rFonts w:ascii="Times New Roman" w:hAnsi="Times New Roman" w:cs="Times New Roman"/>
          <w:sz w:val="26"/>
          <w:szCs w:val="26"/>
        </w:rPr>
        <w:t>ой</w:t>
      </w:r>
      <w:r w:rsidR="00FB6A7C" w:rsidRPr="001219D3">
        <w:rPr>
          <w:rFonts w:ascii="Times New Roman" w:eastAsia="MS Mincho" w:hAnsi="Times New Roman" w:cs="Times New Roman"/>
          <w:sz w:val="26"/>
          <w:szCs w:val="26"/>
        </w:rPr>
        <w:t xml:space="preserve">; в эксплуатационной ответственности Общества находятся системы транспорта тепловой энергии к жилым и социальным потребителям от </w:t>
      </w:r>
      <w:r w:rsidR="001219D3" w:rsidRPr="001219D3">
        <w:rPr>
          <w:rFonts w:ascii="Times New Roman" w:eastAsia="MS Mincho" w:hAnsi="Times New Roman" w:cs="Times New Roman"/>
          <w:sz w:val="26"/>
          <w:szCs w:val="26"/>
        </w:rPr>
        <w:t>электрокотельн</w:t>
      </w:r>
      <w:r w:rsidR="001219D3" w:rsidRPr="001219D3">
        <w:rPr>
          <w:rFonts w:ascii="Times New Roman" w:hAnsi="Times New Roman" w:cs="Times New Roman"/>
          <w:sz w:val="26"/>
          <w:szCs w:val="26"/>
        </w:rPr>
        <w:t>ой</w:t>
      </w:r>
      <w:r w:rsidR="006A7E15">
        <w:rPr>
          <w:rFonts w:ascii="Times New Roman" w:eastAsia="MS Mincho" w:hAnsi="Times New Roman" w:cs="Times New Roman"/>
          <w:sz w:val="26"/>
          <w:szCs w:val="26"/>
        </w:rPr>
        <w:t>.</w:t>
      </w:r>
    </w:p>
    <w:p w:rsidR="006A7E15" w:rsidRDefault="006A7E15" w:rsidP="006A7E15">
      <w:pPr>
        <w:pStyle w:val="af9"/>
        <w:numPr>
          <w:ilvl w:val="0"/>
          <w:numId w:val="37"/>
        </w:numPr>
        <w:rPr>
          <w:sz w:val="26"/>
          <w:szCs w:val="26"/>
        </w:rPr>
      </w:pPr>
      <w:r>
        <w:rPr>
          <w:noProof/>
          <w:sz w:val="26"/>
          <w:szCs w:val="26"/>
        </w:rPr>
        <mc:AlternateContent>
          <mc:Choice Requires="wps">
            <w:drawing>
              <wp:anchor distT="0" distB="0" distL="114300" distR="114300" simplePos="0" relativeHeight="251654144" behindDoc="0" locked="0" layoutInCell="1" allowOverlap="1" wp14:anchorId="2C8CBD13" wp14:editId="2E3E42B7">
                <wp:simplePos x="0" y="0"/>
                <wp:positionH relativeFrom="column">
                  <wp:posOffset>420860</wp:posOffset>
                </wp:positionH>
                <wp:positionV relativeFrom="paragraph">
                  <wp:posOffset>-4098</wp:posOffset>
                </wp:positionV>
                <wp:extent cx="5044117" cy="905774"/>
                <wp:effectExtent l="57150" t="38100" r="80645" b="10414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5044117" cy="90577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E3E1E" w:rsidRPr="00443D7F" w:rsidRDefault="002E3E1E" w:rsidP="006A7E15">
                            <w:pPr>
                              <w:pStyle w:val="31"/>
                              <w:rPr>
                                <w:spacing w:val="-20"/>
                                <w:sz w:val="24"/>
                                <w:szCs w:val="24"/>
                              </w:rPr>
                            </w:pPr>
                            <w:r>
                              <w:rPr>
                                <w:spacing w:val="-4"/>
                                <w:sz w:val="24"/>
                                <w:szCs w:val="24"/>
                              </w:rPr>
                              <w:t>П</w:t>
                            </w:r>
                            <w:r w:rsidRPr="00406F6F">
                              <w:rPr>
                                <w:spacing w:val="-4"/>
                                <w:sz w:val="24"/>
                                <w:szCs w:val="24"/>
                              </w:rPr>
                              <w:t>АО «ТГК-1»</w:t>
                            </w:r>
                            <w:r>
                              <w:rPr>
                                <w:spacing w:val="-4"/>
                                <w:sz w:val="24"/>
                                <w:szCs w:val="24"/>
                              </w:rPr>
                              <w:t xml:space="preserve"> (теплоснабжающая 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CBD13" id="Скругленный прямоугольник 30" o:spid="_x0000_s1026" style="position:absolute;left:0;text-align:left;margin-left:33.15pt;margin-top:-.3pt;width:397.15pt;height:7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" fillcolor="#a7bfde [1620]" strokecolor="#4579b8 [3044]">
                <v:fill color2="#e4ecf5 [500]" rotate="t" angle="180" colors="0 #a3c4ff;22938f #bfd5ff;1 #e5eeff" focus="100%" type="gradient"/>
                <v:shadow on="t" color="black" opacity="24903f" origin=",.5" offset="0,.55556mm"/>
                <v:textbox>
                  <w:txbxContent>
                    <w:p w:rsidR="002E3E1E" w:rsidRPr="00443D7F" w:rsidRDefault="002E3E1E" w:rsidP="006A7E15">
                      <w:pPr>
                        <w:pStyle w:val="31"/>
                        <w:rPr>
                          <w:spacing w:val="-20"/>
                          <w:sz w:val="24"/>
                          <w:szCs w:val="24"/>
                        </w:rPr>
                      </w:pPr>
                      <w:r>
                        <w:rPr>
                          <w:spacing w:val="-4"/>
                          <w:sz w:val="24"/>
                          <w:szCs w:val="24"/>
                        </w:rPr>
                        <w:t>П</w:t>
                      </w:r>
                      <w:r w:rsidRPr="00406F6F">
                        <w:rPr>
                          <w:spacing w:val="-4"/>
                          <w:sz w:val="24"/>
                          <w:szCs w:val="24"/>
                        </w:rPr>
                        <w:t>АО «ТГК-1»</w:t>
                      </w:r>
                      <w:r>
                        <w:rPr>
                          <w:spacing w:val="-4"/>
                          <w:sz w:val="24"/>
                          <w:szCs w:val="24"/>
                        </w:rPr>
                        <w:t xml:space="preserve"> (теплоснабжающая организация)</w:t>
                      </w:r>
                    </w:p>
                  </w:txbxContent>
                </v:textbox>
              </v:roundrect>
            </w:pict>
          </mc:Fallback>
        </mc:AlternateContent>
      </w:r>
    </w:p>
    <w:p w:rsidR="006A7E15" w:rsidRPr="00A966DF" w:rsidRDefault="006A7E15" w:rsidP="006A7E15">
      <w:pPr>
        <w:pStyle w:val="af6"/>
        <w:numPr>
          <w:ilvl w:val="0"/>
          <w:numId w:val="37"/>
        </w:numPr>
        <w:rPr>
          <w:lang w:eastAsia="en-US"/>
        </w:rPr>
      </w:pPr>
    </w:p>
    <w:p w:rsidR="006A7E15" w:rsidRDefault="006A7E15" w:rsidP="006A7E15">
      <w:pPr>
        <w:pStyle w:val="af9"/>
        <w:numPr>
          <w:ilvl w:val="0"/>
          <w:numId w:val="37"/>
        </w:numPr>
      </w:pPr>
    </w:p>
    <w:p w:rsidR="006A7E15" w:rsidRDefault="006A7E15" w:rsidP="006A7E15">
      <w:pPr>
        <w:pStyle w:val="af9"/>
        <w:ind w:left="567" w:firstLine="0"/>
      </w:pPr>
      <w:r>
        <w:rPr>
          <w:noProof/>
        </w:rPr>
        <mc:AlternateContent>
          <mc:Choice Requires="wps">
            <w:drawing>
              <wp:anchor distT="0" distB="0" distL="114300" distR="114300" simplePos="0" relativeHeight="251662336" behindDoc="0" locked="0" layoutInCell="1" allowOverlap="1" wp14:anchorId="259244E4" wp14:editId="7769B392">
                <wp:simplePos x="0" y="0"/>
                <wp:positionH relativeFrom="column">
                  <wp:posOffset>2468233</wp:posOffset>
                </wp:positionH>
                <wp:positionV relativeFrom="paragraph">
                  <wp:posOffset>4122</wp:posOffset>
                </wp:positionV>
                <wp:extent cx="839470" cy="584200"/>
                <wp:effectExtent l="57150" t="38100" r="74930" b="101600"/>
                <wp:wrapNone/>
                <wp:docPr id="68" name="Стрелка вниз 68"/>
                <wp:cNvGraphicFramePr/>
                <a:graphic xmlns:a="http://schemas.openxmlformats.org/drawingml/2006/main">
                  <a:graphicData uri="http://schemas.microsoft.com/office/word/2010/wordprocessingShape">
                    <wps:wsp>
                      <wps:cNvSpPr/>
                      <wps:spPr>
                        <a:xfrm>
                          <a:off x="0" y="0"/>
                          <a:ext cx="839470" cy="5842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CD5A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8" o:spid="_x0000_s1026" type="#_x0000_t67" style="position:absolute;margin-left:194.35pt;margin-top:.3pt;width:66.1pt;height: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" adj="10800" fillcolor="#a7bfde [1620]" strokecolor="#4579b8 [3044]">
                <v:fill color2="#e4ecf5 [500]" rotate="t" angle="180" colors="0 #a3c4ff;22938f #bfd5ff;1 #e5eeff" focus="100%" type="gradient"/>
                <v:shadow on="t" color="black" opacity="24903f" origin=",.5" offset="0,.55556mm"/>
              </v:shape>
            </w:pict>
          </mc:Fallback>
        </mc:AlternateContent>
      </w:r>
    </w:p>
    <w:p w:rsidR="006A7E15" w:rsidRDefault="006A7E15" w:rsidP="006A7E15">
      <w:pPr>
        <w:pStyle w:val="af9"/>
        <w:ind w:left="567" w:firstLine="0"/>
      </w:pPr>
      <w:r>
        <w:rPr>
          <w:noProof/>
          <w:sz w:val="26"/>
          <w:szCs w:val="26"/>
        </w:rPr>
        <mc:AlternateContent>
          <mc:Choice Requires="wps">
            <w:drawing>
              <wp:anchor distT="0" distB="0" distL="114300" distR="114300" simplePos="0" relativeHeight="251652096" behindDoc="0" locked="0" layoutInCell="1" allowOverlap="1" wp14:anchorId="2D1AD297" wp14:editId="790DA9B8">
                <wp:simplePos x="0" y="0"/>
                <wp:positionH relativeFrom="column">
                  <wp:posOffset>369103</wp:posOffset>
                </wp:positionH>
                <wp:positionV relativeFrom="paragraph">
                  <wp:posOffset>301469</wp:posOffset>
                </wp:positionV>
                <wp:extent cx="5095923" cy="504825"/>
                <wp:effectExtent l="57150" t="38100" r="85725" b="1047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5095923" cy="504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E3E1E" w:rsidRPr="00443D7F" w:rsidRDefault="002E3E1E" w:rsidP="006A7E15">
                            <w:pPr>
                              <w:pStyle w:val="31"/>
                              <w:rPr>
                                <w:sz w:val="24"/>
                                <w:szCs w:val="24"/>
                              </w:rPr>
                            </w:pPr>
                            <w:r>
                              <w:rPr>
                                <w:sz w:val="24"/>
                                <w:szCs w:val="24"/>
                              </w:rPr>
                              <w:t>АО «ЛОТЭК» (теплосетевая организация)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AD297" id="Скругленный прямоугольник 59" o:spid="_x0000_s1027" style="position:absolute;left:0;text-align:left;margin-left:29.05pt;margin-top:23.75pt;width:401.2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" fillcolor="#a7bfde [1620]" strokecolor="#4579b8 [3044]">
                <v:fill color2="#e4ecf5 [500]" rotate="t" angle="180" colors="0 #a3c4ff;22938f #bfd5ff;1 #e5eeff" focus="100%" type="gradient"/>
                <v:shadow on="t" color="black" opacity="24903f" origin=",.5" offset="0,.55556mm"/>
                <v:textbox>
                  <w:txbxContent>
                    <w:p w:rsidR="002E3E1E" w:rsidRPr="00443D7F" w:rsidRDefault="002E3E1E" w:rsidP="006A7E15">
                      <w:pPr>
                        <w:pStyle w:val="31"/>
                        <w:rPr>
                          <w:sz w:val="24"/>
                          <w:szCs w:val="24"/>
                        </w:rPr>
                      </w:pPr>
                      <w:r>
                        <w:rPr>
                          <w:sz w:val="24"/>
                          <w:szCs w:val="24"/>
                        </w:rPr>
                        <w:t>АО «ЛОТЭК» (теплосетевая организация)</w:t>
                      </w:r>
                    </w:p>
                  </w:txbxContent>
                </v:textbox>
              </v:roundrect>
            </w:pict>
          </mc:Fallback>
        </mc:AlternateContent>
      </w:r>
    </w:p>
    <w:p w:rsidR="006A7E15" w:rsidRDefault="006A7E15" w:rsidP="006A7E15">
      <w:pPr>
        <w:pStyle w:val="af9"/>
        <w:numPr>
          <w:ilvl w:val="0"/>
          <w:numId w:val="37"/>
        </w:numPr>
      </w:pPr>
    </w:p>
    <w:p w:rsidR="006A7E15" w:rsidRDefault="006A7E15" w:rsidP="006A7E15">
      <w:pPr>
        <w:pStyle w:val="af9"/>
        <w:numPr>
          <w:ilvl w:val="0"/>
          <w:numId w:val="37"/>
        </w:numPr>
      </w:pPr>
      <w:r>
        <w:rPr>
          <w:noProof/>
        </w:rPr>
        <mc:AlternateContent>
          <mc:Choice Requires="wps">
            <w:drawing>
              <wp:anchor distT="0" distB="0" distL="114300" distR="114300" simplePos="0" relativeHeight="251660288" behindDoc="0" locked="0" layoutInCell="1" allowOverlap="1" wp14:anchorId="1C34E0E5" wp14:editId="33A47E25">
                <wp:simplePos x="0" y="0"/>
                <wp:positionH relativeFrom="column">
                  <wp:posOffset>3871427</wp:posOffset>
                </wp:positionH>
                <wp:positionV relativeFrom="paragraph">
                  <wp:posOffset>261644</wp:posOffset>
                </wp:positionV>
                <wp:extent cx="796925" cy="672465"/>
                <wp:effectExtent l="57150" t="38100" r="3175" b="89535"/>
                <wp:wrapNone/>
                <wp:docPr id="64" name="Стрелка вниз 64"/>
                <wp:cNvGraphicFramePr/>
                <a:graphic xmlns:a="http://schemas.openxmlformats.org/drawingml/2006/main">
                  <a:graphicData uri="http://schemas.microsoft.com/office/word/2010/wordprocessingShape">
                    <wps:wsp>
                      <wps:cNvSpPr/>
                      <wps:spPr>
                        <a:xfrm>
                          <a:off x="0" y="0"/>
                          <a:ext cx="796925" cy="672465"/>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F48C2" id="Стрелка вниз 64" o:spid="_x0000_s1026" type="#_x0000_t67" style="position:absolute;margin-left:304.85pt;margin-top:20.6pt;width:62.75pt;height:5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" adj="10800" fillcolor="#a7bfde [1620]" strokecolor="#4579b8 [3044]">
                <v:fill color2="#e4ecf5 [500]" rotate="t" angle="180" colors="0 #a3c4ff;22938f #bfd5ff;1 #e5eeff" focus="100%" type="gradient"/>
                <v:shadow on="t" color="black" opacity="24903f" origin=",.5" offset="0,.55556mm"/>
              </v:shape>
            </w:pict>
          </mc:Fallback>
        </mc:AlternateContent>
      </w:r>
      <w:r>
        <w:rPr>
          <w:noProof/>
        </w:rPr>
        <mc:AlternateContent>
          <mc:Choice Requires="wps">
            <w:drawing>
              <wp:anchor distT="0" distB="0" distL="114300" distR="114300" simplePos="0" relativeHeight="251658240" behindDoc="0" locked="0" layoutInCell="1" allowOverlap="1" wp14:anchorId="488819D2" wp14:editId="285378F6">
                <wp:simplePos x="0" y="0"/>
                <wp:positionH relativeFrom="column">
                  <wp:posOffset>1266250</wp:posOffset>
                </wp:positionH>
                <wp:positionV relativeFrom="paragraph">
                  <wp:posOffset>261644</wp:posOffset>
                </wp:positionV>
                <wp:extent cx="818515" cy="672860"/>
                <wp:effectExtent l="57150" t="38100" r="0" b="89535"/>
                <wp:wrapNone/>
                <wp:docPr id="65" name="Стрелка вниз 65"/>
                <wp:cNvGraphicFramePr/>
                <a:graphic xmlns:a="http://schemas.openxmlformats.org/drawingml/2006/main">
                  <a:graphicData uri="http://schemas.microsoft.com/office/word/2010/wordprocessingShape">
                    <wps:wsp>
                      <wps:cNvSpPr/>
                      <wps:spPr>
                        <a:xfrm>
                          <a:off x="0" y="0"/>
                          <a:ext cx="818515" cy="67286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153F3" id="Стрелка вниз 65" o:spid="_x0000_s1026" type="#_x0000_t67" style="position:absolute;margin-left:99.7pt;margin-top:20.6pt;width:64.45pt;height:5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" adj="10800" fillcolor="#a7bfde [1620]" strokecolor="#4579b8 [3044]">
                <v:fill color2="#e4ecf5 [500]" rotate="t" angle="180" colors="0 #a3c4ff;22938f #bfd5ff;1 #e5eeff" focus="100%" type="gradient"/>
                <v:shadow on="t" color="black" opacity="24903f" origin=",.5" offset="0,.55556mm"/>
              </v:shape>
            </w:pict>
          </mc:Fallback>
        </mc:AlternateContent>
      </w:r>
    </w:p>
    <w:p w:rsidR="006A7E15" w:rsidRDefault="006A7E15" w:rsidP="006A7E15">
      <w:pPr>
        <w:pStyle w:val="af9"/>
        <w:ind w:left="567" w:firstLine="0"/>
      </w:pPr>
    </w:p>
    <w:p w:rsidR="006A7E15" w:rsidRDefault="006A7E15" w:rsidP="006A7E15">
      <w:pPr>
        <w:pStyle w:val="af9"/>
        <w:ind w:left="567" w:firstLine="0"/>
      </w:pPr>
    </w:p>
    <w:p w:rsidR="006A7E15" w:rsidRDefault="006A7E15" w:rsidP="006A7E15">
      <w:pPr>
        <w:pStyle w:val="af9"/>
        <w:numPr>
          <w:ilvl w:val="0"/>
          <w:numId w:val="37"/>
        </w:numPr>
      </w:pPr>
      <w:r>
        <w:rPr>
          <w:noProof/>
        </w:rPr>
        <mc:AlternateContent>
          <mc:Choice Requires="wps">
            <w:drawing>
              <wp:anchor distT="0" distB="0" distL="114300" distR="114300" simplePos="0" relativeHeight="251656192" behindDoc="0" locked="0" layoutInCell="1" allowOverlap="1" wp14:anchorId="25544FE2" wp14:editId="2E8954C3">
                <wp:simplePos x="0" y="0"/>
                <wp:positionH relativeFrom="column">
                  <wp:posOffset>361950</wp:posOffset>
                </wp:positionH>
                <wp:positionV relativeFrom="paragraph">
                  <wp:posOffset>-4445</wp:posOffset>
                </wp:positionV>
                <wp:extent cx="5107305" cy="504825"/>
                <wp:effectExtent l="57150" t="38100" r="74295" b="10477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107305" cy="5048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E3E1E" w:rsidRDefault="002E3E1E" w:rsidP="006A7E15">
                            <w:r>
                              <w:t>Конечный потребитель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44FE2" id="Скругленный прямоугольник 66" o:spid="_x0000_s1028" style="position:absolute;left:0;text-align:left;margin-left:28.5pt;margin-top:-.35pt;width:402.1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" fillcolor="#a7bfde [1620]" strokecolor="#4579b8 [3044]">
                <v:fill color2="#e4ecf5 [500]" rotate="t" angle="180" colors="0 #a3c4ff;22938f #bfd5ff;1 #e5eeff" focus="100%" type="gradient"/>
                <v:shadow on="t" color="black" opacity="24903f" origin=",.5" offset="0,.55556mm"/>
                <v:textbox>
                  <w:txbxContent>
                    <w:p w:rsidR="002E3E1E" w:rsidRDefault="002E3E1E" w:rsidP="006A7E15">
                      <w:r>
                        <w:t>Конечный потребитель</w:t>
                      </w:r>
                    </w:p>
                  </w:txbxContent>
                </v:textbox>
              </v:roundrect>
            </w:pict>
          </mc:Fallback>
        </mc:AlternateContent>
      </w:r>
    </w:p>
    <w:p w:rsidR="006A7E15" w:rsidRPr="006A7E15" w:rsidRDefault="006A7E15" w:rsidP="006A7E15">
      <w:pPr>
        <w:pStyle w:val="ab"/>
        <w:keepNext w:val="0"/>
        <w:tabs>
          <w:tab w:val="clear" w:pos="9356"/>
        </w:tabs>
        <w:suppressAutoHyphens w:val="0"/>
        <w:spacing w:line="360" w:lineRule="auto"/>
        <w:ind w:left="567"/>
        <w:jc w:val="both"/>
        <w:rPr>
          <w:rFonts w:ascii="Times New Roman" w:eastAsia="MS Mincho" w:hAnsi="Times New Roman" w:cs="Times New Roman"/>
          <w:sz w:val="26"/>
          <w:szCs w:val="26"/>
        </w:rPr>
      </w:pPr>
    </w:p>
    <w:p w:rsidR="00E7360D" w:rsidRPr="00502C47" w:rsidRDefault="00E7360D" w:rsidP="00E7360D">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502C47">
        <w:rPr>
          <w:rFonts w:ascii="Times New Roman" w:eastAsia="MS Mincho" w:hAnsi="Times New Roman" w:cs="Times New Roman"/>
          <w:sz w:val="26"/>
          <w:szCs w:val="26"/>
        </w:rPr>
        <w:t>Система транспорта тепловой энергии состоит из двух теплопроводов</w:t>
      </w:r>
      <w:r w:rsidR="006A7E15">
        <w:rPr>
          <w:rFonts w:ascii="Times New Roman" w:eastAsia="MS Mincho" w:hAnsi="Times New Roman" w:cs="Times New Roman"/>
          <w:sz w:val="26"/>
          <w:szCs w:val="26"/>
        </w:rPr>
        <w:t xml:space="preserve"> - подающего и обратного</w:t>
      </w:r>
      <w:r w:rsidRPr="00502C47">
        <w:rPr>
          <w:rFonts w:ascii="Times New Roman" w:eastAsia="MS Mincho" w:hAnsi="Times New Roman" w:cs="Times New Roman"/>
          <w:sz w:val="26"/>
          <w:szCs w:val="26"/>
        </w:rPr>
        <w:t>.</w:t>
      </w:r>
      <w:r>
        <w:rPr>
          <w:rFonts w:ascii="Times New Roman" w:eastAsia="MS Mincho" w:hAnsi="Times New Roman" w:cs="Times New Roman"/>
          <w:sz w:val="26"/>
          <w:szCs w:val="26"/>
        </w:rPr>
        <w:t xml:space="preserve"> </w:t>
      </w:r>
      <w:r w:rsidRPr="00502C47">
        <w:rPr>
          <w:rFonts w:ascii="Times New Roman" w:eastAsia="MS Mincho" w:hAnsi="Times New Roman" w:cs="Times New Roman"/>
          <w:sz w:val="26"/>
          <w:szCs w:val="26"/>
        </w:rPr>
        <w:t xml:space="preserve">Регулирование отпуска тепловой энергии в системы отопления потребителей </w:t>
      </w:r>
      <w:r w:rsidR="003E51E2">
        <w:rPr>
          <w:rFonts w:ascii="Times New Roman" w:eastAsia="MS Mincho" w:hAnsi="Times New Roman" w:cs="Times New Roman"/>
          <w:sz w:val="26"/>
          <w:szCs w:val="26"/>
        </w:rPr>
        <w:t xml:space="preserve">– центральное, </w:t>
      </w:r>
      <w:r w:rsidRPr="00502C47">
        <w:rPr>
          <w:rFonts w:ascii="Times New Roman" w:eastAsia="MS Mincho" w:hAnsi="Times New Roman" w:cs="Times New Roman"/>
          <w:sz w:val="26"/>
          <w:szCs w:val="26"/>
        </w:rPr>
        <w:t>осуществляется качественн</w:t>
      </w:r>
      <w:r w:rsidR="003E51E2">
        <w:rPr>
          <w:rFonts w:ascii="Times New Roman" w:eastAsia="MS Mincho" w:hAnsi="Times New Roman" w:cs="Times New Roman"/>
          <w:sz w:val="26"/>
          <w:szCs w:val="26"/>
        </w:rPr>
        <w:t>ым</w:t>
      </w:r>
      <w:r w:rsidRPr="00502C47">
        <w:rPr>
          <w:rFonts w:ascii="Times New Roman" w:eastAsia="MS Mincho" w:hAnsi="Times New Roman" w:cs="Times New Roman"/>
          <w:sz w:val="26"/>
          <w:szCs w:val="26"/>
        </w:rPr>
        <w:t xml:space="preserve"> метод</w:t>
      </w:r>
      <w:r w:rsidR="003E51E2">
        <w:rPr>
          <w:rFonts w:ascii="Times New Roman" w:eastAsia="MS Mincho" w:hAnsi="Times New Roman" w:cs="Times New Roman"/>
          <w:sz w:val="26"/>
          <w:szCs w:val="26"/>
        </w:rPr>
        <w:t>ом</w:t>
      </w:r>
      <w:r w:rsidRPr="00502C47">
        <w:rPr>
          <w:rFonts w:ascii="Times New Roman" w:eastAsia="MS Mincho" w:hAnsi="Times New Roman" w:cs="Times New Roman"/>
          <w:sz w:val="26"/>
          <w:szCs w:val="26"/>
        </w:rPr>
        <w:t xml:space="preserve"> в зависимости от температуры наружного воздуха. Разность температур теплоносителя при расчетной для проектирования систем отопления температуре наружного воздуха (принято по средней температуре самой холодной пятидневки за многолетний период наблюдений и равной минус </w:t>
      </w:r>
      <w:r w:rsidR="006A7E15">
        <w:rPr>
          <w:rFonts w:ascii="Times New Roman" w:eastAsia="MS Mincho" w:hAnsi="Times New Roman" w:cs="Times New Roman"/>
          <w:sz w:val="26"/>
          <w:szCs w:val="26"/>
        </w:rPr>
        <w:t>2</w:t>
      </w:r>
      <w:r w:rsidR="003E51E2">
        <w:rPr>
          <w:rFonts w:ascii="Times New Roman" w:eastAsia="MS Mincho" w:hAnsi="Times New Roman" w:cs="Times New Roman"/>
          <w:sz w:val="26"/>
          <w:szCs w:val="26"/>
        </w:rPr>
        <w:t>9</w:t>
      </w:r>
      <w:r w:rsidR="006A7E15">
        <w:rPr>
          <w:rFonts w:ascii="Times New Roman" w:eastAsia="MS Mincho" w:hAnsi="Times New Roman" w:cs="Times New Roman"/>
          <w:sz w:val="26"/>
          <w:szCs w:val="26"/>
        </w:rPr>
        <w:t>°С</w:t>
      </w:r>
      <w:r w:rsidRPr="00502C47">
        <w:rPr>
          <w:rFonts w:ascii="Times New Roman" w:eastAsia="MS Mincho" w:hAnsi="Times New Roman" w:cs="Times New Roman"/>
          <w:sz w:val="26"/>
          <w:szCs w:val="26"/>
        </w:rPr>
        <w:t xml:space="preserve">) равна </w:t>
      </w:r>
      <w:r w:rsidR="006A7E15">
        <w:rPr>
          <w:rFonts w:ascii="Times New Roman" w:eastAsia="MS Mincho" w:hAnsi="Times New Roman" w:cs="Times New Roman"/>
          <w:sz w:val="26"/>
          <w:szCs w:val="26"/>
        </w:rPr>
        <w:t>25°С</w:t>
      </w:r>
      <w:r>
        <w:rPr>
          <w:rFonts w:ascii="Times New Roman" w:eastAsia="MS Mincho" w:hAnsi="Times New Roman" w:cs="Times New Roman"/>
          <w:sz w:val="26"/>
          <w:szCs w:val="26"/>
        </w:rPr>
        <w:t>.</w:t>
      </w:r>
    </w:p>
    <w:p w:rsidR="00E7360D" w:rsidRPr="00502C47" w:rsidRDefault="00E7360D" w:rsidP="00E7360D">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502C47">
        <w:rPr>
          <w:rFonts w:ascii="Times New Roman" w:eastAsia="MS Mincho" w:hAnsi="Times New Roman" w:cs="Times New Roman"/>
          <w:sz w:val="26"/>
          <w:szCs w:val="26"/>
        </w:rPr>
        <w:t xml:space="preserve">Также на территории </w:t>
      </w:r>
      <w:r w:rsidR="00CA4178">
        <w:rPr>
          <w:rFonts w:ascii="Times New Roman" w:eastAsia="MS Mincho" w:hAnsi="Times New Roman" w:cs="Times New Roman"/>
          <w:sz w:val="26"/>
          <w:szCs w:val="26"/>
        </w:rPr>
        <w:t>поселения</w:t>
      </w:r>
      <w:r w:rsidRPr="00502C47">
        <w:rPr>
          <w:rFonts w:ascii="Times New Roman" w:eastAsia="MS Mincho" w:hAnsi="Times New Roman" w:cs="Times New Roman"/>
          <w:sz w:val="26"/>
          <w:szCs w:val="26"/>
        </w:rPr>
        <w:t xml:space="preserve"> сформированы зоны индивидуального теплоснабжения, число которых равно количеству зданий с индивидуальным теплоснабжением. Точная информация о количестве и установленной мощности индивидуальных теплогенераторов отсутствует.</w:t>
      </w:r>
    </w:p>
    <w:p w:rsidR="001173AA" w:rsidRDefault="001173AA" w:rsidP="00B53C00">
      <w:pPr>
        <w:pStyle w:val="2"/>
        <w:numPr>
          <w:ilvl w:val="1"/>
          <w:numId w:val="3"/>
        </w:numPr>
        <w:tabs>
          <w:tab w:val="clear" w:pos="9356"/>
          <w:tab w:val="left" w:leader="dot" w:pos="709"/>
        </w:tabs>
        <w:spacing w:before="120" w:after="120" w:line="276" w:lineRule="auto"/>
        <w:ind w:left="992" w:hanging="567"/>
        <w:jc w:val="left"/>
        <w:rPr>
          <w:rFonts w:eastAsia="MS Mincho"/>
        </w:rPr>
      </w:pPr>
      <w:bookmarkStart w:id="10" w:name="_Toc476259297"/>
      <w:r w:rsidRPr="007E7E35">
        <w:t>Источники</w:t>
      </w:r>
      <w:r>
        <w:rPr>
          <w:rFonts w:eastAsia="MS Mincho"/>
        </w:rPr>
        <w:t xml:space="preserve"> тепловой энергии</w:t>
      </w:r>
      <w:bookmarkEnd w:id="10"/>
    </w:p>
    <w:p w:rsidR="00E31F69" w:rsidRPr="00E31F69" w:rsidRDefault="00E31F69" w:rsidP="00E31F69">
      <w:pPr>
        <w:pStyle w:val="3"/>
        <w:numPr>
          <w:ilvl w:val="2"/>
          <w:numId w:val="3"/>
        </w:numPr>
        <w:tabs>
          <w:tab w:val="left" w:leader="dot" w:pos="709"/>
        </w:tabs>
        <w:spacing w:before="120" w:after="120" w:line="276" w:lineRule="auto"/>
        <w:ind w:left="1276"/>
        <w:jc w:val="left"/>
        <w:rPr>
          <w:rFonts w:ascii="Times New Roman" w:eastAsia="Times New Roman" w:hAnsi="Times New Roman" w:cs="Times New Roman"/>
          <w:color w:val="000000" w:themeColor="text1"/>
          <w:sz w:val="26"/>
          <w:szCs w:val="26"/>
        </w:rPr>
      </w:pPr>
      <w:bookmarkStart w:id="11" w:name="_Toc476259298"/>
      <w:r w:rsidRPr="00E31F69">
        <w:rPr>
          <w:rFonts w:ascii="Times New Roman" w:hAnsi="Times New Roman" w:cs="Times New Roman"/>
          <w:color w:val="000000" w:themeColor="text1"/>
          <w:sz w:val="26"/>
          <w:szCs w:val="26"/>
        </w:rPr>
        <w:t>С</w:t>
      </w:r>
      <w:r w:rsidRPr="00E31F69">
        <w:rPr>
          <w:rFonts w:ascii="Times New Roman" w:eastAsia="Times New Roman" w:hAnsi="Times New Roman" w:cs="Times New Roman"/>
          <w:color w:val="000000" w:themeColor="text1"/>
          <w:sz w:val="26"/>
          <w:szCs w:val="26"/>
        </w:rPr>
        <w:t>труктура основного оборудования</w:t>
      </w:r>
      <w:bookmarkEnd w:id="11"/>
    </w:p>
    <w:p w:rsidR="000F7AB9" w:rsidRDefault="001173AA" w:rsidP="00583057">
      <w:pPr>
        <w:spacing w:line="360" w:lineRule="auto"/>
        <w:ind w:firstLine="567"/>
        <w:jc w:val="both"/>
        <w:rPr>
          <w:rFonts w:eastAsia="MS Mincho"/>
          <w:sz w:val="26"/>
          <w:szCs w:val="26"/>
        </w:rPr>
      </w:pPr>
      <w:r>
        <w:rPr>
          <w:rFonts w:eastAsia="MS Mincho"/>
          <w:sz w:val="26"/>
          <w:szCs w:val="26"/>
        </w:rPr>
        <w:t xml:space="preserve">Отпуск тепловой энергии производится от </w:t>
      </w:r>
      <w:r w:rsidR="00380061">
        <w:rPr>
          <w:rFonts w:eastAsia="MS Mincho"/>
          <w:sz w:val="26"/>
          <w:szCs w:val="26"/>
        </w:rPr>
        <w:t xml:space="preserve">единственной </w:t>
      </w:r>
      <w:r w:rsidR="00EF4CEE">
        <w:rPr>
          <w:rFonts w:eastAsia="MS Mincho"/>
          <w:sz w:val="26"/>
          <w:szCs w:val="26"/>
        </w:rPr>
        <w:t>электрокотельной</w:t>
      </w:r>
      <w:r w:rsidR="00380061">
        <w:rPr>
          <w:rFonts w:eastAsia="MS Mincho"/>
          <w:sz w:val="26"/>
          <w:szCs w:val="26"/>
        </w:rPr>
        <w:t xml:space="preserve">. </w:t>
      </w:r>
      <w:r w:rsidR="00EF4CEE">
        <w:rPr>
          <w:rFonts w:eastAsia="MS Mincho"/>
          <w:sz w:val="26"/>
          <w:szCs w:val="26"/>
        </w:rPr>
        <w:t>Электрокотельная</w:t>
      </w:r>
      <w:r w:rsidR="00380061">
        <w:rPr>
          <w:rFonts w:eastAsia="MS Mincho"/>
          <w:sz w:val="26"/>
          <w:szCs w:val="26"/>
        </w:rPr>
        <w:t xml:space="preserve"> работает по </w:t>
      </w:r>
      <w:r w:rsidR="003E51E2">
        <w:rPr>
          <w:rFonts w:eastAsia="MS Mincho"/>
          <w:sz w:val="26"/>
          <w:szCs w:val="26"/>
        </w:rPr>
        <w:t xml:space="preserve">утверждённому </w:t>
      </w:r>
      <w:r w:rsidR="00380061">
        <w:rPr>
          <w:rFonts w:eastAsia="MS Mincho"/>
          <w:sz w:val="26"/>
          <w:szCs w:val="26"/>
        </w:rPr>
        <w:t>температурному графику 95-70°С</w:t>
      </w:r>
      <w:r w:rsidR="007E7E35">
        <w:rPr>
          <w:rFonts w:eastAsia="MS Mincho"/>
          <w:sz w:val="26"/>
          <w:szCs w:val="26"/>
        </w:rPr>
        <w:t xml:space="preserve"> (Таблица 1.2.1</w:t>
      </w:r>
      <w:r w:rsidR="00795806">
        <w:rPr>
          <w:rFonts w:eastAsia="MS Mincho"/>
          <w:sz w:val="26"/>
          <w:szCs w:val="26"/>
        </w:rPr>
        <w:t>.1</w:t>
      </w:r>
      <w:r w:rsidR="007E7E35">
        <w:rPr>
          <w:rFonts w:eastAsia="MS Mincho"/>
          <w:sz w:val="26"/>
          <w:szCs w:val="26"/>
        </w:rPr>
        <w:t>)</w:t>
      </w:r>
      <w:r w:rsidR="004C2B86">
        <w:rPr>
          <w:rFonts w:eastAsia="MS Mincho"/>
          <w:sz w:val="26"/>
          <w:szCs w:val="26"/>
        </w:rPr>
        <w:t>.</w:t>
      </w:r>
    </w:p>
    <w:p w:rsidR="007E7E35" w:rsidRPr="007E7E35" w:rsidRDefault="007E7E35" w:rsidP="003E51E2">
      <w:pPr>
        <w:spacing w:line="276" w:lineRule="auto"/>
        <w:jc w:val="both"/>
        <w:rPr>
          <w:rFonts w:eastAsia="MS Mincho"/>
          <w:b/>
          <w:sz w:val="26"/>
          <w:szCs w:val="26"/>
        </w:rPr>
      </w:pPr>
      <w:r w:rsidRPr="007E7E35">
        <w:rPr>
          <w:rFonts w:eastAsia="MS Mincho"/>
          <w:b/>
          <w:sz w:val="26"/>
          <w:szCs w:val="26"/>
        </w:rPr>
        <w:t>Таблица 1.2.1</w:t>
      </w:r>
      <w:r w:rsidR="00795806">
        <w:rPr>
          <w:rFonts w:eastAsia="MS Mincho"/>
          <w:b/>
          <w:sz w:val="26"/>
          <w:szCs w:val="26"/>
        </w:rPr>
        <w:t>.1</w:t>
      </w:r>
      <w:r w:rsidRPr="007E7E35">
        <w:rPr>
          <w:rFonts w:eastAsia="MS Mincho"/>
          <w:b/>
          <w:sz w:val="26"/>
          <w:szCs w:val="26"/>
        </w:rPr>
        <w:t xml:space="preserve"> </w:t>
      </w:r>
      <w:r w:rsidR="003E51E2">
        <w:rPr>
          <w:rFonts w:eastAsia="MS Mincho"/>
          <w:b/>
          <w:sz w:val="26"/>
          <w:szCs w:val="26"/>
        </w:rPr>
        <w:t>Утверждённый т</w:t>
      </w:r>
      <w:r w:rsidRPr="007E7E35">
        <w:rPr>
          <w:rFonts w:eastAsia="MS Mincho"/>
          <w:b/>
          <w:sz w:val="26"/>
          <w:szCs w:val="26"/>
        </w:rPr>
        <w:t>емпературный график работы электрокотельной</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3082"/>
        <w:gridCol w:w="3541"/>
        <w:gridCol w:w="821"/>
      </w:tblGrid>
      <w:tr w:rsidR="009D04E1" w:rsidRPr="007E7E35" w:rsidTr="0042590F">
        <w:trPr>
          <w:trHeight w:val="284"/>
          <w:tblHeader/>
        </w:trPr>
        <w:tc>
          <w:tcPr>
            <w:tcW w:w="1054" w:type="pct"/>
            <w:shd w:val="clear" w:color="auto" w:fill="8DB3E2" w:themeFill="text2" w:themeFillTint="66"/>
            <w:vAlign w:val="center"/>
          </w:tcPr>
          <w:p w:rsidR="009D04E1" w:rsidRPr="009D04E1" w:rsidRDefault="009D04E1" w:rsidP="007E7E35">
            <w:pPr>
              <w:rPr>
                <w:rFonts w:eastAsia="MS Mincho"/>
                <w:b/>
                <w:sz w:val="20"/>
                <w:szCs w:val="20"/>
              </w:rPr>
            </w:pPr>
            <w:r w:rsidRPr="007E7E35">
              <w:rPr>
                <w:rFonts w:eastAsia="MS Mincho"/>
                <w:b/>
                <w:sz w:val="20"/>
                <w:szCs w:val="20"/>
              </w:rPr>
              <w:t>Температура наружного воздуха</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нв</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1633" w:type="pct"/>
            <w:shd w:val="clear" w:color="auto" w:fill="8DB3E2" w:themeFill="text2" w:themeFillTint="66"/>
            <w:vAlign w:val="center"/>
          </w:tcPr>
          <w:p w:rsidR="009D04E1" w:rsidRPr="009D04E1" w:rsidRDefault="009D04E1" w:rsidP="007E7E35">
            <w:pPr>
              <w:rPr>
                <w:rFonts w:eastAsia="MS Mincho"/>
                <w:b/>
                <w:sz w:val="20"/>
                <w:szCs w:val="20"/>
              </w:rPr>
            </w:pPr>
            <w:r w:rsidRPr="007E7E35">
              <w:rPr>
                <w:rFonts w:eastAsia="MS Mincho"/>
                <w:b/>
                <w:sz w:val="20"/>
                <w:szCs w:val="20"/>
              </w:rPr>
              <w:t>Температура воды в подающей магистрали теплосети</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под</w:t>
            </w:r>
            <w:r w:rsidRPr="009D04E1">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1877" w:type="pct"/>
            <w:shd w:val="clear" w:color="auto" w:fill="8DB3E2" w:themeFill="text2" w:themeFillTint="66"/>
            <w:vAlign w:val="center"/>
          </w:tcPr>
          <w:p w:rsidR="009D04E1" w:rsidRPr="009D04E1" w:rsidRDefault="009D04E1" w:rsidP="007E7E35">
            <w:pPr>
              <w:rPr>
                <w:rFonts w:eastAsia="MS Mincho"/>
                <w:b/>
                <w:sz w:val="20"/>
                <w:szCs w:val="20"/>
              </w:rPr>
            </w:pPr>
            <w:r w:rsidRPr="007E7E35">
              <w:rPr>
                <w:rFonts w:eastAsia="MS Mincho"/>
                <w:b/>
                <w:sz w:val="20"/>
                <w:szCs w:val="20"/>
              </w:rPr>
              <w:t>Температура воды в обратной магистрали теплосети</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обр</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435" w:type="pct"/>
            <w:shd w:val="clear" w:color="auto" w:fill="8DB3E2" w:themeFill="text2" w:themeFillTint="66"/>
            <w:vAlign w:val="center"/>
          </w:tcPr>
          <w:p w:rsidR="009D04E1" w:rsidRPr="009D04E1" w:rsidRDefault="009D04E1" w:rsidP="007E7E35">
            <w:pPr>
              <w:rPr>
                <w:rFonts w:eastAsia="MS Mincho"/>
                <w:b/>
                <w:sz w:val="20"/>
                <w:szCs w:val="20"/>
              </w:rPr>
            </w:pPr>
            <w:r>
              <w:rPr>
                <w:rFonts w:eastAsia="MS Mincho"/>
                <w:b/>
                <w:sz w:val="20"/>
                <w:szCs w:val="20"/>
              </w:rPr>
              <w:t>Δ</w:t>
            </w:r>
            <w:r>
              <w:rPr>
                <w:rFonts w:eastAsia="MS Mincho"/>
                <w:b/>
                <w:sz w:val="20"/>
                <w:szCs w:val="20"/>
                <w:lang w:val="en-US"/>
              </w:rPr>
              <w:t>t</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Pr>
                <w:rFonts w:eastAsia="MS Mincho"/>
                <w:sz w:val="20"/>
                <w:szCs w:val="20"/>
              </w:rPr>
              <w:t>10</w:t>
            </w:r>
          </w:p>
        </w:tc>
        <w:tc>
          <w:tcPr>
            <w:tcW w:w="1633" w:type="pct"/>
            <w:vAlign w:val="center"/>
          </w:tcPr>
          <w:p w:rsidR="009D04E1" w:rsidRPr="007E7E35" w:rsidRDefault="009D04E1" w:rsidP="007E7E35">
            <w:pPr>
              <w:rPr>
                <w:rFonts w:eastAsia="MS Mincho"/>
                <w:sz w:val="20"/>
                <w:szCs w:val="20"/>
              </w:rPr>
            </w:pPr>
            <w:r>
              <w:rPr>
                <w:rFonts w:eastAsia="MS Mincho"/>
                <w:sz w:val="20"/>
                <w:szCs w:val="20"/>
              </w:rPr>
              <w:t>37</w:t>
            </w:r>
          </w:p>
        </w:tc>
        <w:tc>
          <w:tcPr>
            <w:tcW w:w="1877" w:type="pct"/>
            <w:vAlign w:val="center"/>
          </w:tcPr>
          <w:p w:rsidR="009D04E1" w:rsidRPr="007E7E35" w:rsidRDefault="009D04E1" w:rsidP="007E7E35">
            <w:pPr>
              <w:rPr>
                <w:rFonts w:eastAsia="MS Mincho"/>
                <w:sz w:val="20"/>
                <w:szCs w:val="20"/>
              </w:rPr>
            </w:pPr>
            <w:r>
              <w:rPr>
                <w:rFonts w:eastAsia="MS Mincho"/>
                <w:sz w:val="20"/>
                <w:szCs w:val="20"/>
              </w:rPr>
              <w:t>32,7</w:t>
            </w:r>
          </w:p>
        </w:tc>
        <w:tc>
          <w:tcPr>
            <w:tcW w:w="435" w:type="pct"/>
            <w:vAlign w:val="center"/>
          </w:tcPr>
          <w:p w:rsidR="009D04E1" w:rsidRPr="007E7E35" w:rsidRDefault="009D04E1" w:rsidP="007E7E35">
            <w:pPr>
              <w:rPr>
                <w:rFonts w:eastAsia="MS Mincho"/>
                <w:sz w:val="20"/>
                <w:szCs w:val="20"/>
              </w:rPr>
            </w:pPr>
            <w:r>
              <w:rPr>
                <w:rFonts w:eastAsia="MS Mincho"/>
                <w:sz w:val="20"/>
                <w:szCs w:val="20"/>
              </w:rPr>
              <w:t>4,3</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Pr>
                <w:rFonts w:eastAsia="MS Mincho"/>
                <w:sz w:val="20"/>
                <w:szCs w:val="20"/>
              </w:rPr>
              <w:t>9</w:t>
            </w:r>
          </w:p>
        </w:tc>
        <w:tc>
          <w:tcPr>
            <w:tcW w:w="1633" w:type="pct"/>
            <w:vAlign w:val="center"/>
          </w:tcPr>
          <w:p w:rsidR="009D04E1" w:rsidRPr="007E7E35" w:rsidRDefault="009D04E1" w:rsidP="007E7E35">
            <w:pPr>
              <w:rPr>
                <w:rFonts w:eastAsia="MS Mincho"/>
                <w:sz w:val="20"/>
                <w:szCs w:val="20"/>
              </w:rPr>
            </w:pPr>
            <w:r>
              <w:rPr>
                <w:rFonts w:eastAsia="MS Mincho"/>
                <w:sz w:val="20"/>
                <w:szCs w:val="20"/>
              </w:rPr>
              <w:t>39</w:t>
            </w:r>
          </w:p>
        </w:tc>
        <w:tc>
          <w:tcPr>
            <w:tcW w:w="1877" w:type="pct"/>
            <w:vAlign w:val="center"/>
          </w:tcPr>
          <w:p w:rsidR="009D04E1" w:rsidRPr="007E7E35" w:rsidRDefault="009D04E1" w:rsidP="007E7E35">
            <w:pPr>
              <w:rPr>
                <w:rFonts w:eastAsia="MS Mincho"/>
                <w:sz w:val="20"/>
                <w:szCs w:val="20"/>
              </w:rPr>
            </w:pPr>
            <w:r>
              <w:rPr>
                <w:rFonts w:eastAsia="MS Mincho"/>
                <w:sz w:val="20"/>
                <w:szCs w:val="20"/>
              </w:rPr>
              <w:t>34</w:t>
            </w:r>
          </w:p>
        </w:tc>
        <w:tc>
          <w:tcPr>
            <w:tcW w:w="435" w:type="pct"/>
            <w:vAlign w:val="center"/>
          </w:tcPr>
          <w:p w:rsidR="009D04E1" w:rsidRPr="007E7E35" w:rsidRDefault="009D04E1" w:rsidP="007E7E35">
            <w:pPr>
              <w:rPr>
                <w:rFonts w:eastAsia="MS Mincho"/>
                <w:sz w:val="20"/>
                <w:szCs w:val="20"/>
              </w:rPr>
            </w:pPr>
            <w:r>
              <w:rPr>
                <w:rFonts w:eastAsia="MS Mincho"/>
                <w:sz w:val="20"/>
                <w:szCs w:val="20"/>
              </w:rPr>
              <w:t>5</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8</w:t>
            </w:r>
          </w:p>
        </w:tc>
        <w:tc>
          <w:tcPr>
            <w:tcW w:w="1633" w:type="pct"/>
            <w:vAlign w:val="center"/>
          </w:tcPr>
          <w:p w:rsidR="009D04E1" w:rsidRPr="007E7E35" w:rsidRDefault="009D04E1" w:rsidP="009D04E1">
            <w:pPr>
              <w:rPr>
                <w:rFonts w:eastAsia="MS Mincho"/>
                <w:sz w:val="20"/>
                <w:szCs w:val="20"/>
              </w:rPr>
            </w:pPr>
            <w:r w:rsidRPr="007E7E35">
              <w:rPr>
                <w:rFonts w:eastAsia="MS Mincho"/>
                <w:sz w:val="20"/>
                <w:szCs w:val="20"/>
              </w:rPr>
              <w:t>4</w:t>
            </w:r>
            <w:r>
              <w:rPr>
                <w:rFonts w:eastAsia="MS Mincho"/>
                <w:sz w:val="20"/>
                <w:szCs w:val="20"/>
              </w:rPr>
              <w:t>1</w:t>
            </w:r>
          </w:p>
        </w:tc>
        <w:tc>
          <w:tcPr>
            <w:tcW w:w="1877" w:type="pct"/>
            <w:vAlign w:val="center"/>
          </w:tcPr>
          <w:p w:rsidR="009D04E1" w:rsidRPr="007E7E35" w:rsidRDefault="009D04E1" w:rsidP="009D04E1">
            <w:pPr>
              <w:rPr>
                <w:rFonts w:eastAsia="MS Mincho"/>
                <w:sz w:val="20"/>
                <w:szCs w:val="20"/>
              </w:rPr>
            </w:pPr>
            <w:r w:rsidRPr="007E7E35">
              <w:rPr>
                <w:rFonts w:eastAsia="MS Mincho"/>
                <w:sz w:val="20"/>
                <w:szCs w:val="20"/>
              </w:rPr>
              <w:t>3</w:t>
            </w:r>
            <w:r>
              <w:rPr>
                <w:rFonts w:eastAsia="MS Mincho"/>
                <w:sz w:val="20"/>
                <w:szCs w:val="20"/>
              </w:rPr>
              <w:t>5</w:t>
            </w:r>
          </w:p>
        </w:tc>
        <w:tc>
          <w:tcPr>
            <w:tcW w:w="435" w:type="pct"/>
            <w:vAlign w:val="center"/>
          </w:tcPr>
          <w:p w:rsidR="009D04E1" w:rsidRPr="007E7E35" w:rsidRDefault="009D04E1" w:rsidP="007E7E35">
            <w:pPr>
              <w:rPr>
                <w:rFonts w:eastAsia="MS Mincho"/>
                <w:sz w:val="20"/>
                <w:szCs w:val="20"/>
              </w:rPr>
            </w:pPr>
            <w:r>
              <w:rPr>
                <w:rFonts w:eastAsia="MS Mincho"/>
                <w:sz w:val="20"/>
                <w:szCs w:val="20"/>
              </w:rPr>
              <w:t>6</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7</w:t>
            </w:r>
          </w:p>
        </w:tc>
        <w:tc>
          <w:tcPr>
            <w:tcW w:w="1633" w:type="pct"/>
            <w:vAlign w:val="center"/>
          </w:tcPr>
          <w:p w:rsidR="009D04E1" w:rsidRPr="007E7E35" w:rsidRDefault="009D04E1" w:rsidP="007E7E35">
            <w:pPr>
              <w:rPr>
                <w:rFonts w:eastAsia="MS Mincho"/>
                <w:sz w:val="20"/>
                <w:szCs w:val="20"/>
              </w:rPr>
            </w:pPr>
            <w:r>
              <w:rPr>
                <w:rFonts w:eastAsia="MS Mincho"/>
                <w:sz w:val="20"/>
                <w:szCs w:val="20"/>
              </w:rPr>
              <w:t>42</w:t>
            </w:r>
          </w:p>
        </w:tc>
        <w:tc>
          <w:tcPr>
            <w:tcW w:w="1877" w:type="pct"/>
            <w:vAlign w:val="center"/>
          </w:tcPr>
          <w:p w:rsidR="009D04E1" w:rsidRPr="007E7E35" w:rsidRDefault="009D04E1" w:rsidP="009D04E1">
            <w:pPr>
              <w:rPr>
                <w:rFonts w:eastAsia="MS Mincho"/>
                <w:sz w:val="20"/>
                <w:szCs w:val="20"/>
              </w:rPr>
            </w:pPr>
            <w:r w:rsidRPr="007E7E35">
              <w:rPr>
                <w:rFonts w:eastAsia="MS Mincho"/>
                <w:sz w:val="20"/>
                <w:szCs w:val="20"/>
              </w:rPr>
              <w:t>3</w:t>
            </w:r>
            <w:r>
              <w:rPr>
                <w:rFonts w:eastAsia="MS Mincho"/>
                <w:sz w:val="20"/>
                <w:szCs w:val="20"/>
              </w:rPr>
              <w:t>7</w:t>
            </w:r>
          </w:p>
        </w:tc>
        <w:tc>
          <w:tcPr>
            <w:tcW w:w="435" w:type="pct"/>
            <w:vAlign w:val="center"/>
          </w:tcPr>
          <w:p w:rsidR="009D04E1" w:rsidRPr="007E7E35" w:rsidRDefault="009D04E1" w:rsidP="007E7E35">
            <w:pPr>
              <w:rPr>
                <w:rFonts w:eastAsia="MS Mincho"/>
                <w:sz w:val="20"/>
                <w:szCs w:val="20"/>
              </w:rPr>
            </w:pPr>
            <w:r>
              <w:rPr>
                <w:rFonts w:eastAsia="MS Mincho"/>
                <w:sz w:val="20"/>
                <w:szCs w:val="20"/>
              </w:rPr>
              <w:t>5</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6</w:t>
            </w:r>
          </w:p>
        </w:tc>
        <w:tc>
          <w:tcPr>
            <w:tcW w:w="1633" w:type="pct"/>
            <w:vAlign w:val="center"/>
          </w:tcPr>
          <w:p w:rsidR="009D04E1" w:rsidRPr="007E7E35" w:rsidRDefault="009D04E1" w:rsidP="007E7E35">
            <w:pPr>
              <w:rPr>
                <w:rFonts w:eastAsia="MS Mincho"/>
                <w:sz w:val="20"/>
                <w:szCs w:val="20"/>
              </w:rPr>
            </w:pPr>
            <w:r>
              <w:rPr>
                <w:rFonts w:eastAsia="MS Mincho"/>
                <w:sz w:val="20"/>
                <w:szCs w:val="20"/>
              </w:rPr>
              <w:t>44</w:t>
            </w:r>
          </w:p>
        </w:tc>
        <w:tc>
          <w:tcPr>
            <w:tcW w:w="1877" w:type="pct"/>
            <w:vAlign w:val="center"/>
          </w:tcPr>
          <w:p w:rsidR="009D04E1" w:rsidRPr="007E7E35" w:rsidRDefault="009D04E1" w:rsidP="007E7E35">
            <w:pPr>
              <w:rPr>
                <w:rFonts w:eastAsia="MS Mincho"/>
                <w:sz w:val="20"/>
                <w:szCs w:val="20"/>
              </w:rPr>
            </w:pPr>
            <w:r>
              <w:rPr>
                <w:rFonts w:eastAsia="MS Mincho"/>
                <w:sz w:val="20"/>
                <w:szCs w:val="20"/>
              </w:rPr>
              <w:t>38</w:t>
            </w:r>
          </w:p>
        </w:tc>
        <w:tc>
          <w:tcPr>
            <w:tcW w:w="435" w:type="pct"/>
            <w:vAlign w:val="center"/>
          </w:tcPr>
          <w:p w:rsidR="009D04E1" w:rsidRPr="007E7E35" w:rsidRDefault="009D04E1" w:rsidP="007E7E35">
            <w:pPr>
              <w:rPr>
                <w:rFonts w:eastAsia="MS Mincho"/>
                <w:sz w:val="20"/>
                <w:szCs w:val="20"/>
              </w:rPr>
            </w:pPr>
            <w:r>
              <w:rPr>
                <w:rFonts w:eastAsia="MS Mincho"/>
                <w:sz w:val="20"/>
                <w:szCs w:val="20"/>
              </w:rPr>
              <w:t>6</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5</w:t>
            </w:r>
          </w:p>
        </w:tc>
        <w:tc>
          <w:tcPr>
            <w:tcW w:w="1633" w:type="pct"/>
            <w:vAlign w:val="center"/>
          </w:tcPr>
          <w:p w:rsidR="009D04E1" w:rsidRPr="007E7E35" w:rsidRDefault="009D04E1" w:rsidP="007E7E35">
            <w:pPr>
              <w:rPr>
                <w:rFonts w:eastAsia="MS Mincho"/>
                <w:sz w:val="20"/>
                <w:szCs w:val="20"/>
              </w:rPr>
            </w:pPr>
            <w:r>
              <w:rPr>
                <w:rFonts w:eastAsia="MS Mincho"/>
                <w:sz w:val="20"/>
                <w:szCs w:val="20"/>
              </w:rPr>
              <w:t>46</w:t>
            </w:r>
          </w:p>
        </w:tc>
        <w:tc>
          <w:tcPr>
            <w:tcW w:w="1877" w:type="pct"/>
            <w:vAlign w:val="center"/>
          </w:tcPr>
          <w:p w:rsidR="009D04E1" w:rsidRPr="007E7E35" w:rsidRDefault="009D04E1" w:rsidP="007E7E35">
            <w:pPr>
              <w:rPr>
                <w:rFonts w:eastAsia="MS Mincho"/>
                <w:sz w:val="20"/>
                <w:szCs w:val="20"/>
              </w:rPr>
            </w:pPr>
            <w:r>
              <w:rPr>
                <w:rFonts w:eastAsia="MS Mincho"/>
                <w:sz w:val="20"/>
                <w:szCs w:val="20"/>
              </w:rPr>
              <w:t>39</w:t>
            </w:r>
          </w:p>
        </w:tc>
        <w:tc>
          <w:tcPr>
            <w:tcW w:w="435" w:type="pct"/>
            <w:vAlign w:val="center"/>
          </w:tcPr>
          <w:p w:rsidR="009D04E1" w:rsidRPr="007E7E35" w:rsidRDefault="009D04E1" w:rsidP="007E7E35">
            <w:pPr>
              <w:rPr>
                <w:rFonts w:eastAsia="MS Mincho"/>
                <w:sz w:val="20"/>
                <w:szCs w:val="20"/>
              </w:rPr>
            </w:pPr>
            <w:r>
              <w:rPr>
                <w:rFonts w:eastAsia="MS Mincho"/>
                <w:sz w:val="20"/>
                <w:szCs w:val="20"/>
              </w:rPr>
              <w:t>7</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4</w:t>
            </w:r>
          </w:p>
        </w:tc>
        <w:tc>
          <w:tcPr>
            <w:tcW w:w="1633" w:type="pct"/>
            <w:vAlign w:val="center"/>
          </w:tcPr>
          <w:p w:rsidR="009D04E1" w:rsidRPr="007E7E35" w:rsidRDefault="009D04E1" w:rsidP="007E7E35">
            <w:pPr>
              <w:rPr>
                <w:rFonts w:eastAsia="MS Mincho"/>
                <w:sz w:val="20"/>
                <w:szCs w:val="20"/>
              </w:rPr>
            </w:pPr>
            <w:r>
              <w:rPr>
                <w:rFonts w:eastAsia="MS Mincho"/>
                <w:sz w:val="20"/>
                <w:szCs w:val="20"/>
              </w:rPr>
              <w:t>47</w:t>
            </w:r>
          </w:p>
        </w:tc>
        <w:tc>
          <w:tcPr>
            <w:tcW w:w="1877" w:type="pct"/>
            <w:vAlign w:val="center"/>
          </w:tcPr>
          <w:p w:rsidR="009D04E1" w:rsidRPr="007E7E35" w:rsidRDefault="009D04E1" w:rsidP="007E7E35">
            <w:pPr>
              <w:rPr>
                <w:rFonts w:eastAsia="MS Mincho"/>
                <w:sz w:val="20"/>
                <w:szCs w:val="20"/>
              </w:rPr>
            </w:pPr>
            <w:r>
              <w:rPr>
                <w:rFonts w:eastAsia="MS Mincho"/>
                <w:sz w:val="20"/>
                <w:szCs w:val="20"/>
              </w:rPr>
              <w:t>40</w:t>
            </w:r>
          </w:p>
        </w:tc>
        <w:tc>
          <w:tcPr>
            <w:tcW w:w="435" w:type="pct"/>
            <w:vAlign w:val="center"/>
          </w:tcPr>
          <w:p w:rsidR="009D04E1" w:rsidRPr="007E7E35" w:rsidRDefault="009D04E1" w:rsidP="007E7E35">
            <w:pPr>
              <w:rPr>
                <w:rFonts w:eastAsia="MS Mincho"/>
                <w:sz w:val="20"/>
                <w:szCs w:val="20"/>
              </w:rPr>
            </w:pPr>
            <w:r>
              <w:rPr>
                <w:rFonts w:eastAsia="MS Mincho"/>
                <w:sz w:val="20"/>
                <w:szCs w:val="20"/>
              </w:rPr>
              <w:t>7</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3</w:t>
            </w:r>
          </w:p>
        </w:tc>
        <w:tc>
          <w:tcPr>
            <w:tcW w:w="1633" w:type="pct"/>
            <w:vAlign w:val="center"/>
          </w:tcPr>
          <w:p w:rsidR="009D04E1" w:rsidRPr="007E7E35" w:rsidRDefault="009D04E1" w:rsidP="007E7E35">
            <w:pPr>
              <w:rPr>
                <w:rFonts w:eastAsia="MS Mincho"/>
                <w:sz w:val="20"/>
                <w:szCs w:val="20"/>
              </w:rPr>
            </w:pPr>
            <w:r>
              <w:rPr>
                <w:rFonts w:eastAsia="MS Mincho"/>
                <w:sz w:val="20"/>
                <w:szCs w:val="20"/>
              </w:rPr>
              <w:t>49</w:t>
            </w:r>
          </w:p>
        </w:tc>
        <w:tc>
          <w:tcPr>
            <w:tcW w:w="1877" w:type="pct"/>
            <w:vAlign w:val="center"/>
          </w:tcPr>
          <w:p w:rsidR="009D04E1" w:rsidRPr="007E7E35" w:rsidRDefault="009D04E1" w:rsidP="007E7E35">
            <w:pPr>
              <w:rPr>
                <w:rFonts w:eastAsia="MS Mincho"/>
                <w:sz w:val="20"/>
                <w:szCs w:val="20"/>
              </w:rPr>
            </w:pPr>
            <w:r>
              <w:rPr>
                <w:rFonts w:eastAsia="MS Mincho"/>
                <w:sz w:val="20"/>
                <w:szCs w:val="20"/>
              </w:rPr>
              <w:t>41</w:t>
            </w:r>
          </w:p>
        </w:tc>
        <w:tc>
          <w:tcPr>
            <w:tcW w:w="435" w:type="pct"/>
            <w:vAlign w:val="center"/>
          </w:tcPr>
          <w:p w:rsidR="009D04E1" w:rsidRPr="007E7E35" w:rsidRDefault="009D04E1" w:rsidP="007E7E35">
            <w:pPr>
              <w:rPr>
                <w:rFonts w:eastAsia="MS Mincho"/>
                <w:sz w:val="20"/>
                <w:szCs w:val="20"/>
              </w:rPr>
            </w:pPr>
            <w:r>
              <w:rPr>
                <w:rFonts w:eastAsia="MS Mincho"/>
                <w:sz w:val="20"/>
                <w:szCs w:val="20"/>
              </w:rPr>
              <w:t>8</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w:t>
            </w:r>
          </w:p>
        </w:tc>
        <w:tc>
          <w:tcPr>
            <w:tcW w:w="1633" w:type="pct"/>
            <w:vAlign w:val="center"/>
          </w:tcPr>
          <w:p w:rsidR="009D04E1" w:rsidRPr="007E7E35" w:rsidRDefault="009D04E1" w:rsidP="007E7E35">
            <w:pPr>
              <w:rPr>
                <w:rFonts w:eastAsia="MS Mincho"/>
                <w:sz w:val="20"/>
                <w:szCs w:val="20"/>
              </w:rPr>
            </w:pPr>
            <w:r>
              <w:rPr>
                <w:rFonts w:eastAsia="MS Mincho"/>
                <w:sz w:val="20"/>
                <w:szCs w:val="20"/>
              </w:rPr>
              <w:t>51</w:t>
            </w:r>
          </w:p>
        </w:tc>
        <w:tc>
          <w:tcPr>
            <w:tcW w:w="1877" w:type="pct"/>
            <w:vAlign w:val="center"/>
          </w:tcPr>
          <w:p w:rsidR="009D04E1" w:rsidRPr="007E7E35" w:rsidRDefault="009D04E1" w:rsidP="007E7E35">
            <w:pPr>
              <w:rPr>
                <w:rFonts w:eastAsia="MS Mincho"/>
                <w:sz w:val="20"/>
                <w:szCs w:val="20"/>
              </w:rPr>
            </w:pPr>
            <w:r>
              <w:rPr>
                <w:rFonts w:eastAsia="MS Mincho"/>
                <w:sz w:val="20"/>
                <w:szCs w:val="20"/>
              </w:rPr>
              <w:t>42</w:t>
            </w:r>
          </w:p>
        </w:tc>
        <w:tc>
          <w:tcPr>
            <w:tcW w:w="435" w:type="pct"/>
            <w:vAlign w:val="center"/>
          </w:tcPr>
          <w:p w:rsidR="009D04E1" w:rsidRPr="007E7E35" w:rsidRDefault="009D04E1" w:rsidP="007E7E35">
            <w:pPr>
              <w:rPr>
                <w:rFonts w:eastAsia="MS Mincho"/>
                <w:sz w:val="20"/>
                <w:szCs w:val="20"/>
              </w:rPr>
            </w:pPr>
            <w:r>
              <w:rPr>
                <w:rFonts w:eastAsia="MS Mincho"/>
                <w:sz w:val="20"/>
                <w:szCs w:val="20"/>
              </w:rPr>
              <w:t>9</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w:t>
            </w:r>
          </w:p>
        </w:tc>
        <w:tc>
          <w:tcPr>
            <w:tcW w:w="1633" w:type="pct"/>
            <w:vAlign w:val="center"/>
          </w:tcPr>
          <w:p w:rsidR="009D04E1" w:rsidRPr="007E7E35" w:rsidRDefault="009D04E1" w:rsidP="007E7E35">
            <w:pPr>
              <w:rPr>
                <w:rFonts w:eastAsia="MS Mincho"/>
                <w:sz w:val="20"/>
                <w:szCs w:val="20"/>
              </w:rPr>
            </w:pPr>
            <w:r>
              <w:rPr>
                <w:rFonts w:eastAsia="MS Mincho"/>
                <w:sz w:val="20"/>
                <w:szCs w:val="20"/>
              </w:rPr>
              <w:t>52</w:t>
            </w:r>
          </w:p>
        </w:tc>
        <w:tc>
          <w:tcPr>
            <w:tcW w:w="1877" w:type="pct"/>
            <w:vAlign w:val="center"/>
          </w:tcPr>
          <w:p w:rsidR="009D04E1" w:rsidRPr="007E7E35" w:rsidRDefault="009D04E1" w:rsidP="007E7E35">
            <w:pPr>
              <w:rPr>
                <w:rFonts w:eastAsia="MS Mincho"/>
                <w:sz w:val="20"/>
                <w:szCs w:val="20"/>
              </w:rPr>
            </w:pPr>
            <w:r>
              <w:rPr>
                <w:rFonts w:eastAsia="MS Mincho"/>
                <w:sz w:val="20"/>
                <w:szCs w:val="20"/>
              </w:rPr>
              <w:t>43</w:t>
            </w:r>
          </w:p>
        </w:tc>
        <w:tc>
          <w:tcPr>
            <w:tcW w:w="435" w:type="pct"/>
            <w:vAlign w:val="center"/>
          </w:tcPr>
          <w:p w:rsidR="009D04E1" w:rsidRPr="007E7E35" w:rsidRDefault="009D04E1" w:rsidP="007E7E35">
            <w:pPr>
              <w:rPr>
                <w:rFonts w:eastAsia="MS Mincho"/>
                <w:sz w:val="20"/>
                <w:szCs w:val="20"/>
              </w:rPr>
            </w:pPr>
            <w:r>
              <w:rPr>
                <w:rFonts w:eastAsia="MS Mincho"/>
                <w:sz w:val="20"/>
                <w:szCs w:val="20"/>
              </w:rPr>
              <w:t>9</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0</w:t>
            </w:r>
          </w:p>
        </w:tc>
        <w:tc>
          <w:tcPr>
            <w:tcW w:w="1633" w:type="pct"/>
            <w:vAlign w:val="center"/>
          </w:tcPr>
          <w:p w:rsidR="009D04E1" w:rsidRPr="007E7E35" w:rsidRDefault="009D04E1" w:rsidP="007E7E35">
            <w:pPr>
              <w:rPr>
                <w:rFonts w:eastAsia="MS Mincho"/>
                <w:sz w:val="20"/>
                <w:szCs w:val="20"/>
              </w:rPr>
            </w:pPr>
            <w:r>
              <w:rPr>
                <w:rFonts w:eastAsia="MS Mincho"/>
                <w:sz w:val="20"/>
                <w:szCs w:val="20"/>
              </w:rPr>
              <w:t>54</w:t>
            </w:r>
          </w:p>
        </w:tc>
        <w:tc>
          <w:tcPr>
            <w:tcW w:w="1877" w:type="pct"/>
            <w:vAlign w:val="center"/>
          </w:tcPr>
          <w:p w:rsidR="009D04E1" w:rsidRPr="007E7E35" w:rsidRDefault="009D04E1" w:rsidP="007E7E35">
            <w:pPr>
              <w:rPr>
                <w:rFonts w:eastAsia="MS Mincho"/>
                <w:sz w:val="20"/>
                <w:szCs w:val="20"/>
              </w:rPr>
            </w:pPr>
            <w:r>
              <w:rPr>
                <w:rFonts w:eastAsia="MS Mincho"/>
                <w:sz w:val="20"/>
                <w:szCs w:val="20"/>
              </w:rPr>
              <w:t>44</w:t>
            </w:r>
          </w:p>
        </w:tc>
        <w:tc>
          <w:tcPr>
            <w:tcW w:w="435" w:type="pct"/>
            <w:vAlign w:val="center"/>
          </w:tcPr>
          <w:p w:rsidR="009D04E1" w:rsidRPr="007E7E35" w:rsidRDefault="009D04E1" w:rsidP="007E7E35">
            <w:pPr>
              <w:rPr>
                <w:rFonts w:eastAsia="MS Mincho"/>
                <w:sz w:val="20"/>
                <w:szCs w:val="20"/>
              </w:rPr>
            </w:pPr>
            <w:r>
              <w:rPr>
                <w:rFonts w:eastAsia="MS Mincho"/>
                <w:sz w:val="20"/>
                <w:szCs w:val="20"/>
              </w:rPr>
              <w:t>10</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w:t>
            </w:r>
          </w:p>
        </w:tc>
        <w:tc>
          <w:tcPr>
            <w:tcW w:w="1633" w:type="pct"/>
            <w:vAlign w:val="center"/>
          </w:tcPr>
          <w:p w:rsidR="009D04E1" w:rsidRPr="007E7E35" w:rsidRDefault="009D04E1" w:rsidP="007E7E35">
            <w:pPr>
              <w:rPr>
                <w:rFonts w:eastAsia="MS Mincho"/>
                <w:sz w:val="20"/>
                <w:szCs w:val="20"/>
              </w:rPr>
            </w:pPr>
            <w:r>
              <w:rPr>
                <w:rFonts w:eastAsia="MS Mincho"/>
                <w:sz w:val="20"/>
                <w:szCs w:val="20"/>
              </w:rPr>
              <w:t>56</w:t>
            </w:r>
          </w:p>
        </w:tc>
        <w:tc>
          <w:tcPr>
            <w:tcW w:w="1877" w:type="pct"/>
            <w:vAlign w:val="center"/>
          </w:tcPr>
          <w:p w:rsidR="009D04E1" w:rsidRPr="007E7E35" w:rsidRDefault="009D04E1" w:rsidP="007E7E35">
            <w:pPr>
              <w:rPr>
                <w:rFonts w:eastAsia="MS Mincho"/>
                <w:sz w:val="20"/>
                <w:szCs w:val="20"/>
              </w:rPr>
            </w:pPr>
            <w:r>
              <w:rPr>
                <w:rFonts w:eastAsia="MS Mincho"/>
                <w:sz w:val="20"/>
                <w:szCs w:val="20"/>
              </w:rPr>
              <w:t>45</w:t>
            </w:r>
          </w:p>
        </w:tc>
        <w:tc>
          <w:tcPr>
            <w:tcW w:w="435" w:type="pct"/>
            <w:vAlign w:val="center"/>
          </w:tcPr>
          <w:p w:rsidR="009D04E1" w:rsidRPr="007E7E35" w:rsidRDefault="009D04E1" w:rsidP="007E7E35">
            <w:pPr>
              <w:rPr>
                <w:rFonts w:eastAsia="MS Mincho"/>
                <w:sz w:val="20"/>
                <w:szCs w:val="20"/>
              </w:rPr>
            </w:pPr>
            <w:r>
              <w:rPr>
                <w:rFonts w:eastAsia="MS Mincho"/>
                <w:sz w:val="20"/>
                <w:szCs w:val="20"/>
              </w:rPr>
              <w:t>11</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w:t>
            </w:r>
          </w:p>
        </w:tc>
        <w:tc>
          <w:tcPr>
            <w:tcW w:w="1633" w:type="pct"/>
            <w:vAlign w:val="center"/>
          </w:tcPr>
          <w:p w:rsidR="009D04E1" w:rsidRPr="007E7E35" w:rsidRDefault="009D04E1" w:rsidP="007E7E35">
            <w:pPr>
              <w:rPr>
                <w:rFonts w:eastAsia="MS Mincho"/>
                <w:sz w:val="20"/>
                <w:szCs w:val="20"/>
              </w:rPr>
            </w:pPr>
            <w:r>
              <w:rPr>
                <w:rFonts w:eastAsia="MS Mincho"/>
                <w:sz w:val="20"/>
                <w:szCs w:val="20"/>
              </w:rPr>
              <w:t>57</w:t>
            </w:r>
          </w:p>
        </w:tc>
        <w:tc>
          <w:tcPr>
            <w:tcW w:w="1877" w:type="pct"/>
            <w:vAlign w:val="center"/>
          </w:tcPr>
          <w:p w:rsidR="009D04E1" w:rsidRPr="007E7E35" w:rsidRDefault="009D04E1" w:rsidP="007E7E35">
            <w:pPr>
              <w:rPr>
                <w:rFonts w:eastAsia="MS Mincho"/>
                <w:sz w:val="20"/>
                <w:szCs w:val="20"/>
              </w:rPr>
            </w:pPr>
            <w:r>
              <w:rPr>
                <w:rFonts w:eastAsia="MS Mincho"/>
                <w:sz w:val="20"/>
                <w:szCs w:val="20"/>
              </w:rPr>
              <w:t>46</w:t>
            </w:r>
          </w:p>
        </w:tc>
        <w:tc>
          <w:tcPr>
            <w:tcW w:w="435" w:type="pct"/>
            <w:vAlign w:val="center"/>
          </w:tcPr>
          <w:p w:rsidR="009D04E1" w:rsidRPr="007E7E35" w:rsidRDefault="009D04E1" w:rsidP="007E7E35">
            <w:pPr>
              <w:rPr>
                <w:rFonts w:eastAsia="MS Mincho"/>
                <w:sz w:val="20"/>
                <w:szCs w:val="20"/>
              </w:rPr>
            </w:pPr>
            <w:r>
              <w:rPr>
                <w:rFonts w:eastAsia="MS Mincho"/>
                <w:sz w:val="20"/>
                <w:szCs w:val="20"/>
              </w:rPr>
              <w:t>11</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-3</w:t>
            </w:r>
          </w:p>
        </w:tc>
        <w:tc>
          <w:tcPr>
            <w:tcW w:w="1633" w:type="pct"/>
            <w:vAlign w:val="center"/>
          </w:tcPr>
          <w:p w:rsidR="009D04E1" w:rsidRPr="007E7E35" w:rsidRDefault="009D04E1" w:rsidP="007E7E35">
            <w:pPr>
              <w:rPr>
                <w:rFonts w:eastAsia="MS Mincho"/>
                <w:sz w:val="20"/>
                <w:szCs w:val="20"/>
              </w:rPr>
            </w:pPr>
            <w:r>
              <w:rPr>
                <w:rFonts w:eastAsia="MS Mincho"/>
                <w:sz w:val="20"/>
                <w:szCs w:val="20"/>
              </w:rPr>
              <w:t>59</w:t>
            </w:r>
          </w:p>
        </w:tc>
        <w:tc>
          <w:tcPr>
            <w:tcW w:w="1877" w:type="pct"/>
            <w:vAlign w:val="center"/>
          </w:tcPr>
          <w:p w:rsidR="009D04E1" w:rsidRPr="007E7E35" w:rsidRDefault="009D04E1" w:rsidP="007E7E35">
            <w:pPr>
              <w:rPr>
                <w:rFonts w:eastAsia="MS Mincho"/>
                <w:sz w:val="20"/>
                <w:szCs w:val="20"/>
              </w:rPr>
            </w:pPr>
            <w:r>
              <w:rPr>
                <w:rFonts w:eastAsia="MS Mincho"/>
                <w:sz w:val="20"/>
                <w:szCs w:val="20"/>
              </w:rPr>
              <w:t>47</w:t>
            </w:r>
          </w:p>
        </w:tc>
        <w:tc>
          <w:tcPr>
            <w:tcW w:w="435" w:type="pct"/>
            <w:vAlign w:val="center"/>
          </w:tcPr>
          <w:p w:rsidR="009D04E1" w:rsidRPr="007E7E35" w:rsidRDefault="009D04E1" w:rsidP="007E7E35">
            <w:pPr>
              <w:rPr>
                <w:rFonts w:eastAsia="MS Mincho"/>
                <w:sz w:val="20"/>
                <w:szCs w:val="20"/>
              </w:rPr>
            </w:pPr>
            <w:r>
              <w:rPr>
                <w:rFonts w:eastAsia="MS Mincho"/>
                <w:sz w:val="20"/>
                <w:szCs w:val="20"/>
              </w:rPr>
              <w:t>12</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-4</w:t>
            </w:r>
          </w:p>
        </w:tc>
        <w:tc>
          <w:tcPr>
            <w:tcW w:w="1633" w:type="pct"/>
            <w:vAlign w:val="center"/>
          </w:tcPr>
          <w:p w:rsidR="009D04E1" w:rsidRPr="007E7E35" w:rsidRDefault="009D04E1" w:rsidP="007E7E35">
            <w:pPr>
              <w:rPr>
                <w:rFonts w:eastAsia="MS Mincho"/>
                <w:sz w:val="20"/>
                <w:szCs w:val="20"/>
              </w:rPr>
            </w:pPr>
            <w:r>
              <w:rPr>
                <w:rFonts w:eastAsia="MS Mincho"/>
                <w:sz w:val="20"/>
                <w:szCs w:val="20"/>
              </w:rPr>
              <w:t>60</w:t>
            </w:r>
          </w:p>
        </w:tc>
        <w:tc>
          <w:tcPr>
            <w:tcW w:w="1877" w:type="pct"/>
            <w:vAlign w:val="center"/>
          </w:tcPr>
          <w:p w:rsidR="009D04E1" w:rsidRPr="007E7E35" w:rsidRDefault="009D04E1" w:rsidP="007E7E35">
            <w:pPr>
              <w:rPr>
                <w:rFonts w:eastAsia="MS Mincho"/>
                <w:sz w:val="20"/>
                <w:szCs w:val="20"/>
              </w:rPr>
            </w:pPr>
            <w:r>
              <w:rPr>
                <w:rFonts w:eastAsia="MS Mincho"/>
                <w:sz w:val="20"/>
                <w:szCs w:val="20"/>
              </w:rPr>
              <w:t>48</w:t>
            </w:r>
          </w:p>
        </w:tc>
        <w:tc>
          <w:tcPr>
            <w:tcW w:w="435" w:type="pct"/>
            <w:vAlign w:val="center"/>
          </w:tcPr>
          <w:p w:rsidR="009D04E1" w:rsidRPr="007E7E35" w:rsidRDefault="009D04E1" w:rsidP="007E7E35">
            <w:pPr>
              <w:rPr>
                <w:rFonts w:eastAsia="MS Mincho"/>
                <w:sz w:val="20"/>
                <w:szCs w:val="20"/>
              </w:rPr>
            </w:pPr>
            <w:r>
              <w:rPr>
                <w:rFonts w:eastAsia="MS Mincho"/>
                <w:sz w:val="20"/>
                <w:szCs w:val="20"/>
              </w:rPr>
              <w:t>12</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-5</w:t>
            </w:r>
          </w:p>
        </w:tc>
        <w:tc>
          <w:tcPr>
            <w:tcW w:w="1633" w:type="pct"/>
            <w:vAlign w:val="center"/>
          </w:tcPr>
          <w:p w:rsidR="009D04E1" w:rsidRPr="007E7E35" w:rsidRDefault="009D04E1" w:rsidP="007E7E35">
            <w:pPr>
              <w:rPr>
                <w:rFonts w:eastAsia="MS Mincho"/>
                <w:sz w:val="20"/>
                <w:szCs w:val="20"/>
              </w:rPr>
            </w:pPr>
            <w:r>
              <w:rPr>
                <w:rFonts w:eastAsia="MS Mincho"/>
                <w:sz w:val="20"/>
                <w:szCs w:val="20"/>
              </w:rPr>
              <w:t>62</w:t>
            </w:r>
          </w:p>
        </w:tc>
        <w:tc>
          <w:tcPr>
            <w:tcW w:w="1877" w:type="pct"/>
            <w:vAlign w:val="center"/>
          </w:tcPr>
          <w:p w:rsidR="009D04E1" w:rsidRPr="007E7E35" w:rsidRDefault="009D04E1" w:rsidP="007E7E35">
            <w:pPr>
              <w:rPr>
                <w:rFonts w:eastAsia="MS Mincho"/>
                <w:sz w:val="20"/>
                <w:szCs w:val="20"/>
              </w:rPr>
            </w:pPr>
            <w:r>
              <w:rPr>
                <w:rFonts w:eastAsia="MS Mincho"/>
                <w:sz w:val="20"/>
                <w:szCs w:val="20"/>
              </w:rPr>
              <w:t>49</w:t>
            </w:r>
          </w:p>
        </w:tc>
        <w:tc>
          <w:tcPr>
            <w:tcW w:w="435" w:type="pct"/>
            <w:vAlign w:val="center"/>
          </w:tcPr>
          <w:p w:rsidR="009D04E1" w:rsidRPr="007E7E35" w:rsidRDefault="009D04E1" w:rsidP="007E7E35">
            <w:pPr>
              <w:rPr>
                <w:rFonts w:eastAsia="MS Mincho"/>
                <w:sz w:val="20"/>
                <w:szCs w:val="20"/>
              </w:rPr>
            </w:pPr>
            <w:r>
              <w:rPr>
                <w:rFonts w:eastAsia="MS Mincho"/>
                <w:sz w:val="20"/>
                <w:szCs w:val="20"/>
              </w:rPr>
              <w:t>13</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-6</w:t>
            </w:r>
          </w:p>
        </w:tc>
        <w:tc>
          <w:tcPr>
            <w:tcW w:w="1633" w:type="pct"/>
            <w:vAlign w:val="center"/>
          </w:tcPr>
          <w:p w:rsidR="009D04E1" w:rsidRPr="007E7E35" w:rsidRDefault="009D04E1" w:rsidP="007E7E35">
            <w:pPr>
              <w:rPr>
                <w:rFonts w:eastAsia="MS Mincho"/>
                <w:sz w:val="20"/>
                <w:szCs w:val="20"/>
              </w:rPr>
            </w:pPr>
            <w:r>
              <w:rPr>
                <w:rFonts w:eastAsia="MS Mincho"/>
                <w:sz w:val="20"/>
                <w:szCs w:val="20"/>
              </w:rPr>
              <w:t>63</w:t>
            </w:r>
          </w:p>
        </w:tc>
        <w:tc>
          <w:tcPr>
            <w:tcW w:w="1877" w:type="pct"/>
            <w:vAlign w:val="center"/>
          </w:tcPr>
          <w:p w:rsidR="009D04E1" w:rsidRPr="007E7E35" w:rsidRDefault="009D04E1" w:rsidP="007E7E35">
            <w:pPr>
              <w:rPr>
                <w:rFonts w:eastAsia="MS Mincho"/>
                <w:sz w:val="20"/>
                <w:szCs w:val="20"/>
              </w:rPr>
            </w:pPr>
            <w:r>
              <w:rPr>
                <w:rFonts w:eastAsia="MS Mincho"/>
                <w:sz w:val="20"/>
                <w:szCs w:val="20"/>
              </w:rPr>
              <w:t>50</w:t>
            </w:r>
          </w:p>
        </w:tc>
        <w:tc>
          <w:tcPr>
            <w:tcW w:w="435" w:type="pct"/>
            <w:vAlign w:val="center"/>
          </w:tcPr>
          <w:p w:rsidR="009D04E1" w:rsidRPr="007E7E35" w:rsidRDefault="009D04E1" w:rsidP="007E7E35">
            <w:pPr>
              <w:rPr>
                <w:rFonts w:eastAsia="MS Mincho"/>
                <w:sz w:val="20"/>
                <w:szCs w:val="20"/>
              </w:rPr>
            </w:pPr>
            <w:r>
              <w:rPr>
                <w:rFonts w:eastAsia="MS Mincho"/>
                <w:sz w:val="20"/>
                <w:szCs w:val="20"/>
              </w:rPr>
              <w:t>13</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-7</w:t>
            </w:r>
          </w:p>
        </w:tc>
        <w:tc>
          <w:tcPr>
            <w:tcW w:w="1633" w:type="pct"/>
            <w:vAlign w:val="center"/>
          </w:tcPr>
          <w:p w:rsidR="009D04E1" w:rsidRPr="007E7E35" w:rsidRDefault="009D04E1" w:rsidP="007E7E35">
            <w:pPr>
              <w:rPr>
                <w:rFonts w:eastAsia="MS Mincho"/>
                <w:sz w:val="20"/>
                <w:szCs w:val="20"/>
              </w:rPr>
            </w:pPr>
            <w:r>
              <w:rPr>
                <w:rFonts w:eastAsia="MS Mincho"/>
                <w:sz w:val="20"/>
                <w:szCs w:val="20"/>
              </w:rPr>
              <w:t>65</w:t>
            </w:r>
          </w:p>
        </w:tc>
        <w:tc>
          <w:tcPr>
            <w:tcW w:w="1877" w:type="pct"/>
            <w:vAlign w:val="center"/>
          </w:tcPr>
          <w:p w:rsidR="009D04E1" w:rsidRPr="007E7E35" w:rsidRDefault="009D04E1" w:rsidP="007E7E35">
            <w:pPr>
              <w:rPr>
                <w:rFonts w:eastAsia="MS Mincho"/>
                <w:sz w:val="20"/>
                <w:szCs w:val="20"/>
              </w:rPr>
            </w:pPr>
            <w:r>
              <w:rPr>
                <w:rFonts w:eastAsia="MS Mincho"/>
                <w:sz w:val="20"/>
                <w:szCs w:val="20"/>
              </w:rPr>
              <w:t>51</w:t>
            </w:r>
          </w:p>
        </w:tc>
        <w:tc>
          <w:tcPr>
            <w:tcW w:w="435" w:type="pct"/>
            <w:vAlign w:val="center"/>
          </w:tcPr>
          <w:p w:rsidR="009D04E1" w:rsidRPr="007E7E35" w:rsidRDefault="009D04E1" w:rsidP="007E7E35">
            <w:pPr>
              <w:rPr>
                <w:rFonts w:eastAsia="MS Mincho"/>
                <w:sz w:val="20"/>
                <w:szCs w:val="20"/>
              </w:rPr>
            </w:pPr>
            <w:r>
              <w:rPr>
                <w:rFonts w:eastAsia="MS Mincho"/>
                <w:sz w:val="20"/>
                <w:szCs w:val="20"/>
              </w:rPr>
              <w:t>14</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-8</w:t>
            </w:r>
          </w:p>
        </w:tc>
        <w:tc>
          <w:tcPr>
            <w:tcW w:w="1633" w:type="pct"/>
            <w:vAlign w:val="center"/>
          </w:tcPr>
          <w:p w:rsidR="009D04E1" w:rsidRPr="007E7E35" w:rsidRDefault="009D04E1" w:rsidP="007E7E35">
            <w:pPr>
              <w:rPr>
                <w:rFonts w:eastAsia="MS Mincho"/>
                <w:sz w:val="20"/>
                <w:szCs w:val="20"/>
              </w:rPr>
            </w:pPr>
            <w:r>
              <w:rPr>
                <w:rFonts w:eastAsia="MS Mincho"/>
                <w:sz w:val="20"/>
                <w:szCs w:val="20"/>
              </w:rPr>
              <w:t>66</w:t>
            </w:r>
          </w:p>
        </w:tc>
        <w:tc>
          <w:tcPr>
            <w:tcW w:w="1877" w:type="pct"/>
            <w:vAlign w:val="center"/>
          </w:tcPr>
          <w:p w:rsidR="009D04E1" w:rsidRPr="007E7E35" w:rsidRDefault="009D04E1" w:rsidP="007E7E35">
            <w:pPr>
              <w:rPr>
                <w:rFonts w:eastAsia="MS Mincho"/>
                <w:sz w:val="20"/>
                <w:szCs w:val="20"/>
              </w:rPr>
            </w:pPr>
            <w:r>
              <w:rPr>
                <w:rFonts w:eastAsia="MS Mincho"/>
                <w:sz w:val="20"/>
                <w:szCs w:val="20"/>
              </w:rPr>
              <w:t>52</w:t>
            </w:r>
          </w:p>
        </w:tc>
        <w:tc>
          <w:tcPr>
            <w:tcW w:w="435" w:type="pct"/>
            <w:vAlign w:val="center"/>
          </w:tcPr>
          <w:p w:rsidR="009D04E1" w:rsidRPr="007E7E35" w:rsidRDefault="009D04E1" w:rsidP="007E7E35">
            <w:pPr>
              <w:rPr>
                <w:rFonts w:eastAsia="MS Mincho"/>
                <w:sz w:val="20"/>
                <w:szCs w:val="20"/>
              </w:rPr>
            </w:pPr>
            <w:r>
              <w:rPr>
                <w:rFonts w:eastAsia="MS Mincho"/>
                <w:sz w:val="20"/>
                <w:szCs w:val="20"/>
              </w:rPr>
              <w:t>14</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-9</w:t>
            </w:r>
          </w:p>
        </w:tc>
        <w:tc>
          <w:tcPr>
            <w:tcW w:w="1633" w:type="pct"/>
            <w:vAlign w:val="center"/>
          </w:tcPr>
          <w:p w:rsidR="009D04E1" w:rsidRPr="007E7E35" w:rsidRDefault="009D04E1" w:rsidP="007E7E35">
            <w:pPr>
              <w:rPr>
                <w:rFonts w:eastAsia="MS Mincho"/>
                <w:sz w:val="20"/>
                <w:szCs w:val="20"/>
              </w:rPr>
            </w:pPr>
            <w:r>
              <w:rPr>
                <w:rFonts w:eastAsia="MS Mincho"/>
                <w:sz w:val="20"/>
                <w:szCs w:val="20"/>
              </w:rPr>
              <w:t>68</w:t>
            </w:r>
          </w:p>
        </w:tc>
        <w:tc>
          <w:tcPr>
            <w:tcW w:w="1877" w:type="pct"/>
            <w:vAlign w:val="center"/>
          </w:tcPr>
          <w:p w:rsidR="009D04E1" w:rsidRPr="007E7E35" w:rsidRDefault="009D04E1" w:rsidP="007E7E35">
            <w:pPr>
              <w:rPr>
                <w:rFonts w:eastAsia="MS Mincho"/>
                <w:sz w:val="20"/>
                <w:szCs w:val="20"/>
              </w:rPr>
            </w:pPr>
            <w:r>
              <w:rPr>
                <w:rFonts w:eastAsia="MS Mincho"/>
                <w:sz w:val="20"/>
                <w:szCs w:val="20"/>
              </w:rPr>
              <w:t>53</w:t>
            </w:r>
          </w:p>
        </w:tc>
        <w:tc>
          <w:tcPr>
            <w:tcW w:w="435" w:type="pct"/>
            <w:vAlign w:val="center"/>
          </w:tcPr>
          <w:p w:rsidR="009D04E1" w:rsidRPr="007E7E35" w:rsidRDefault="009D04E1" w:rsidP="007E7E35">
            <w:pPr>
              <w:rPr>
                <w:rFonts w:eastAsia="MS Mincho"/>
                <w:sz w:val="20"/>
                <w:szCs w:val="20"/>
              </w:rPr>
            </w:pPr>
            <w:r>
              <w:rPr>
                <w:rFonts w:eastAsia="MS Mincho"/>
                <w:sz w:val="20"/>
                <w:szCs w:val="20"/>
              </w:rPr>
              <w:t>15</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-10</w:t>
            </w:r>
          </w:p>
        </w:tc>
        <w:tc>
          <w:tcPr>
            <w:tcW w:w="1633" w:type="pct"/>
            <w:vAlign w:val="center"/>
          </w:tcPr>
          <w:p w:rsidR="009D04E1" w:rsidRPr="007E7E35" w:rsidRDefault="009D04E1" w:rsidP="007E7E35">
            <w:pPr>
              <w:rPr>
                <w:rFonts w:eastAsia="MS Mincho"/>
                <w:sz w:val="20"/>
                <w:szCs w:val="20"/>
              </w:rPr>
            </w:pPr>
            <w:r>
              <w:rPr>
                <w:rFonts w:eastAsia="MS Mincho"/>
                <w:sz w:val="20"/>
                <w:szCs w:val="20"/>
              </w:rPr>
              <w:t>69</w:t>
            </w:r>
          </w:p>
        </w:tc>
        <w:tc>
          <w:tcPr>
            <w:tcW w:w="1877" w:type="pct"/>
            <w:vAlign w:val="center"/>
          </w:tcPr>
          <w:p w:rsidR="009D04E1" w:rsidRPr="007E7E35" w:rsidRDefault="009D04E1" w:rsidP="007E7E35">
            <w:pPr>
              <w:rPr>
                <w:rFonts w:eastAsia="MS Mincho"/>
                <w:sz w:val="20"/>
                <w:szCs w:val="20"/>
              </w:rPr>
            </w:pPr>
            <w:r>
              <w:rPr>
                <w:rFonts w:eastAsia="MS Mincho"/>
                <w:sz w:val="20"/>
                <w:szCs w:val="20"/>
              </w:rPr>
              <w:t>54</w:t>
            </w:r>
          </w:p>
        </w:tc>
        <w:tc>
          <w:tcPr>
            <w:tcW w:w="435" w:type="pct"/>
            <w:vAlign w:val="center"/>
          </w:tcPr>
          <w:p w:rsidR="009D04E1" w:rsidRPr="007E7E35" w:rsidRDefault="009D04E1" w:rsidP="007E7E35">
            <w:pPr>
              <w:rPr>
                <w:rFonts w:eastAsia="MS Mincho"/>
                <w:sz w:val="20"/>
                <w:szCs w:val="20"/>
              </w:rPr>
            </w:pPr>
            <w:r>
              <w:rPr>
                <w:rFonts w:eastAsia="MS Mincho"/>
                <w:sz w:val="20"/>
                <w:szCs w:val="20"/>
              </w:rPr>
              <w:t>15</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-11</w:t>
            </w:r>
          </w:p>
        </w:tc>
        <w:tc>
          <w:tcPr>
            <w:tcW w:w="1633" w:type="pct"/>
            <w:vAlign w:val="center"/>
          </w:tcPr>
          <w:p w:rsidR="009D04E1" w:rsidRPr="007E7E35" w:rsidRDefault="009D04E1" w:rsidP="007E7E35">
            <w:pPr>
              <w:rPr>
                <w:rFonts w:eastAsia="MS Mincho"/>
                <w:sz w:val="20"/>
                <w:szCs w:val="20"/>
              </w:rPr>
            </w:pPr>
            <w:r>
              <w:rPr>
                <w:rFonts w:eastAsia="MS Mincho"/>
                <w:sz w:val="20"/>
                <w:szCs w:val="20"/>
              </w:rPr>
              <w:t>70</w:t>
            </w:r>
          </w:p>
        </w:tc>
        <w:tc>
          <w:tcPr>
            <w:tcW w:w="1877" w:type="pct"/>
            <w:vAlign w:val="center"/>
          </w:tcPr>
          <w:p w:rsidR="009D04E1" w:rsidRPr="007E7E35" w:rsidRDefault="009D04E1" w:rsidP="007E7E35">
            <w:pPr>
              <w:rPr>
                <w:rFonts w:eastAsia="MS Mincho"/>
                <w:sz w:val="20"/>
                <w:szCs w:val="20"/>
              </w:rPr>
            </w:pPr>
            <w:r>
              <w:rPr>
                <w:rFonts w:eastAsia="MS Mincho"/>
                <w:sz w:val="20"/>
                <w:szCs w:val="20"/>
              </w:rPr>
              <w:t>55</w:t>
            </w:r>
          </w:p>
        </w:tc>
        <w:tc>
          <w:tcPr>
            <w:tcW w:w="435" w:type="pct"/>
            <w:vAlign w:val="center"/>
          </w:tcPr>
          <w:p w:rsidR="009D04E1" w:rsidRPr="007E7E35" w:rsidRDefault="009D04E1" w:rsidP="007E7E35">
            <w:pPr>
              <w:rPr>
                <w:rFonts w:eastAsia="MS Mincho"/>
                <w:sz w:val="20"/>
                <w:szCs w:val="20"/>
              </w:rPr>
            </w:pPr>
            <w:r>
              <w:rPr>
                <w:rFonts w:eastAsia="MS Mincho"/>
                <w:sz w:val="20"/>
                <w:szCs w:val="20"/>
              </w:rPr>
              <w:t>15</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-12</w:t>
            </w:r>
          </w:p>
        </w:tc>
        <w:tc>
          <w:tcPr>
            <w:tcW w:w="1633" w:type="pct"/>
            <w:vAlign w:val="center"/>
          </w:tcPr>
          <w:p w:rsidR="009D04E1" w:rsidRPr="007E7E35" w:rsidRDefault="009D04E1" w:rsidP="007E7E35">
            <w:pPr>
              <w:rPr>
                <w:rFonts w:eastAsia="MS Mincho"/>
                <w:sz w:val="20"/>
                <w:szCs w:val="20"/>
              </w:rPr>
            </w:pPr>
            <w:r>
              <w:rPr>
                <w:rFonts w:eastAsia="MS Mincho"/>
                <w:sz w:val="20"/>
                <w:szCs w:val="20"/>
              </w:rPr>
              <w:t>72</w:t>
            </w:r>
          </w:p>
        </w:tc>
        <w:tc>
          <w:tcPr>
            <w:tcW w:w="1877" w:type="pct"/>
            <w:vAlign w:val="center"/>
          </w:tcPr>
          <w:p w:rsidR="009D04E1" w:rsidRPr="007E7E35" w:rsidRDefault="009D04E1" w:rsidP="007E7E35">
            <w:pPr>
              <w:rPr>
                <w:rFonts w:eastAsia="MS Mincho"/>
                <w:sz w:val="20"/>
                <w:szCs w:val="20"/>
              </w:rPr>
            </w:pPr>
            <w:r>
              <w:rPr>
                <w:rFonts w:eastAsia="MS Mincho"/>
                <w:sz w:val="20"/>
                <w:szCs w:val="20"/>
              </w:rPr>
              <w:t>56</w:t>
            </w:r>
          </w:p>
        </w:tc>
        <w:tc>
          <w:tcPr>
            <w:tcW w:w="435" w:type="pct"/>
            <w:vAlign w:val="center"/>
          </w:tcPr>
          <w:p w:rsidR="009D04E1" w:rsidRPr="007E7E35" w:rsidRDefault="009D04E1" w:rsidP="007E7E35">
            <w:pPr>
              <w:rPr>
                <w:rFonts w:eastAsia="MS Mincho"/>
                <w:sz w:val="20"/>
                <w:szCs w:val="20"/>
              </w:rPr>
            </w:pPr>
            <w:r>
              <w:rPr>
                <w:rFonts w:eastAsia="MS Mincho"/>
                <w:sz w:val="20"/>
                <w:szCs w:val="20"/>
              </w:rPr>
              <w:t>16</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-13</w:t>
            </w:r>
          </w:p>
        </w:tc>
        <w:tc>
          <w:tcPr>
            <w:tcW w:w="1633" w:type="pct"/>
            <w:vAlign w:val="center"/>
          </w:tcPr>
          <w:p w:rsidR="009D04E1" w:rsidRPr="007E7E35" w:rsidRDefault="009D04E1" w:rsidP="007E7E35">
            <w:pPr>
              <w:rPr>
                <w:rFonts w:eastAsia="MS Mincho"/>
                <w:sz w:val="20"/>
                <w:szCs w:val="20"/>
              </w:rPr>
            </w:pPr>
            <w:r>
              <w:rPr>
                <w:rFonts w:eastAsia="MS Mincho"/>
                <w:sz w:val="20"/>
                <w:szCs w:val="20"/>
              </w:rPr>
              <w:t>73</w:t>
            </w:r>
          </w:p>
        </w:tc>
        <w:tc>
          <w:tcPr>
            <w:tcW w:w="1877" w:type="pct"/>
            <w:vAlign w:val="center"/>
          </w:tcPr>
          <w:p w:rsidR="009D04E1" w:rsidRPr="007E7E35" w:rsidRDefault="009D04E1" w:rsidP="007E7E35">
            <w:pPr>
              <w:rPr>
                <w:rFonts w:eastAsia="MS Mincho"/>
                <w:sz w:val="20"/>
                <w:szCs w:val="20"/>
              </w:rPr>
            </w:pPr>
            <w:r>
              <w:rPr>
                <w:rFonts w:eastAsia="MS Mincho"/>
                <w:sz w:val="20"/>
                <w:szCs w:val="20"/>
              </w:rPr>
              <w:t>57</w:t>
            </w:r>
          </w:p>
        </w:tc>
        <w:tc>
          <w:tcPr>
            <w:tcW w:w="435" w:type="pct"/>
            <w:vAlign w:val="center"/>
          </w:tcPr>
          <w:p w:rsidR="009D04E1" w:rsidRPr="007E7E35" w:rsidRDefault="009D04E1" w:rsidP="007E7E35">
            <w:pPr>
              <w:rPr>
                <w:rFonts w:eastAsia="MS Mincho"/>
                <w:sz w:val="20"/>
                <w:szCs w:val="20"/>
              </w:rPr>
            </w:pPr>
            <w:r>
              <w:rPr>
                <w:rFonts w:eastAsia="MS Mincho"/>
                <w:sz w:val="20"/>
                <w:szCs w:val="20"/>
              </w:rPr>
              <w:t>16</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-14</w:t>
            </w:r>
          </w:p>
        </w:tc>
        <w:tc>
          <w:tcPr>
            <w:tcW w:w="1633" w:type="pct"/>
            <w:vAlign w:val="center"/>
          </w:tcPr>
          <w:p w:rsidR="009D04E1" w:rsidRPr="007E7E35" w:rsidRDefault="0042590F" w:rsidP="007E7E35">
            <w:pPr>
              <w:rPr>
                <w:rFonts w:eastAsia="MS Mincho"/>
                <w:sz w:val="20"/>
                <w:szCs w:val="20"/>
              </w:rPr>
            </w:pPr>
            <w:r>
              <w:rPr>
                <w:rFonts w:eastAsia="MS Mincho"/>
                <w:sz w:val="20"/>
                <w:szCs w:val="20"/>
              </w:rPr>
              <w:t>75</w:t>
            </w:r>
          </w:p>
        </w:tc>
        <w:tc>
          <w:tcPr>
            <w:tcW w:w="1877" w:type="pct"/>
            <w:vAlign w:val="center"/>
          </w:tcPr>
          <w:p w:rsidR="009D04E1" w:rsidRPr="007E7E35" w:rsidRDefault="0042590F" w:rsidP="007E7E35">
            <w:pPr>
              <w:rPr>
                <w:rFonts w:eastAsia="MS Mincho"/>
                <w:sz w:val="20"/>
                <w:szCs w:val="20"/>
              </w:rPr>
            </w:pPr>
            <w:r>
              <w:rPr>
                <w:rFonts w:eastAsia="MS Mincho"/>
                <w:sz w:val="20"/>
                <w:szCs w:val="20"/>
              </w:rPr>
              <w:t>58</w:t>
            </w:r>
          </w:p>
        </w:tc>
        <w:tc>
          <w:tcPr>
            <w:tcW w:w="435" w:type="pct"/>
            <w:vAlign w:val="center"/>
          </w:tcPr>
          <w:p w:rsidR="009D04E1" w:rsidRPr="007E7E35" w:rsidRDefault="0042590F" w:rsidP="007E7E35">
            <w:pPr>
              <w:rPr>
                <w:rFonts w:eastAsia="MS Mincho"/>
                <w:sz w:val="20"/>
                <w:szCs w:val="20"/>
              </w:rPr>
            </w:pPr>
            <w:r>
              <w:rPr>
                <w:rFonts w:eastAsia="MS Mincho"/>
                <w:sz w:val="20"/>
                <w:szCs w:val="20"/>
              </w:rPr>
              <w:t>17</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-15</w:t>
            </w:r>
          </w:p>
        </w:tc>
        <w:tc>
          <w:tcPr>
            <w:tcW w:w="1633" w:type="pct"/>
            <w:vAlign w:val="center"/>
          </w:tcPr>
          <w:p w:rsidR="009D04E1" w:rsidRPr="007E7E35" w:rsidRDefault="0042590F" w:rsidP="007E7E35">
            <w:pPr>
              <w:rPr>
                <w:rFonts w:eastAsia="MS Mincho"/>
                <w:sz w:val="20"/>
                <w:szCs w:val="20"/>
              </w:rPr>
            </w:pPr>
            <w:r>
              <w:rPr>
                <w:rFonts w:eastAsia="MS Mincho"/>
                <w:sz w:val="20"/>
                <w:szCs w:val="20"/>
              </w:rPr>
              <w:t>76</w:t>
            </w:r>
          </w:p>
        </w:tc>
        <w:tc>
          <w:tcPr>
            <w:tcW w:w="1877" w:type="pct"/>
            <w:vAlign w:val="center"/>
          </w:tcPr>
          <w:p w:rsidR="009D04E1" w:rsidRPr="007E7E35" w:rsidRDefault="0042590F" w:rsidP="007E7E35">
            <w:pPr>
              <w:rPr>
                <w:rFonts w:eastAsia="MS Mincho"/>
                <w:sz w:val="20"/>
                <w:szCs w:val="20"/>
              </w:rPr>
            </w:pPr>
            <w:r>
              <w:rPr>
                <w:rFonts w:eastAsia="MS Mincho"/>
                <w:sz w:val="20"/>
                <w:szCs w:val="20"/>
              </w:rPr>
              <w:t>59</w:t>
            </w:r>
          </w:p>
        </w:tc>
        <w:tc>
          <w:tcPr>
            <w:tcW w:w="435" w:type="pct"/>
            <w:vAlign w:val="center"/>
          </w:tcPr>
          <w:p w:rsidR="009D04E1" w:rsidRPr="007E7E35" w:rsidRDefault="0042590F" w:rsidP="007E7E35">
            <w:pPr>
              <w:rPr>
                <w:rFonts w:eastAsia="MS Mincho"/>
                <w:sz w:val="20"/>
                <w:szCs w:val="20"/>
              </w:rPr>
            </w:pPr>
            <w:r>
              <w:rPr>
                <w:rFonts w:eastAsia="MS Mincho"/>
                <w:sz w:val="20"/>
                <w:szCs w:val="20"/>
              </w:rPr>
              <w:t>17</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-16</w:t>
            </w:r>
          </w:p>
        </w:tc>
        <w:tc>
          <w:tcPr>
            <w:tcW w:w="1633" w:type="pct"/>
            <w:vAlign w:val="center"/>
          </w:tcPr>
          <w:p w:rsidR="009D04E1" w:rsidRPr="007E7E35" w:rsidRDefault="0042590F" w:rsidP="007E7E35">
            <w:pPr>
              <w:rPr>
                <w:rFonts w:eastAsia="MS Mincho"/>
                <w:sz w:val="20"/>
                <w:szCs w:val="20"/>
              </w:rPr>
            </w:pPr>
            <w:r>
              <w:rPr>
                <w:rFonts w:eastAsia="MS Mincho"/>
                <w:sz w:val="20"/>
                <w:szCs w:val="20"/>
              </w:rPr>
              <w:t>78</w:t>
            </w:r>
          </w:p>
        </w:tc>
        <w:tc>
          <w:tcPr>
            <w:tcW w:w="1877" w:type="pct"/>
            <w:vAlign w:val="center"/>
          </w:tcPr>
          <w:p w:rsidR="009D04E1" w:rsidRPr="007E7E35" w:rsidRDefault="0042590F" w:rsidP="007E7E35">
            <w:pPr>
              <w:rPr>
                <w:rFonts w:eastAsia="MS Mincho"/>
                <w:sz w:val="20"/>
                <w:szCs w:val="20"/>
              </w:rPr>
            </w:pPr>
            <w:r>
              <w:rPr>
                <w:rFonts w:eastAsia="MS Mincho"/>
                <w:sz w:val="20"/>
                <w:szCs w:val="20"/>
              </w:rPr>
              <w:t>59</w:t>
            </w:r>
          </w:p>
        </w:tc>
        <w:tc>
          <w:tcPr>
            <w:tcW w:w="435" w:type="pct"/>
            <w:vAlign w:val="center"/>
          </w:tcPr>
          <w:p w:rsidR="009D04E1" w:rsidRPr="007E7E35" w:rsidRDefault="0042590F" w:rsidP="007E7E35">
            <w:pPr>
              <w:rPr>
                <w:rFonts w:eastAsia="MS Mincho"/>
                <w:sz w:val="20"/>
                <w:szCs w:val="20"/>
              </w:rPr>
            </w:pPr>
            <w:r>
              <w:rPr>
                <w:rFonts w:eastAsia="MS Mincho"/>
                <w:sz w:val="20"/>
                <w:szCs w:val="20"/>
              </w:rPr>
              <w:t>19</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-17</w:t>
            </w:r>
          </w:p>
        </w:tc>
        <w:tc>
          <w:tcPr>
            <w:tcW w:w="1633" w:type="pct"/>
            <w:vAlign w:val="center"/>
          </w:tcPr>
          <w:p w:rsidR="009D04E1" w:rsidRPr="007E7E35" w:rsidRDefault="0042590F" w:rsidP="007E7E35">
            <w:pPr>
              <w:rPr>
                <w:rFonts w:eastAsia="MS Mincho"/>
                <w:sz w:val="20"/>
                <w:szCs w:val="20"/>
              </w:rPr>
            </w:pPr>
            <w:r>
              <w:rPr>
                <w:rFonts w:eastAsia="MS Mincho"/>
                <w:sz w:val="20"/>
                <w:szCs w:val="20"/>
              </w:rPr>
              <w:t>79</w:t>
            </w:r>
          </w:p>
        </w:tc>
        <w:tc>
          <w:tcPr>
            <w:tcW w:w="1877" w:type="pct"/>
            <w:vAlign w:val="center"/>
          </w:tcPr>
          <w:p w:rsidR="009D04E1" w:rsidRPr="007E7E35" w:rsidRDefault="009D04E1" w:rsidP="0042590F">
            <w:pPr>
              <w:rPr>
                <w:rFonts w:eastAsia="MS Mincho"/>
                <w:sz w:val="20"/>
                <w:szCs w:val="20"/>
              </w:rPr>
            </w:pPr>
            <w:r w:rsidRPr="007E7E35">
              <w:rPr>
                <w:rFonts w:eastAsia="MS Mincho"/>
                <w:sz w:val="20"/>
                <w:szCs w:val="20"/>
              </w:rPr>
              <w:t>6</w:t>
            </w:r>
            <w:r w:rsidR="0042590F">
              <w:rPr>
                <w:rFonts w:eastAsia="MS Mincho"/>
                <w:sz w:val="20"/>
                <w:szCs w:val="20"/>
              </w:rPr>
              <w:t>0</w:t>
            </w:r>
          </w:p>
        </w:tc>
        <w:tc>
          <w:tcPr>
            <w:tcW w:w="435" w:type="pct"/>
            <w:vAlign w:val="center"/>
          </w:tcPr>
          <w:p w:rsidR="009D04E1" w:rsidRPr="007E7E35" w:rsidRDefault="0042590F" w:rsidP="007E7E35">
            <w:pPr>
              <w:rPr>
                <w:rFonts w:eastAsia="MS Mincho"/>
                <w:sz w:val="20"/>
                <w:szCs w:val="20"/>
              </w:rPr>
            </w:pPr>
            <w:r>
              <w:rPr>
                <w:rFonts w:eastAsia="MS Mincho"/>
                <w:sz w:val="20"/>
                <w:szCs w:val="20"/>
              </w:rPr>
              <w:t>19</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-18</w:t>
            </w:r>
          </w:p>
        </w:tc>
        <w:tc>
          <w:tcPr>
            <w:tcW w:w="1633" w:type="pct"/>
            <w:vAlign w:val="center"/>
          </w:tcPr>
          <w:p w:rsidR="009D04E1" w:rsidRPr="007E7E35" w:rsidRDefault="0042590F" w:rsidP="007E7E35">
            <w:pPr>
              <w:rPr>
                <w:rFonts w:eastAsia="MS Mincho"/>
                <w:sz w:val="20"/>
                <w:szCs w:val="20"/>
              </w:rPr>
            </w:pPr>
            <w:r>
              <w:rPr>
                <w:rFonts w:eastAsia="MS Mincho"/>
                <w:sz w:val="20"/>
                <w:szCs w:val="20"/>
              </w:rPr>
              <w:t>80</w:t>
            </w:r>
          </w:p>
        </w:tc>
        <w:tc>
          <w:tcPr>
            <w:tcW w:w="1877" w:type="pct"/>
            <w:vAlign w:val="center"/>
          </w:tcPr>
          <w:p w:rsidR="009D04E1" w:rsidRPr="007E7E35" w:rsidRDefault="009D04E1" w:rsidP="0042590F">
            <w:pPr>
              <w:rPr>
                <w:rFonts w:eastAsia="MS Mincho"/>
                <w:sz w:val="20"/>
                <w:szCs w:val="20"/>
              </w:rPr>
            </w:pPr>
            <w:r w:rsidRPr="007E7E35">
              <w:rPr>
                <w:rFonts w:eastAsia="MS Mincho"/>
                <w:sz w:val="20"/>
                <w:szCs w:val="20"/>
              </w:rPr>
              <w:t>6</w:t>
            </w:r>
            <w:r w:rsidR="0042590F">
              <w:rPr>
                <w:rFonts w:eastAsia="MS Mincho"/>
                <w:sz w:val="20"/>
                <w:szCs w:val="20"/>
              </w:rPr>
              <w:t>1</w:t>
            </w:r>
          </w:p>
        </w:tc>
        <w:tc>
          <w:tcPr>
            <w:tcW w:w="435" w:type="pct"/>
            <w:vAlign w:val="center"/>
          </w:tcPr>
          <w:p w:rsidR="009D04E1" w:rsidRPr="007E7E35" w:rsidRDefault="0042590F" w:rsidP="007E7E35">
            <w:pPr>
              <w:rPr>
                <w:rFonts w:eastAsia="MS Mincho"/>
                <w:sz w:val="20"/>
                <w:szCs w:val="20"/>
              </w:rPr>
            </w:pPr>
            <w:r>
              <w:rPr>
                <w:rFonts w:eastAsia="MS Mincho"/>
                <w:sz w:val="20"/>
                <w:szCs w:val="20"/>
              </w:rPr>
              <w:t>19</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-19</w:t>
            </w:r>
          </w:p>
        </w:tc>
        <w:tc>
          <w:tcPr>
            <w:tcW w:w="1633" w:type="pct"/>
            <w:vAlign w:val="center"/>
          </w:tcPr>
          <w:p w:rsidR="009D04E1" w:rsidRPr="007E7E35" w:rsidRDefault="0042590F" w:rsidP="007E7E35">
            <w:pPr>
              <w:rPr>
                <w:rFonts w:eastAsia="MS Mincho"/>
                <w:sz w:val="20"/>
                <w:szCs w:val="20"/>
              </w:rPr>
            </w:pPr>
            <w:r>
              <w:rPr>
                <w:rFonts w:eastAsia="MS Mincho"/>
                <w:sz w:val="20"/>
                <w:szCs w:val="20"/>
              </w:rPr>
              <w:t>82</w:t>
            </w:r>
          </w:p>
        </w:tc>
        <w:tc>
          <w:tcPr>
            <w:tcW w:w="1877" w:type="pct"/>
            <w:vAlign w:val="center"/>
          </w:tcPr>
          <w:p w:rsidR="009D04E1" w:rsidRPr="007E7E35" w:rsidRDefault="0042590F" w:rsidP="007E7E35">
            <w:pPr>
              <w:rPr>
                <w:rFonts w:eastAsia="MS Mincho"/>
                <w:sz w:val="20"/>
                <w:szCs w:val="20"/>
              </w:rPr>
            </w:pPr>
            <w:r>
              <w:rPr>
                <w:rFonts w:eastAsia="MS Mincho"/>
                <w:sz w:val="20"/>
                <w:szCs w:val="20"/>
              </w:rPr>
              <w:t>62</w:t>
            </w:r>
          </w:p>
        </w:tc>
        <w:tc>
          <w:tcPr>
            <w:tcW w:w="435" w:type="pct"/>
            <w:vAlign w:val="center"/>
          </w:tcPr>
          <w:p w:rsidR="009D04E1" w:rsidRPr="007E7E35" w:rsidRDefault="0042590F" w:rsidP="007E7E35">
            <w:pPr>
              <w:rPr>
                <w:rFonts w:eastAsia="MS Mincho"/>
                <w:sz w:val="20"/>
                <w:szCs w:val="20"/>
              </w:rPr>
            </w:pPr>
            <w:r>
              <w:rPr>
                <w:rFonts w:eastAsia="MS Mincho"/>
                <w:sz w:val="20"/>
                <w:szCs w:val="20"/>
              </w:rPr>
              <w:t>20</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-20</w:t>
            </w:r>
          </w:p>
        </w:tc>
        <w:tc>
          <w:tcPr>
            <w:tcW w:w="1633" w:type="pct"/>
            <w:vAlign w:val="center"/>
          </w:tcPr>
          <w:p w:rsidR="009D04E1" w:rsidRPr="007E7E35" w:rsidRDefault="0042590F" w:rsidP="007E7E35">
            <w:pPr>
              <w:rPr>
                <w:rFonts w:eastAsia="MS Mincho"/>
                <w:sz w:val="20"/>
                <w:szCs w:val="20"/>
              </w:rPr>
            </w:pPr>
            <w:r>
              <w:rPr>
                <w:rFonts w:eastAsia="MS Mincho"/>
                <w:sz w:val="20"/>
                <w:szCs w:val="20"/>
              </w:rPr>
              <w:t>83</w:t>
            </w:r>
          </w:p>
        </w:tc>
        <w:tc>
          <w:tcPr>
            <w:tcW w:w="1877" w:type="pct"/>
            <w:vAlign w:val="center"/>
          </w:tcPr>
          <w:p w:rsidR="009D04E1" w:rsidRPr="007E7E35" w:rsidRDefault="009D04E1" w:rsidP="0042590F">
            <w:pPr>
              <w:rPr>
                <w:rFonts w:eastAsia="MS Mincho"/>
                <w:sz w:val="20"/>
                <w:szCs w:val="20"/>
              </w:rPr>
            </w:pPr>
            <w:r w:rsidRPr="007E7E35">
              <w:rPr>
                <w:rFonts w:eastAsia="MS Mincho"/>
                <w:sz w:val="20"/>
                <w:szCs w:val="20"/>
              </w:rPr>
              <w:t>6</w:t>
            </w:r>
            <w:r w:rsidR="0042590F">
              <w:rPr>
                <w:rFonts w:eastAsia="MS Mincho"/>
                <w:sz w:val="20"/>
                <w:szCs w:val="20"/>
              </w:rPr>
              <w:t>3</w:t>
            </w:r>
          </w:p>
        </w:tc>
        <w:tc>
          <w:tcPr>
            <w:tcW w:w="435" w:type="pct"/>
            <w:vAlign w:val="center"/>
          </w:tcPr>
          <w:p w:rsidR="009D04E1" w:rsidRPr="007E7E35" w:rsidRDefault="0042590F" w:rsidP="007E7E35">
            <w:pPr>
              <w:rPr>
                <w:rFonts w:eastAsia="MS Mincho"/>
                <w:sz w:val="20"/>
                <w:szCs w:val="20"/>
              </w:rPr>
            </w:pPr>
            <w:r>
              <w:rPr>
                <w:rFonts w:eastAsia="MS Mincho"/>
                <w:sz w:val="20"/>
                <w:szCs w:val="20"/>
              </w:rPr>
              <w:t>20</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-21</w:t>
            </w:r>
          </w:p>
        </w:tc>
        <w:tc>
          <w:tcPr>
            <w:tcW w:w="1633" w:type="pct"/>
            <w:vAlign w:val="center"/>
          </w:tcPr>
          <w:p w:rsidR="009D04E1" w:rsidRPr="007E7E35" w:rsidRDefault="0042590F" w:rsidP="007E7E35">
            <w:pPr>
              <w:rPr>
                <w:rFonts w:eastAsia="MS Mincho"/>
                <w:sz w:val="20"/>
                <w:szCs w:val="20"/>
              </w:rPr>
            </w:pPr>
            <w:r>
              <w:rPr>
                <w:rFonts w:eastAsia="MS Mincho"/>
                <w:sz w:val="20"/>
                <w:szCs w:val="20"/>
              </w:rPr>
              <w:t>84</w:t>
            </w:r>
          </w:p>
        </w:tc>
        <w:tc>
          <w:tcPr>
            <w:tcW w:w="1877" w:type="pct"/>
            <w:vAlign w:val="center"/>
          </w:tcPr>
          <w:p w:rsidR="009D04E1" w:rsidRPr="007E7E35" w:rsidRDefault="0042590F" w:rsidP="007E7E35">
            <w:pPr>
              <w:rPr>
                <w:rFonts w:eastAsia="MS Mincho"/>
                <w:sz w:val="20"/>
                <w:szCs w:val="20"/>
              </w:rPr>
            </w:pPr>
            <w:r>
              <w:rPr>
                <w:rFonts w:eastAsia="MS Mincho"/>
                <w:sz w:val="20"/>
                <w:szCs w:val="20"/>
              </w:rPr>
              <w:t>64</w:t>
            </w:r>
          </w:p>
        </w:tc>
        <w:tc>
          <w:tcPr>
            <w:tcW w:w="435" w:type="pct"/>
            <w:vAlign w:val="center"/>
          </w:tcPr>
          <w:p w:rsidR="009D04E1" w:rsidRPr="007E7E35" w:rsidRDefault="0042590F" w:rsidP="007E7E35">
            <w:pPr>
              <w:rPr>
                <w:rFonts w:eastAsia="MS Mincho"/>
                <w:sz w:val="20"/>
                <w:szCs w:val="20"/>
              </w:rPr>
            </w:pPr>
            <w:r>
              <w:rPr>
                <w:rFonts w:eastAsia="MS Mincho"/>
                <w:sz w:val="20"/>
                <w:szCs w:val="20"/>
              </w:rPr>
              <w:t>20</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-22</w:t>
            </w:r>
          </w:p>
        </w:tc>
        <w:tc>
          <w:tcPr>
            <w:tcW w:w="1633" w:type="pct"/>
            <w:vAlign w:val="center"/>
          </w:tcPr>
          <w:p w:rsidR="009D04E1" w:rsidRPr="007E7E35" w:rsidRDefault="0042590F" w:rsidP="007E7E35">
            <w:pPr>
              <w:rPr>
                <w:rFonts w:eastAsia="MS Mincho"/>
                <w:sz w:val="20"/>
                <w:szCs w:val="20"/>
              </w:rPr>
            </w:pPr>
            <w:r>
              <w:rPr>
                <w:rFonts w:eastAsia="MS Mincho"/>
                <w:sz w:val="20"/>
                <w:szCs w:val="20"/>
              </w:rPr>
              <w:t>86</w:t>
            </w:r>
          </w:p>
        </w:tc>
        <w:tc>
          <w:tcPr>
            <w:tcW w:w="1877" w:type="pct"/>
            <w:vAlign w:val="center"/>
          </w:tcPr>
          <w:p w:rsidR="009D04E1" w:rsidRPr="007E7E35" w:rsidRDefault="0042590F" w:rsidP="007E7E35">
            <w:pPr>
              <w:rPr>
                <w:rFonts w:eastAsia="MS Mincho"/>
                <w:sz w:val="20"/>
                <w:szCs w:val="20"/>
              </w:rPr>
            </w:pPr>
            <w:r>
              <w:rPr>
                <w:rFonts w:eastAsia="MS Mincho"/>
                <w:sz w:val="20"/>
                <w:szCs w:val="20"/>
              </w:rPr>
              <w:t>64</w:t>
            </w:r>
          </w:p>
        </w:tc>
        <w:tc>
          <w:tcPr>
            <w:tcW w:w="435" w:type="pct"/>
            <w:vAlign w:val="center"/>
          </w:tcPr>
          <w:p w:rsidR="009D04E1" w:rsidRPr="007E7E35" w:rsidRDefault="0042590F" w:rsidP="007E7E35">
            <w:pPr>
              <w:rPr>
                <w:rFonts w:eastAsia="MS Mincho"/>
                <w:sz w:val="20"/>
                <w:szCs w:val="20"/>
              </w:rPr>
            </w:pPr>
            <w:r>
              <w:rPr>
                <w:rFonts w:eastAsia="MS Mincho"/>
                <w:sz w:val="20"/>
                <w:szCs w:val="20"/>
              </w:rPr>
              <w:t>22</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-23</w:t>
            </w:r>
          </w:p>
        </w:tc>
        <w:tc>
          <w:tcPr>
            <w:tcW w:w="1633" w:type="pct"/>
            <w:vAlign w:val="center"/>
          </w:tcPr>
          <w:p w:rsidR="009D04E1" w:rsidRPr="007E7E35" w:rsidRDefault="0042590F" w:rsidP="007E7E35">
            <w:pPr>
              <w:rPr>
                <w:rFonts w:eastAsia="MS Mincho"/>
                <w:sz w:val="20"/>
                <w:szCs w:val="20"/>
              </w:rPr>
            </w:pPr>
            <w:r>
              <w:rPr>
                <w:rFonts w:eastAsia="MS Mincho"/>
                <w:sz w:val="20"/>
                <w:szCs w:val="20"/>
              </w:rPr>
              <w:t>87</w:t>
            </w:r>
          </w:p>
        </w:tc>
        <w:tc>
          <w:tcPr>
            <w:tcW w:w="1877" w:type="pct"/>
            <w:vAlign w:val="center"/>
          </w:tcPr>
          <w:p w:rsidR="009D04E1" w:rsidRPr="007E7E35" w:rsidRDefault="0042590F" w:rsidP="007E7E35">
            <w:pPr>
              <w:rPr>
                <w:rFonts w:eastAsia="MS Mincho"/>
                <w:sz w:val="20"/>
                <w:szCs w:val="20"/>
              </w:rPr>
            </w:pPr>
            <w:r>
              <w:rPr>
                <w:rFonts w:eastAsia="MS Mincho"/>
                <w:sz w:val="20"/>
                <w:szCs w:val="20"/>
              </w:rPr>
              <w:t>65</w:t>
            </w:r>
          </w:p>
        </w:tc>
        <w:tc>
          <w:tcPr>
            <w:tcW w:w="435" w:type="pct"/>
            <w:vAlign w:val="center"/>
          </w:tcPr>
          <w:p w:rsidR="009D04E1" w:rsidRPr="007E7E35" w:rsidRDefault="0042590F" w:rsidP="007E7E35">
            <w:pPr>
              <w:rPr>
                <w:rFonts w:eastAsia="MS Mincho"/>
                <w:sz w:val="20"/>
                <w:szCs w:val="20"/>
              </w:rPr>
            </w:pPr>
            <w:r>
              <w:rPr>
                <w:rFonts w:eastAsia="MS Mincho"/>
                <w:sz w:val="20"/>
                <w:szCs w:val="20"/>
              </w:rPr>
              <w:t>22</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-24</w:t>
            </w:r>
          </w:p>
        </w:tc>
        <w:tc>
          <w:tcPr>
            <w:tcW w:w="1633" w:type="pct"/>
            <w:vAlign w:val="center"/>
          </w:tcPr>
          <w:p w:rsidR="009D04E1" w:rsidRPr="007E7E35" w:rsidRDefault="0042590F" w:rsidP="007E7E35">
            <w:pPr>
              <w:rPr>
                <w:rFonts w:eastAsia="MS Mincho"/>
                <w:sz w:val="20"/>
                <w:szCs w:val="20"/>
              </w:rPr>
            </w:pPr>
            <w:r>
              <w:rPr>
                <w:rFonts w:eastAsia="MS Mincho"/>
                <w:sz w:val="20"/>
                <w:szCs w:val="20"/>
              </w:rPr>
              <w:t>88</w:t>
            </w:r>
          </w:p>
        </w:tc>
        <w:tc>
          <w:tcPr>
            <w:tcW w:w="1877" w:type="pct"/>
            <w:vAlign w:val="center"/>
          </w:tcPr>
          <w:p w:rsidR="009D04E1" w:rsidRPr="007E7E35" w:rsidRDefault="009D04E1" w:rsidP="0042590F">
            <w:pPr>
              <w:rPr>
                <w:rFonts w:eastAsia="MS Mincho"/>
                <w:sz w:val="20"/>
                <w:szCs w:val="20"/>
              </w:rPr>
            </w:pPr>
            <w:r w:rsidRPr="007E7E35">
              <w:rPr>
                <w:rFonts w:eastAsia="MS Mincho"/>
                <w:sz w:val="20"/>
                <w:szCs w:val="20"/>
              </w:rPr>
              <w:t>6</w:t>
            </w:r>
            <w:r w:rsidR="0042590F">
              <w:rPr>
                <w:rFonts w:eastAsia="MS Mincho"/>
                <w:sz w:val="20"/>
                <w:szCs w:val="20"/>
              </w:rPr>
              <w:t>6</w:t>
            </w:r>
          </w:p>
        </w:tc>
        <w:tc>
          <w:tcPr>
            <w:tcW w:w="435" w:type="pct"/>
            <w:vAlign w:val="center"/>
          </w:tcPr>
          <w:p w:rsidR="009D04E1" w:rsidRPr="007E7E35" w:rsidRDefault="0042590F" w:rsidP="007E7E35">
            <w:pPr>
              <w:rPr>
                <w:rFonts w:eastAsia="MS Mincho"/>
                <w:sz w:val="20"/>
                <w:szCs w:val="20"/>
              </w:rPr>
            </w:pPr>
            <w:r>
              <w:rPr>
                <w:rFonts w:eastAsia="MS Mincho"/>
                <w:sz w:val="20"/>
                <w:szCs w:val="20"/>
              </w:rPr>
              <w:t>22</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-25</w:t>
            </w:r>
          </w:p>
        </w:tc>
        <w:tc>
          <w:tcPr>
            <w:tcW w:w="1633" w:type="pct"/>
            <w:vAlign w:val="center"/>
          </w:tcPr>
          <w:p w:rsidR="009D04E1" w:rsidRPr="007E7E35" w:rsidRDefault="0042590F" w:rsidP="007E7E35">
            <w:pPr>
              <w:rPr>
                <w:rFonts w:eastAsia="MS Mincho"/>
                <w:sz w:val="20"/>
                <w:szCs w:val="20"/>
              </w:rPr>
            </w:pPr>
            <w:r>
              <w:rPr>
                <w:rFonts w:eastAsia="MS Mincho"/>
                <w:sz w:val="20"/>
                <w:szCs w:val="20"/>
              </w:rPr>
              <w:t>90</w:t>
            </w:r>
          </w:p>
        </w:tc>
        <w:tc>
          <w:tcPr>
            <w:tcW w:w="1877" w:type="pct"/>
            <w:vAlign w:val="center"/>
          </w:tcPr>
          <w:p w:rsidR="009D04E1" w:rsidRPr="007E7E35" w:rsidRDefault="0042590F" w:rsidP="007E7E35">
            <w:pPr>
              <w:rPr>
                <w:rFonts w:eastAsia="MS Mincho"/>
                <w:sz w:val="20"/>
                <w:szCs w:val="20"/>
              </w:rPr>
            </w:pPr>
            <w:r>
              <w:rPr>
                <w:rFonts w:eastAsia="MS Mincho"/>
                <w:sz w:val="20"/>
                <w:szCs w:val="20"/>
              </w:rPr>
              <w:t>67</w:t>
            </w:r>
          </w:p>
        </w:tc>
        <w:tc>
          <w:tcPr>
            <w:tcW w:w="435" w:type="pct"/>
            <w:vAlign w:val="center"/>
          </w:tcPr>
          <w:p w:rsidR="009D04E1" w:rsidRPr="007E7E35" w:rsidRDefault="0042590F" w:rsidP="007E7E35">
            <w:pPr>
              <w:rPr>
                <w:rFonts w:eastAsia="MS Mincho"/>
                <w:sz w:val="20"/>
                <w:szCs w:val="20"/>
              </w:rPr>
            </w:pPr>
            <w:r>
              <w:rPr>
                <w:rFonts w:eastAsia="MS Mincho"/>
                <w:sz w:val="20"/>
                <w:szCs w:val="20"/>
              </w:rPr>
              <w:t>23</w:t>
            </w:r>
          </w:p>
        </w:tc>
      </w:tr>
      <w:tr w:rsidR="009D04E1" w:rsidRPr="007E7E35" w:rsidTr="0042590F">
        <w:trPr>
          <w:trHeight w:val="284"/>
        </w:trPr>
        <w:tc>
          <w:tcPr>
            <w:tcW w:w="1054" w:type="pct"/>
            <w:vAlign w:val="center"/>
          </w:tcPr>
          <w:p w:rsidR="009D04E1" w:rsidRPr="007E7E35" w:rsidRDefault="009D04E1" w:rsidP="007E7E35">
            <w:pPr>
              <w:rPr>
                <w:rFonts w:eastAsia="MS Mincho"/>
                <w:sz w:val="20"/>
                <w:szCs w:val="20"/>
              </w:rPr>
            </w:pPr>
            <w:r w:rsidRPr="007E7E35">
              <w:rPr>
                <w:rFonts w:eastAsia="MS Mincho"/>
                <w:sz w:val="20"/>
                <w:szCs w:val="20"/>
              </w:rPr>
              <w:t>-26</w:t>
            </w:r>
          </w:p>
        </w:tc>
        <w:tc>
          <w:tcPr>
            <w:tcW w:w="1633" w:type="pct"/>
            <w:vAlign w:val="center"/>
          </w:tcPr>
          <w:p w:rsidR="009D04E1" w:rsidRPr="007E7E35" w:rsidRDefault="0042590F" w:rsidP="007E7E35">
            <w:pPr>
              <w:rPr>
                <w:rFonts w:eastAsia="MS Mincho"/>
                <w:sz w:val="20"/>
                <w:szCs w:val="20"/>
              </w:rPr>
            </w:pPr>
            <w:r>
              <w:rPr>
                <w:rFonts w:eastAsia="MS Mincho"/>
                <w:sz w:val="20"/>
                <w:szCs w:val="20"/>
              </w:rPr>
              <w:t>91</w:t>
            </w:r>
          </w:p>
        </w:tc>
        <w:tc>
          <w:tcPr>
            <w:tcW w:w="1877" w:type="pct"/>
            <w:vAlign w:val="center"/>
          </w:tcPr>
          <w:p w:rsidR="009D04E1" w:rsidRPr="007E7E35" w:rsidRDefault="0042590F" w:rsidP="007E7E35">
            <w:pPr>
              <w:rPr>
                <w:rFonts w:eastAsia="MS Mincho"/>
                <w:sz w:val="20"/>
                <w:szCs w:val="20"/>
              </w:rPr>
            </w:pPr>
            <w:r>
              <w:rPr>
                <w:rFonts w:eastAsia="MS Mincho"/>
                <w:sz w:val="20"/>
                <w:szCs w:val="20"/>
              </w:rPr>
              <w:t>68</w:t>
            </w:r>
          </w:p>
        </w:tc>
        <w:tc>
          <w:tcPr>
            <w:tcW w:w="435" w:type="pct"/>
            <w:vAlign w:val="center"/>
          </w:tcPr>
          <w:p w:rsidR="009D04E1" w:rsidRPr="007E7E35" w:rsidRDefault="0042590F" w:rsidP="007E7E35">
            <w:pPr>
              <w:rPr>
                <w:rFonts w:eastAsia="MS Mincho"/>
                <w:sz w:val="20"/>
                <w:szCs w:val="20"/>
              </w:rPr>
            </w:pPr>
            <w:r>
              <w:rPr>
                <w:rFonts w:eastAsia="MS Mincho"/>
                <w:sz w:val="20"/>
                <w:szCs w:val="20"/>
              </w:rPr>
              <w:t>23</w:t>
            </w:r>
          </w:p>
        </w:tc>
      </w:tr>
      <w:tr w:rsidR="0042590F" w:rsidRPr="007E7E35" w:rsidTr="0042590F">
        <w:trPr>
          <w:trHeight w:val="284"/>
        </w:trPr>
        <w:tc>
          <w:tcPr>
            <w:tcW w:w="1054" w:type="pct"/>
            <w:vAlign w:val="center"/>
          </w:tcPr>
          <w:p w:rsidR="0042590F" w:rsidRPr="007E7E35" w:rsidRDefault="0042590F" w:rsidP="007E7E35">
            <w:pPr>
              <w:rPr>
                <w:rFonts w:eastAsia="MS Mincho"/>
                <w:sz w:val="20"/>
                <w:szCs w:val="20"/>
              </w:rPr>
            </w:pPr>
            <w:r>
              <w:rPr>
                <w:rFonts w:eastAsia="MS Mincho"/>
                <w:sz w:val="20"/>
                <w:szCs w:val="20"/>
              </w:rPr>
              <w:t>-27</w:t>
            </w:r>
          </w:p>
        </w:tc>
        <w:tc>
          <w:tcPr>
            <w:tcW w:w="1633" w:type="pct"/>
            <w:vAlign w:val="center"/>
          </w:tcPr>
          <w:p w:rsidR="0042590F" w:rsidRDefault="0042590F" w:rsidP="007E7E35">
            <w:pPr>
              <w:rPr>
                <w:rFonts w:eastAsia="MS Mincho"/>
                <w:sz w:val="20"/>
                <w:szCs w:val="20"/>
              </w:rPr>
            </w:pPr>
            <w:r>
              <w:rPr>
                <w:rFonts w:eastAsia="MS Mincho"/>
                <w:sz w:val="20"/>
                <w:szCs w:val="20"/>
              </w:rPr>
              <w:t>92</w:t>
            </w:r>
          </w:p>
        </w:tc>
        <w:tc>
          <w:tcPr>
            <w:tcW w:w="1877" w:type="pct"/>
            <w:vAlign w:val="center"/>
          </w:tcPr>
          <w:p w:rsidR="0042590F" w:rsidRDefault="0042590F" w:rsidP="007E7E35">
            <w:pPr>
              <w:rPr>
                <w:rFonts w:eastAsia="MS Mincho"/>
                <w:sz w:val="20"/>
                <w:szCs w:val="20"/>
              </w:rPr>
            </w:pPr>
            <w:r>
              <w:rPr>
                <w:rFonts w:eastAsia="MS Mincho"/>
                <w:sz w:val="20"/>
                <w:szCs w:val="20"/>
              </w:rPr>
              <w:t>68</w:t>
            </w:r>
          </w:p>
        </w:tc>
        <w:tc>
          <w:tcPr>
            <w:tcW w:w="435" w:type="pct"/>
            <w:vAlign w:val="center"/>
          </w:tcPr>
          <w:p w:rsidR="0042590F" w:rsidRDefault="0042590F" w:rsidP="007E7E35">
            <w:pPr>
              <w:rPr>
                <w:rFonts w:eastAsia="MS Mincho"/>
                <w:sz w:val="20"/>
                <w:szCs w:val="20"/>
              </w:rPr>
            </w:pPr>
            <w:r>
              <w:rPr>
                <w:rFonts w:eastAsia="MS Mincho"/>
                <w:sz w:val="20"/>
                <w:szCs w:val="20"/>
              </w:rPr>
              <w:t>24</w:t>
            </w:r>
          </w:p>
        </w:tc>
      </w:tr>
      <w:tr w:rsidR="0042590F" w:rsidRPr="007E7E35" w:rsidTr="0042590F">
        <w:trPr>
          <w:trHeight w:val="284"/>
        </w:trPr>
        <w:tc>
          <w:tcPr>
            <w:tcW w:w="1054" w:type="pct"/>
            <w:vAlign w:val="center"/>
          </w:tcPr>
          <w:p w:rsidR="0042590F" w:rsidRPr="007E7E35" w:rsidRDefault="0042590F" w:rsidP="007E7E35">
            <w:pPr>
              <w:rPr>
                <w:rFonts w:eastAsia="MS Mincho"/>
                <w:sz w:val="20"/>
                <w:szCs w:val="20"/>
              </w:rPr>
            </w:pPr>
            <w:r>
              <w:rPr>
                <w:rFonts w:eastAsia="MS Mincho"/>
                <w:sz w:val="20"/>
                <w:szCs w:val="20"/>
              </w:rPr>
              <w:t>-28</w:t>
            </w:r>
          </w:p>
        </w:tc>
        <w:tc>
          <w:tcPr>
            <w:tcW w:w="1633" w:type="pct"/>
            <w:vAlign w:val="center"/>
          </w:tcPr>
          <w:p w:rsidR="0042590F" w:rsidRDefault="0042590F" w:rsidP="007E7E35">
            <w:pPr>
              <w:rPr>
                <w:rFonts w:eastAsia="MS Mincho"/>
                <w:sz w:val="20"/>
                <w:szCs w:val="20"/>
              </w:rPr>
            </w:pPr>
            <w:r>
              <w:rPr>
                <w:rFonts w:eastAsia="MS Mincho"/>
                <w:sz w:val="20"/>
                <w:szCs w:val="20"/>
              </w:rPr>
              <w:t>94</w:t>
            </w:r>
          </w:p>
        </w:tc>
        <w:tc>
          <w:tcPr>
            <w:tcW w:w="1877" w:type="pct"/>
            <w:vAlign w:val="center"/>
          </w:tcPr>
          <w:p w:rsidR="0042590F" w:rsidRDefault="0042590F" w:rsidP="007E7E35">
            <w:pPr>
              <w:rPr>
                <w:rFonts w:eastAsia="MS Mincho"/>
                <w:sz w:val="20"/>
                <w:szCs w:val="20"/>
              </w:rPr>
            </w:pPr>
            <w:r>
              <w:rPr>
                <w:rFonts w:eastAsia="MS Mincho"/>
                <w:sz w:val="20"/>
                <w:szCs w:val="20"/>
              </w:rPr>
              <w:t>69</w:t>
            </w:r>
          </w:p>
        </w:tc>
        <w:tc>
          <w:tcPr>
            <w:tcW w:w="435" w:type="pct"/>
            <w:vAlign w:val="center"/>
          </w:tcPr>
          <w:p w:rsidR="0042590F" w:rsidRDefault="0042590F" w:rsidP="007E7E35">
            <w:pPr>
              <w:rPr>
                <w:rFonts w:eastAsia="MS Mincho"/>
                <w:sz w:val="20"/>
                <w:szCs w:val="20"/>
              </w:rPr>
            </w:pPr>
            <w:r>
              <w:rPr>
                <w:rFonts w:eastAsia="MS Mincho"/>
                <w:sz w:val="20"/>
                <w:szCs w:val="20"/>
              </w:rPr>
              <w:t>25</w:t>
            </w:r>
          </w:p>
        </w:tc>
      </w:tr>
      <w:tr w:rsidR="0042590F" w:rsidRPr="007E7E35" w:rsidTr="0042590F">
        <w:trPr>
          <w:trHeight w:val="284"/>
        </w:trPr>
        <w:tc>
          <w:tcPr>
            <w:tcW w:w="1054" w:type="pct"/>
            <w:vAlign w:val="center"/>
          </w:tcPr>
          <w:p w:rsidR="0042590F" w:rsidRPr="007E7E35" w:rsidRDefault="0042590F" w:rsidP="007E7E35">
            <w:pPr>
              <w:rPr>
                <w:rFonts w:eastAsia="MS Mincho"/>
                <w:sz w:val="20"/>
                <w:szCs w:val="20"/>
              </w:rPr>
            </w:pPr>
            <w:r>
              <w:rPr>
                <w:rFonts w:eastAsia="MS Mincho"/>
                <w:sz w:val="20"/>
                <w:szCs w:val="20"/>
              </w:rPr>
              <w:t>-29</w:t>
            </w:r>
          </w:p>
        </w:tc>
        <w:tc>
          <w:tcPr>
            <w:tcW w:w="1633" w:type="pct"/>
            <w:vAlign w:val="center"/>
          </w:tcPr>
          <w:p w:rsidR="0042590F" w:rsidRDefault="0042590F" w:rsidP="007E7E35">
            <w:pPr>
              <w:rPr>
                <w:rFonts w:eastAsia="MS Mincho"/>
                <w:sz w:val="20"/>
                <w:szCs w:val="20"/>
              </w:rPr>
            </w:pPr>
            <w:r>
              <w:rPr>
                <w:rFonts w:eastAsia="MS Mincho"/>
                <w:sz w:val="20"/>
                <w:szCs w:val="20"/>
              </w:rPr>
              <w:t>95</w:t>
            </w:r>
          </w:p>
        </w:tc>
        <w:tc>
          <w:tcPr>
            <w:tcW w:w="1877" w:type="pct"/>
            <w:vAlign w:val="center"/>
          </w:tcPr>
          <w:p w:rsidR="0042590F" w:rsidRDefault="0042590F" w:rsidP="007E7E35">
            <w:pPr>
              <w:rPr>
                <w:rFonts w:eastAsia="MS Mincho"/>
                <w:sz w:val="20"/>
                <w:szCs w:val="20"/>
              </w:rPr>
            </w:pPr>
            <w:r>
              <w:rPr>
                <w:rFonts w:eastAsia="MS Mincho"/>
                <w:sz w:val="20"/>
                <w:szCs w:val="20"/>
              </w:rPr>
              <w:t>70</w:t>
            </w:r>
          </w:p>
        </w:tc>
        <w:tc>
          <w:tcPr>
            <w:tcW w:w="435" w:type="pct"/>
            <w:vAlign w:val="center"/>
          </w:tcPr>
          <w:p w:rsidR="0042590F" w:rsidRDefault="0042590F" w:rsidP="007E7E35">
            <w:pPr>
              <w:rPr>
                <w:rFonts w:eastAsia="MS Mincho"/>
                <w:sz w:val="20"/>
                <w:szCs w:val="20"/>
              </w:rPr>
            </w:pPr>
            <w:r>
              <w:rPr>
                <w:rFonts w:eastAsia="MS Mincho"/>
                <w:sz w:val="20"/>
                <w:szCs w:val="20"/>
              </w:rPr>
              <w:t>25</w:t>
            </w:r>
          </w:p>
        </w:tc>
      </w:tr>
    </w:tbl>
    <w:p w:rsidR="00FD600E" w:rsidRDefault="00EF4CEE" w:rsidP="0042590F">
      <w:pPr>
        <w:spacing w:before="120" w:line="360" w:lineRule="auto"/>
        <w:ind w:firstLine="567"/>
        <w:jc w:val="both"/>
        <w:rPr>
          <w:sz w:val="26"/>
          <w:szCs w:val="26"/>
        </w:rPr>
      </w:pPr>
      <w:r>
        <w:rPr>
          <w:rFonts w:eastAsia="MS Mincho"/>
          <w:sz w:val="26"/>
          <w:szCs w:val="26"/>
        </w:rPr>
        <w:t>Электрокотельная</w:t>
      </w:r>
      <w:r w:rsidR="00695BAA" w:rsidRPr="00695BAA">
        <w:rPr>
          <w:sz w:val="26"/>
          <w:szCs w:val="26"/>
        </w:rPr>
        <w:t xml:space="preserve"> расположена</w:t>
      </w:r>
      <w:r w:rsidR="004C2B86">
        <w:rPr>
          <w:sz w:val="26"/>
          <w:szCs w:val="26"/>
        </w:rPr>
        <w:t xml:space="preserve"> на пересечении улицы Графтио и улицы Радченко</w:t>
      </w:r>
      <w:r w:rsidR="00F679D2">
        <w:rPr>
          <w:sz w:val="26"/>
          <w:szCs w:val="26"/>
          <w:lang w:eastAsia="en-US"/>
        </w:rPr>
        <w:t>.</w:t>
      </w:r>
      <w:r w:rsidR="00695BAA">
        <w:rPr>
          <w:sz w:val="26"/>
          <w:szCs w:val="26"/>
          <w:lang w:eastAsia="en-US"/>
        </w:rPr>
        <w:t xml:space="preserve"> </w:t>
      </w:r>
      <w:r w:rsidR="00695BAA" w:rsidRPr="00695BAA">
        <w:rPr>
          <w:sz w:val="26"/>
          <w:szCs w:val="26"/>
        </w:rPr>
        <w:t>Установленная</w:t>
      </w:r>
      <w:r w:rsidR="00695BAA">
        <w:rPr>
          <w:sz w:val="26"/>
          <w:szCs w:val="26"/>
        </w:rPr>
        <w:t xml:space="preserve"> тепловая</w:t>
      </w:r>
      <w:r w:rsidR="00695BAA" w:rsidRPr="00695BAA">
        <w:rPr>
          <w:sz w:val="26"/>
          <w:szCs w:val="26"/>
        </w:rPr>
        <w:t xml:space="preserve"> мощность </w:t>
      </w:r>
      <w:r>
        <w:rPr>
          <w:rFonts w:eastAsia="MS Mincho"/>
          <w:sz w:val="26"/>
          <w:szCs w:val="26"/>
        </w:rPr>
        <w:t>электрокотельной</w:t>
      </w:r>
      <w:r w:rsidR="00695BAA">
        <w:rPr>
          <w:sz w:val="26"/>
          <w:szCs w:val="26"/>
        </w:rPr>
        <w:t xml:space="preserve"> – </w:t>
      </w:r>
      <w:r w:rsidR="009B4864">
        <w:rPr>
          <w:sz w:val="26"/>
          <w:szCs w:val="26"/>
        </w:rPr>
        <w:t>2 МВт</w:t>
      </w:r>
      <w:r w:rsidR="00695BAA">
        <w:rPr>
          <w:sz w:val="26"/>
          <w:szCs w:val="26"/>
        </w:rPr>
        <w:t xml:space="preserve"> </w:t>
      </w:r>
      <w:r w:rsidR="009B4864">
        <w:rPr>
          <w:sz w:val="26"/>
          <w:szCs w:val="26"/>
        </w:rPr>
        <w:t xml:space="preserve">(1,72 </w:t>
      </w:r>
      <w:r w:rsidR="00695BAA">
        <w:rPr>
          <w:sz w:val="26"/>
          <w:szCs w:val="26"/>
        </w:rPr>
        <w:t>Гкал/ч</w:t>
      </w:r>
      <w:r w:rsidR="009B4864">
        <w:rPr>
          <w:sz w:val="26"/>
          <w:szCs w:val="26"/>
        </w:rPr>
        <w:t>)</w:t>
      </w:r>
      <w:r w:rsidR="00695BAA">
        <w:rPr>
          <w:sz w:val="26"/>
          <w:szCs w:val="26"/>
        </w:rPr>
        <w:t>.</w:t>
      </w:r>
    </w:p>
    <w:p w:rsidR="000F7AB9" w:rsidRPr="0044072A" w:rsidRDefault="00EF4CEE" w:rsidP="00FD600E">
      <w:pPr>
        <w:spacing w:line="360" w:lineRule="auto"/>
        <w:ind w:firstLine="567"/>
        <w:jc w:val="both"/>
        <w:rPr>
          <w:sz w:val="26"/>
          <w:szCs w:val="26"/>
        </w:rPr>
      </w:pPr>
      <w:r>
        <w:rPr>
          <w:rFonts w:eastAsia="MS Mincho"/>
          <w:sz w:val="26"/>
          <w:szCs w:val="26"/>
        </w:rPr>
        <w:t>Электрокотельная</w:t>
      </w:r>
      <w:r w:rsidR="00695BAA" w:rsidRPr="00695BAA">
        <w:rPr>
          <w:sz w:val="26"/>
          <w:szCs w:val="26"/>
        </w:rPr>
        <w:t xml:space="preserve"> обеспечивает тепловой энергией жилые дома</w:t>
      </w:r>
      <w:r w:rsidR="009B4864">
        <w:rPr>
          <w:sz w:val="26"/>
          <w:szCs w:val="26"/>
        </w:rPr>
        <w:t>, баню, прачечную, клуб, детский сад, церковь, столовую, магазин и администрацию</w:t>
      </w:r>
      <w:r w:rsidR="00695BAA">
        <w:rPr>
          <w:sz w:val="26"/>
          <w:szCs w:val="26"/>
        </w:rPr>
        <w:t xml:space="preserve">. </w:t>
      </w:r>
      <w:r w:rsidR="00FD600E">
        <w:rPr>
          <w:sz w:val="26"/>
          <w:szCs w:val="26"/>
        </w:rPr>
        <w:t xml:space="preserve">Учёт отпущенной тепловой энергии производится расчётным методом. </w:t>
      </w:r>
      <w:r w:rsidR="00695BAA" w:rsidRPr="00695BAA">
        <w:rPr>
          <w:sz w:val="26"/>
          <w:szCs w:val="26"/>
        </w:rPr>
        <w:t>Схема</w:t>
      </w:r>
      <w:r w:rsidR="00695BAA">
        <w:rPr>
          <w:sz w:val="26"/>
          <w:szCs w:val="26"/>
        </w:rPr>
        <w:t xml:space="preserve"> теплоснабжения закрытая, дву</w:t>
      </w:r>
      <w:r w:rsidR="00695BAA" w:rsidRPr="00695BAA">
        <w:rPr>
          <w:sz w:val="26"/>
          <w:szCs w:val="26"/>
        </w:rPr>
        <w:t>хт</w:t>
      </w:r>
      <w:r w:rsidR="00C74D0C">
        <w:rPr>
          <w:sz w:val="26"/>
          <w:szCs w:val="26"/>
        </w:rPr>
        <w:t xml:space="preserve">рубная. На </w:t>
      </w:r>
      <w:r>
        <w:rPr>
          <w:rFonts w:eastAsia="MS Mincho"/>
          <w:sz w:val="26"/>
          <w:szCs w:val="26"/>
        </w:rPr>
        <w:t>электрокотельн</w:t>
      </w:r>
      <w:r w:rsidR="009B4864">
        <w:rPr>
          <w:sz w:val="26"/>
          <w:szCs w:val="26"/>
        </w:rPr>
        <w:t>ой</w:t>
      </w:r>
      <w:r w:rsidR="00C74D0C">
        <w:rPr>
          <w:sz w:val="26"/>
          <w:szCs w:val="26"/>
        </w:rPr>
        <w:t xml:space="preserve"> установлены</w:t>
      </w:r>
      <w:r w:rsidR="00695BAA" w:rsidRPr="00695BAA">
        <w:rPr>
          <w:sz w:val="26"/>
          <w:szCs w:val="26"/>
        </w:rPr>
        <w:t xml:space="preserve"> </w:t>
      </w:r>
      <w:r w:rsidR="009B4864">
        <w:rPr>
          <w:sz w:val="26"/>
          <w:szCs w:val="26"/>
        </w:rPr>
        <w:t>пять</w:t>
      </w:r>
      <w:r w:rsidR="00695BAA" w:rsidRPr="00695BAA">
        <w:rPr>
          <w:sz w:val="26"/>
          <w:szCs w:val="26"/>
        </w:rPr>
        <w:t xml:space="preserve"> водогрейных </w:t>
      </w:r>
      <w:r w:rsidR="009B4864">
        <w:rPr>
          <w:sz w:val="26"/>
          <w:szCs w:val="26"/>
        </w:rPr>
        <w:t>электрокотлов</w:t>
      </w:r>
      <w:r w:rsidR="00695BAA" w:rsidRPr="00695BAA">
        <w:rPr>
          <w:sz w:val="26"/>
          <w:szCs w:val="26"/>
        </w:rPr>
        <w:t xml:space="preserve"> типа </w:t>
      </w:r>
      <w:r w:rsidR="009B4864">
        <w:rPr>
          <w:sz w:val="26"/>
          <w:szCs w:val="26"/>
          <w:lang w:eastAsia="en-US"/>
        </w:rPr>
        <w:t>КЭВ-400/0,4</w:t>
      </w:r>
      <w:r w:rsidR="00695BAA" w:rsidRPr="00695BAA">
        <w:rPr>
          <w:sz w:val="26"/>
          <w:szCs w:val="26"/>
          <w:lang w:eastAsia="en-US"/>
        </w:rPr>
        <w:t>,</w:t>
      </w:r>
      <w:r w:rsidR="007D7C3D">
        <w:rPr>
          <w:sz w:val="26"/>
          <w:szCs w:val="26"/>
          <w:lang w:eastAsia="en-US"/>
        </w:rPr>
        <w:t xml:space="preserve"> максимальной</w:t>
      </w:r>
      <w:r w:rsidR="00695BAA">
        <w:rPr>
          <w:sz w:val="26"/>
          <w:szCs w:val="26"/>
          <w:lang w:eastAsia="en-US"/>
        </w:rPr>
        <w:t xml:space="preserve"> тепловой мощнос</w:t>
      </w:r>
      <w:r w:rsidR="009B4864">
        <w:rPr>
          <w:sz w:val="26"/>
          <w:szCs w:val="26"/>
          <w:lang w:eastAsia="en-US"/>
        </w:rPr>
        <w:t>тью 0,4 МВт (0,344</w:t>
      </w:r>
      <w:r w:rsidR="00695BAA">
        <w:rPr>
          <w:sz w:val="26"/>
          <w:szCs w:val="26"/>
          <w:lang w:eastAsia="en-US"/>
        </w:rPr>
        <w:t xml:space="preserve"> Гкал/ч</w:t>
      </w:r>
      <w:r w:rsidR="009B4864">
        <w:rPr>
          <w:sz w:val="26"/>
          <w:szCs w:val="26"/>
          <w:lang w:eastAsia="en-US"/>
        </w:rPr>
        <w:t>)</w:t>
      </w:r>
      <w:r w:rsidR="00695BAA">
        <w:rPr>
          <w:sz w:val="26"/>
          <w:szCs w:val="26"/>
          <w:lang w:eastAsia="en-US"/>
        </w:rPr>
        <w:t xml:space="preserve"> каж</w:t>
      </w:r>
      <w:r w:rsidR="007D7C3D">
        <w:rPr>
          <w:sz w:val="26"/>
          <w:szCs w:val="26"/>
          <w:lang w:eastAsia="en-US"/>
        </w:rPr>
        <w:t>дый. Котлы КЭВ не подлежат регистрации в Ростехнадзоре.</w:t>
      </w:r>
      <w:r w:rsidR="0044072A">
        <w:rPr>
          <w:sz w:val="26"/>
          <w:szCs w:val="26"/>
          <w:lang w:eastAsia="en-US"/>
        </w:rPr>
        <w:t xml:space="preserve"> </w:t>
      </w:r>
      <w:r w:rsidR="0044072A" w:rsidRPr="0044072A">
        <w:rPr>
          <w:sz w:val="26"/>
          <w:szCs w:val="26"/>
        </w:rPr>
        <w:t>Управление электрокотлом осуществляется от шкафа управления, в котором смонтированы автомат защиты, контактор и схема автоматики. В силовой цепи предусмотрены приборы контроля токовой нагрузки и напряжения, а также защиты, действующие на отключение электрокотла при перегрузках и коротких замыканиях. С</w:t>
      </w:r>
      <w:r w:rsidR="003E51E2">
        <w:rPr>
          <w:sz w:val="26"/>
          <w:szCs w:val="26"/>
        </w:rPr>
        <w:t>ист</w:t>
      </w:r>
      <w:r w:rsidR="0044072A" w:rsidRPr="0044072A">
        <w:rPr>
          <w:sz w:val="26"/>
          <w:szCs w:val="26"/>
        </w:rPr>
        <w:t>ема автоматики позволяет поддерживать постоянную температуру воды.</w:t>
      </w:r>
    </w:p>
    <w:p w:rsidR="00E23339" w:rsidRPr="00E23339" w:rsidRDefault="00EF4CEE" w:rsidP="00E23339">
      <w:pPr>
        <w:spacing w:line="360" w:lineRule="auto"/>
        <w:ind w:firstLine="567"/>
        <w:jc w:val="both"/>
        <w:rPr>
          <w:sz w:val="26"/>
          <w:szCs w:val="26"/>
        </w:rPr>
      </w:pPr>
      <w:r>
        <w:rPr>
          <w:rFonts w:eastAsia="MS Mincho"/>
          <w:sz w:val="26"/>
          <w:szCs w:val="26"/>
        </w:rPr>
        <w:t>Электрокотельная</w:t>
      </w:r>
      <w:r w:rsidR="00E23339" w:rsidRPr="00E23339">
        <w:rPr>
          <w:sz w:val="26"/>
          <w:szCs w:val="26"/>
        </w:rPr>
        <w:t xml:space="preserve"> оборудована системой водоподготовки</w:t>
      </w:r>
      <w:r w:rsidR="00E23339">
        <w:rPr>
          <w:sz w:val="26"/>
          <w:szCs w:val="26"/>
        </w:rPr>
        <w:t>, обеспечивающей</w:t>
      </w:r>
      <w:r w:rsidR="00E23339" w:rsidRPr="00E23339">
        <w:rPr>
          <w:sz w:val="26"/>
          <w:szCs w:val="26"/>
        </w:rPr>
        <w:t xml:space="preserve"> нормативные параметры качества теплоносителя. В качестве теплоносителя ис</w:t>
      </w:r>
      <w:r w:rsidR="00DE639F">
        <w:rPr>
          <w:sz w:val="26"/>
          <w:szCs w:val="26"/>
        </w:rPr>
        <w:t xml:space="preserve">пользуется </w:t>
      </w:r>
      <w:r w:rsidR="006633BD">
        <w:rPr>
          <w:sz w:val="26"/>
          <w:szCs w:val="26"/>
        </w:rPr>
        <w:t>вода из</w:t>
      </w:r>
      <w:r w:rsidR="00E23339" w:rsidRPr="00F679D2">
        <w:rPr>
          <w:sz w:val="26"/>
          <w:szCs w:val="26"/>
        </w:rPr>
        <w:t xml:space="preserve"> </w:t>
      </w:r>
      <w:r w:rsidR="00CA4178">
        <w:rPr>
          <w:sz w:val="26"/>
          <w:szCs w:val="26"/>
        </w:rPr>
        <w:t>скважин</w:t>
      </w:r>
      <w:r w:rsidR="00E8586D">
        <w:rPr>
          <w:sz w:val="26"/>
          <w:szCs w:val="26"/>
        </w:rPr>
        <w:t xml:space="preserve"> </w:t>
      </w:r>
      <w:r w:rsidR="00DE639F">
        <w:rPr>
          <w:sz w:val="26"/>
          <w:szCs w:val="26"/>
        </w:rPr>
        <w:t>(2 шт.</w:t>
      </w:r>
      <w:r w:rsidR="006633BD">
        <w:rPr>
          <w:sz w:val="26"/>
          <w:szCs w:val="26"/>
        </w:rPr>
        <w:t>)</w:t>
      </w:r>
      <w:r w:rsidR="00E8586D">
        <w:rPr>
          <w:sz w:val="26"/>
          <w:szCs w:val="26"/>
        </w:rPr>
        <w:t>.</w:t>
      </w:r>
    </w:p>
    <w:p w:rsidR="0098438F" w:rsidRDefault="00E23339" w:rsidP="00E23339">
      <w:pPr>
        <w:spacing w:line="360" w:lineRule="auto"/>
        <w:ind w:firstLine="567"/>
        <w:jc w:val="both"/>
        <w:rPr>
          <w:sz w:val="26"/>
          <w:szCs w:val="26"/>
        </w:rPr>
      </w:pPr>
      <w:r w:rsidRPr="00E23339">
        <w:rPr>
          <w:sz w:val="26"/>
          <w:szCs w:val="26"/>
        </w:rPr>
        <w:t xml:space="preserve">Деаэрация теплоносителя не применяется. </w:t>
      </w:r>
      <w:r w:rsidR="009970C0">
        <w:rPr>
          <w:sz w:val="26"/>
          <w:szCs w:val="26"/>
        </w:rPr>
        <w:t>В эксплуатации находя</w:t>
      </w:r>
      <w:r w:rsidRPr="00B946E0">
        <w:rPr>
          <w:sz w:val="26"/>
          <w:szCs w:val="26"/>
        </w:rPr>
        <w:t xml:space="preserve">тся приборы учета расхода </w:t>
      </w:r>
      <w:r w:rsidR="006633BD">
        <w:rPr>
          <w:sz w:val="26"/>
          <w:szCs w:val="26"/>
        </w:rPr>
        <w:t>воды</w:t>
      </w:r>
      <w:r w:rsidRPr="00B946E0">
        <w:rPr>
          <w:sz w:val="26"/>
          <w:szCs w:val="26"/>
        </w:rPr>
        <w:t xml:space="preserve"> и электрической энергии.</w:t>
      </w:r>
    </w:p>
    <w:p w:rsidR="00E23339" w:rsidRDefault="00B946E0" w:rsidP="00E23339">
      <w:pPr>
        <w:spacing w:line="360" w:lineRule="auto"/>
        <w:ind w:firstLine="567"/>
        <w:jc w:val="both"/>
        <w:rPr>
          <w:sz w:val="26"/>
          <w:szCs w:val="26"/>
        </w:rPr>
      </w:pPr>
      <w:r>
        <w:rPr>
          <w:sz w:val="26"/>
          <w:szCs w:val="26"/>
        </w:rPr>
        <w:t>Технол</w:t>
      </w:r>
      <w:r w:rsidR="006633BD">
        <w:rPr>
          <w:sz w:val="26"/>
          <w:szCs w:val="26"/>
        </w:rPr>
        <w:t xml:space="preserve">огическая схема работы </w:t>
      </w:r>
      <w:r w:rsidR="00EF4CEE">
        <w:rPr>
          <w:rFonts w:eastAsia="MS Mincho"/>
          <w:sz w:val="26"/>
          <w:szCs w:val="26"/>
        </w:rPr>
        <w:t>электрокотельн</w:t>
      </w:r>
      <w:r w:rsidR="00EF4CEE">
        <w:rPr>
          <w:sz w:val="26"/>
          <w:szCs w:val="26"/>
        </w:rPr>
        <w:t>ой</w:t>
      </w:r>
      <w:r w:rsidR="006633BD">
        <w:rPr>
          <w:sz w:val="26"/>
          <w:szCs w:val="26"/>
        </w:rPr>
        <w:t>: сетевая</w:t>
      </w:r>
      <w:r w:rsidR="00BE0E5A">
        <w:rPr>
          <w:sz w:val="26"/>
          <w:szCs w:val="26"/>
        </w:rPr>
        <w:t xml:space="preserve"> вода</w:t>
      </w:r>
      <w:r w:rsidR="006633BD">
        <w:rPr>
          <w:sz w:val="26"/>
          <w:szCs w:val="26"/>
        </w:rPr>
        <w:t xml:space="preserve"> из обратной тепломагистрали подаётся на всас сетевых насосов. Насосами вода подаётся для нагрева в электрокотлы и затем направляется в подающую тепломагистраль. На каждом котле установлены предохранительные клапаны для предотвращения разрыва или повреждения трубопроводов и котлов</w:t>
      </w:r>
      <w:r w:rsidR="0098438F">
        <w:rPr>
          <w:sz w:val="26"/>
          <w:szCs w:val="26"/>
        </w:rPr>
        <w:t>. Подпиточная вода</w:t>
      </w:r>
      <w:r w:rsidR="004D17B4">
        <w:rPr>
          <w:sz w:val="26"/>
          <w:szCs w:val="26"/>
        </w:rPr>
        <w:t xml:space="preserve">, пройдя через фильтры </w:t>
      </w:r>
      <w:r w:rsidR="00B27F8C">
        <w:rPr>
          <w:sz w:val="26"/>
          <w:szCs w:val="26"/>
        </w:rPr>
        <w:t>очистки,</w:t>
      </w:r>
      <w:r w:rsidR="004D17B4">
        <w:rPr>
          <w:sz w:val="26"/>
          <w:szCs w:val="26"/>
        </w:rPr>
        <w:t xml:space="preserve"> подаётся непосредственно на всас сетевых насосов.</w:t>
      </w:r>
    </w:p>
    <w:p w:rsidR="002234BD" w:rsidRDefault="002234BD" w:rsidP="002234BD">
      <w:pPr>
        <w:spacing w:line="360" w:lineRule="auto"/>
        <w:ind w:firstLine="567"/>
        <w:jc w:val="both"/>
        <w:rPr>
          <w:sz w:val="26"/>
          <w:szCs w:val="26"/>
        </w:rPr>
      </w:pPr>
      <w:r>
        <w:rPr>
          <w:sz w:val="26"/>
          <w:szCs w:val="26"/>
        </w:rPr>
        <w:t>Сведения о фактической</w:t>
      </w:r>
      <w:r w:rsidRPr="00E23339">
        <w:rPr>
          <w:sz w:val="26"/>
          <w:szCs w:val="26"/>
        </w:rPr>
        <w:t xml:space="preserve"> в</w:t>
      </w:r>
      <w:r>
        <w:rPr>
          <w:sz w:val="26"/>
          <w:szCs w:val="26"/>
        </w:rPr>
        <w:t xml:space="preserve">ыработке тепловой энергии за </w:t>
      </w:r>
      <w:r w:rsidR="001B0E30">
        <w:rPr>
          <w:sz w:val="26"/>
          <w:szCs w:val="26"/>
        </w:rPr>
        <w:t>20</w:t>
      </w:r>
      <w:r w:rsidR="0042590F">
        <w:rPr>
          <w:sz w:val="26"/>
          <w:szCs w:val="26"/>
        </w:rPr>
        <w:t>12</w:t>
      </w:r>
      <w:r w:rsidR="001B0E30">
        <w:rPr>
          <w:sz w:val="26"/>
          <w:szCs w:val="26"/>
        </w:rPr>
        <w:t>-</w:t>
      </w:r>
      <w:r>
        <w:rPr>
          <w:sz w:val="26"/>
          <w:szCs w:val="26"/>
        </w:rPr>
        <w:t>201</w:t>
      </w:r>
      <w:r w:rsidR="0042590F">
        <w:rPr>
          <w:sz w:val="26"/>
          <w:szCs w:val="26"/>
        </w:rPr>
        <w:t>6</w:t>
      </w:r>
      <w:r w:rsidRPr="00E23339">
        <w:rPr>
          <w:sz w:val="26"/>
          <w:szCs w:val="26"/>
        </w:rPr>
        <w:t xml:space="preserve"> год</w:t>
      </w:r>
      <w:r w:rsidR="001B0E30">
        <w:rPr>
          <w:sz w:val="26"/>
          <w:szCs w:val="26"/>
        </w:rPr>
        <w:t>ы</w:t>
      </w:r>
      <w:r>
        <w:rPr>
          <w:sz w:val="26"/>
          <w:szCs w:val="26"/>
        </w:rPr>
        <w:t xml:space="preserve"> представлены</w:t>
      </w:r>
      <w:r w:rsidRPr="00E23339">
        <w:rPr>
          <w:sz w:val="26"/>
          <w:szCs w:val="26"/>
        </w:rPr>
        <w:t xml:space="preserve"> в табл</w:t>
      </w:r>
      <w:r w:rsidR="001B0E30">
        <w:rPr>
          <w:sz w:val="26"/>
          <w:szCs w:val="26"/>
        </w:rPr>
        <w:t>. 1.2.</w:t>
      </w:r>
      <w:r w:rsidR="00795806">
        <w:rPr>
          <w:sz w:val="26"/>
          <w:szCs w:val="26"/>
        </w:rPr>
        <w:t>1.</w:t>
      </w:r>
      <w:r w:rsidR="001B0E30">
        <w:rPr>
          <w:sz w:val="26"/>
          <w:szCs w:val="26"/>
        </w:rPr>
        <w:t>2 и на рисунке 1.2.1</w:t>
      </w:r>
      <w:r>
        <w:rPr>
          <w:sz w:val="26"/>
          <w:szCs w:val="26"/>
        </w:rPr>
        <w:t>.</w:t>
      </w:r>
      <w:r w:rsidR="00795806">
        <w:rPr>
          <w:sz w:val="26"/>
          <w:szCs w:val="26"/>
        </w:rPr>
        <w:t>1</w:t>
      </w:r>
      <w:r w:rsidRPr="00C74D0C">
        <w:rPr>
          <w:sz w:val="26"/>
          <w:szCs w:val="26"/>
        </w:rPr>
        <w:t xml:space="preserve"> </w:t>
      </w:r>
      <w:r w:rsidRPr="00E23339">
        <w:rPr>
          <w:sz w:val="26"/>
          <w:szCs w:val="26"/>
        </w:rPr>
        <w:t>Сведения о составе и параметрах основного оборудования котельной представлены</w:t>
      </w:r>
      <w:r w:rsidR="001B0E30">
        <w:rPr>
          <w:sz w:val="26"/>
          <w:szCs w:val="26"/>
        </w:rPr>
        <w:t xml:space="preserve"> в таблице 1.2.</w:t>
      </w:r>
      <w:r w:rsidR="00795806">
        <w:rPr>
          <w:sz w:val="26"/>
          <w:szCs w:val="26"/>
        </w:rPr>
        <w:t>1.</w:t>
      </w:r>
      <w:r w:rsidR="004F657E">
        <w:rPr>
          <w:sz w:val="26"/>
          <w:szCs w:val="26"/>
        </w:rPr>
        <w:t>3</w:t>
      </w:r>
      <w:r>
        <w:rPr>
          <w:sz w:val="26"/>
          <w:szCs w:val="26"/>
        </w:rPr>
        <w:t xml:space="preserve">. </w:t>
      </w:r>
      <w:r w:rsidRPr="00D76145">
        <w:rPr>
          <w:sz w:val="26"/>
          <w:szCs w:val="26"/>
        </w:rPr>
        <w:t>В таблиц</w:t>
      </w:r>
      <w:r w:rsidR="001B0E30">
        <w:rPr>
          <w:sz w:val="26"/>
          <w:szCs w:val="26"/>
        </w:rPr>
        <w:t>е 1.2.</w:t>
      </w:r>
      <w:r w:rsidR="00795806">
        <w:rPr>
          <w:sz w:val="26"/>
          <w:szCs w:val="26"/>
        </w:rPr>
        <w:t>1.</w:t>
      </w:r>
      <w:r w:rsidR="004F657E">
        <w:rPr>
          <w:sz w:val="26"/>
          <w:szCs w:val="26"/>
        </w:rPr>
        <w:t>4</w:t>
      </w:r>
      <w:r>
        <w:rPr>
          <w:sz w:val="26"/>
          <w:szCs w:val="26"/>
        </w:rPr>
        <w:t xml:space="preserve"> </w:t>
      </w:r>
      <w:r w:rsidRPr="00D76145">
        <w:rPr>
          <w:sz w:val="26"/>
          <w:szCs w:val="26"/>
        </w:rPr>
        <w:t>представлены данные по вспомогательному оборудованию котельной</w:t>
      </w:r>
      <w:r>
        <w:rPr>
          <w:sz w:val="26"/>
          <w:szCs w:val="26"/>
        </w:rPr>
        <w:t>.</w:t>
      </w:r>
    </w:p>
    <w:p w:rsidR="0042590F" w:rsidRDefault="0042590F" w:rsidP="002234BD">
      <w:pPr>
        <w:spacing w:line="360" w:lineRule="auto"/>
        <w:ind w:firstLine="567"/>
        <w:jc w:val="both"/>
        <w:rPr>
          <w:sz w:val="26"/>
          <w:szCs w:val="26"/>
        </w:rPr>
      </w:pPr>
    </w:p>
    <w:p w:rsidR="0042590F" w:rsidRDefault="0042590F" w:rsidP="002234BD">
      <w:pPr>
        <w:spacing w:line="360" w:lineRule="auto"/>
        <w:ind w:firstLine="567"/>
        <w:jc w:val="both"/>
        <w:rPr>
          <w:sz w:val="26"/>
          <w:szCs w:val="26"/>
        </w:rPr>
        <w:sectPr w:rsidR="0042590F" w:rsidSect="00C83999">
          <w:pgSz w:w="11906" w:h="16838"/>
          <w:pgMar w:top="1134" w:right="850" w:bottom="1134" w:left="1701" w:header="708" w:footer="708" w:gutter="0"/>
          <w:cols w:space="708"/>
          <w:docGrid w:linePitch="360"/>
        </w:sectPr>
      </w:pPr>
    </w:p>
    <w:p w:rsidR="00260376" w:rsidRDefault="00260376" w:rsidP="00D76145">
      <w:pPr>
        <w:spacing w:line="360" w:lineRule="auto"/>
        <w:jc w:val="both"/>
        <w:rPr>
          <w:b/>
          <w:bCs/>
          <w:sz w:val="26"/>
          <w:szCs w:val="26"/>
        </w:rPr>
      </w:pPr>
    </w:p>
    <w:p w:rsidR="00260376" w:rsidRPr="00EF4CEE" w:rsidRDefault="001B0E30" w:rsidP="0042590F">
      <w:pPr>
        <w:spacing w:line="276" w:lineRule="auto"/>
        <w:jc w:val="left"/>
        <w:rPr>
          <w:b/>
          <w:bCs/>
          <w:sz w:val="26"/>
          <w:szCs w:val="26"/>
        </w:rPr>
      </w:pPr>
      <w:r w:rsidRPr="0042590F">
        <w:rPr>
          <w:rFonts w:eastAsia="MS Mincho"/>
          <w:b/>
          <w:sz w:val="26"/>
          <w:szCs w:val="26"/>
        </w:rPr>
        <w:t>Таблица</w:t>
      </w:r>
      <w:r w:rsidRPr="00EF4CEE">
        <w:rPr>
          <w:b/>
          <w:bCs/>
          <w:sz w:val="26"/>
          <w:szCs w:val="26"/>
        </w:rPr>
        <w:t xml:space="preserve"> 1.2.</w:t>
      </w:r>
      <w:r w:rsidR="00795806">
        <w:rPr>
          <w:b/>
          <w:bCs/>
          <w:sz w:val="26"/>
          <w:szCs w:val="26"/>
        </w:rPr>
        <w:t>1.</w:t>
      </w:r>
      <w:r w:rsidR="004F657E" w:rsidRPr="00EF4CEE">
        <w:rPr>
          <w:b/>
          <w:bCs/>
          <w:sz w:val="26"/>
          <w:szCs w:val="26"/>
        </w:rPr>
        <w:t>2</w:t>
      </w:r>
      <w:r w:rsidR="00260376" w:rsidRPr="00EF4CEE">
        <w:rPr>
          <w:b/>
          <w:bCs/>
          <w:sz w:val="26"/>
          <w:szCs w:val="26"/>
        </w:rPr>
        <w:t xml:space="preserve"> Выработка тепловой энергии </w:t>
      </w:r>
      <w:r w:rsidR="00EF4CEE" w:rsidRPr="00EF4CEE">
        <w:rPr>
          <w:rFonts w:eastAsia="MS Mincho"/>
          <w:b/>
          <w:sz w:val="26"/>
          <w:szCs w:val="26"/>
        </w:rPr>
        <w:t>электрокотельн</w:t>
      </w:r>
      <w:r w:rsidR="00EF4CEE" w:rsidRPr="00EF4CEE">
        <w:rPr>
          <w:b/>
          <w:sz w:val="26"/>
          <w:szCs w:val="26"/>
        </w:rPr>
        <w:t>ой</w:t>
      </w:r>
      <w:r w:rsidR="00260376" w:rsidRPr="00EF4CEE">
        <w:rPr>
          <w:b/>
          <w:bCs/>
          <w:sz w:val="26"/>
          <w:szCs w:val="26"/>
        </w:rPr>
        <w:t xml:space="preserve"> за</w:t>
      </w:r>
      <w:r w:rsidR="00A31891" w:rsidRPr="00EF4CEE">
        <w:rPr>
          <w:b/>
          <w:bCs/>
          <w:sz w:val="26"/>
          <w:szCs w:val="26"/>
        </w:rPr>
        <w:t xml:space="preserve"> 20</w:t>
      </w:r>
      <w:r w:rsidR="0042590F">
        <w:rPr>
          <w:b/>
          <w:bCs/>
          <w:sz w:val="26"/>
          <w:szCs w:val="26"/>
        </w:rPr>
        <w:t>12</w:t>
      </w:r>
      <w:r w:rsidR="00A31891" w:rsidRPr="00EF4CEE">
        <w:rPr>
          <w:b/>
          <w:bCs/>
          <w:sz w:val="26"/>
          <w:szCs w:val="26"/>
        </w:rPr>
        <w:t>-</w:t>
      </w:r>
      <w:r w:rsidR="00260376" w:rsidRPr="00EF4CEE">
        <w:rPr>
          <w:b/>
          <w:bCs/>
          <w:sz w:val="26"/>
          <w:szCs w:val="26"/>
        </w:rPr>
        <w:t>201</w:t>
      </w:r>
      <w:r w:rsidR="0042590F">
        <w:rPr>
          <w:b/>
          <w:bCs/>
          <w:sz w:val="26"/>
          <w:szCs w:val="26"/>
        </w:rPr>
        <w:t>6</w:t>
      </w:r>
      <w:r w:rsidR="00260376" w:rsidRPr="00EF4CEE">
        <w:rPr>
          <w:b/>
          <w:bCs/>
          <w:sz w:val="26"/>
          <w:szCs w:val="26"/>
        </w:rPr>
        <w:t xml:space="preserve"> год</w:t>
      </w:r>
      <w:r w:rsidR="00A31891" w:rsidRPr="00EF4CEE">
        <w:rPr>
          <w:b/>
          <w:bCs/>
          <w:sz w:val="26"/>
          <w:szCs w:val="26"/>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709"/>
        <w:gridCol w:w="2250"/>
        <w:gridCol w:w="1910"/>
        <w:gridCol w:w="1959"/>
        <w:gridCol w:w="1760"/>
        <w:gridCol w:w="1159"/>
        <w:gridCol w:w="1687"/>
        <w:gridCol w:w="1574"/>
      </w:tblGrid>
      <w:tr w:rsidR="0042590F" w:rsidRPr="005D278B" w:rsidTr="00C517C3">
        <w:trPr>
          <w:cantSplit/>
          <w:trHeight w:val="284"/>
        </w:trPr>
        <w:tc>
          <w:tcPr>
            <w:tcW w:w="572" w:type="dxa"/>
            <w:shd w:val="clear" w:color="auto" w:fill="8DB3E2" w:themeFill="text2" w:themeFillTint="66"/>
            <w:vAlign w:val="center"/>
          </w:tcPr>
          <w:p w:rsidR="0042590F" w:rsidRPr="005D278B" w:rsidRDefault="0042590F" w:rsidP="00C517C3">
            <w:pPr>
              <w:rPr>
                <w:rFonts w:eastAsia="Arial Unicode MS"/>
                <w:b/>
                <w:sz w:val="20"/>
                <w:szCs w:val="20"/>
              </w:rPr>
            </w:pPr>
            <w:r w:rsidRPr="005D278B">
              <w:rPr>
                <w:b/>
                <w:sz w:val="20"/>
                <w:szCs w:val="20"/>
              </w:rPr>
              <w:t>Год</w:t>
            </w:r>
          </w:p>
        </w:tc>
        <w:tc>
          <w:tcPr>
            <w:tcW w:w="1709" w:type="dxa"/>
            <w:shd w:val="clear" w:color="auto" w:fill="8DB3E2" w:themeFill="text2" w:themeFillTint="66"/>
            <w:vAlign w:val="center"/>
          </w:tcPr>
          <w:p w:rsidR="0042590F" w:rsidRPr="005D278B" w:rsidRDefault="0042590F" w:rsidP="00C517C3">
            <w:pPr>
              <w:rPr>
                <w:rFonts w:eastAsia="Arial Unicode MS"/>
                <w:b/>
                <w:sz w:val="20"/>
                <w:szCs w:val="20"/>
              </w:rPr>
            </w:pPr>
            <w:r w:rsidRPr="005D278B">
              <w:rPr>
                <w:b/>
                <w:sz w:val="20"/>
                <w:szCs w:val="20"/>
              </w:rPr>
              <w:t>Выработка тепловой энергии котельной,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Расход тепловой энергии на собственные нужды,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Отпуск тепловой энергии от котельной,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Потери тепловой энергии на тепловых сетях,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Полезный отпуск тепловой энергии,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Население,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Бюджетные организации, Гкал</w:t>
            </w:r>
          </w:p>
        </w:tc>
        <w:tc>
          <w:tcPr>
            <w:tcW w:w="0" w:type="auto"/>
            <w:shd w:val="clear" w:color="auto" w:fill="8DB3E2" w:themeFill="text2" w:themeFillTint="66"/>
            <w:vAlign w:val="center"/>
          </w:tcPr>
          <w:p w:rsidR="0042590F" w:rsidRPr="005D278B" w:rsidRDefault="0042590F" w:rsidP="00C517C3">
            <w:pPr>
              <w:rPr>
                <w:rFonts w:eastAsia="Arial Unicode MS"/>
                <w:b/>
                <w:sz w:val="20"/>
                <w:szCs w:val="20"/>
              </w:rPr>
            </w:pPr>
            <w:r w:rsidRPr="005D278B">
              <w:rPr>
                <w:rFonts w:eastAsia="Arial Unicode MS"/>
                <w:b/>
                <w:sz w:val="20"/>
                <w:szCs w:val="20"/>
              </w:rPr>
              <w:t>Прочие организации, Гкал</w:t>
            </w:r>
          </w:p>
        </w:tc>
      </w:tr>
      <w:tr w:rsidR="0042590F" w:rsidRPr="005D278B" w:rsidTr="00C517C3">
        <w:trPr>
          <w:cantSplit/>
          <w:trHeight w:val="284"/>
        </w:trPr>
        <w:tc>
          <w:tcPr>
            <w:tcW w:w="572" w:type="dxa"/>
            <w:noWrap/>
            <w:vAlign w:val="center"/>
          </w:tcPr>
          <w:p w:rsidR="0042590F" w:rsidRPr="005D278B" w:rsidRDefault="0042590F" w:rsidP="00C517C3">
            <w:pPr>
              <w:rPr>
                <w:sz w:val="20"/>
                <w:szCs w:val="20"/>
              </w:rPr>
            </w:pPr>
            <w:r w:rsidRPr="005D278B">
              <w:rPr>
                <w:sz w:val="20"/>
                <w:szCs w:val="20"/>
              </w:rPr>
              <w:t>2012</w:t>
            </w:r>
          </w:p>
        </w:tc>
        <w:tc>
          <w:tcPr>
            <w:tcW w:w="1709" w:type="dxa"/>
            <w:noWrap/>
            <w:vAlign w:val="center"/>
          </w:tcPr>
          <w:p w:rsidR="0042590F" w:rsidRPr="005D278B" w:rsidRDefault="0042590F" w:rsidP="00C517C3">
            <w:pPr>
              <w:rPr>
                <w:sz w:val="20"/>
                <w:szCs w:val="20"/>
              </w:rPr>
            </w:pPr>
            <w:r w:rsidRPr="005D278B">
              <w:rPr>
                <w:sz w:val="20"/>
                <w:szCs w:val="20"/>
              </w:rPr>
              <w:t>4140,00</w:t>
            </w:r>
          </w:p>
        </w:tc>
        <w:tc>
          <w:tcPr>
            <w:tcW w:w="0" w:type="auto"/>
            <w:noWrap/>
            <w:vAlign w:val="center"/>
          </w:tcPr>
          <w:p w:rsidR="0042590F" w:rsidRPr="005D278B" w:rsidRDefault="0042590F" w:rsidP="00C517C3">
            <w:pPr>
              <w:rPr>
                <w:sz w:val="20"/>
                <w:szCs w:val="20"/>
              </w:rPr>
            </w:pPr>
            <w:r w:rsidRPr="005D278B">
              <w:rPr>
                <w:sz w:val="20"/>
                <w:szCs w:val="20"/>
              </w:rPr>
              <w:t>43</w:t>
            </w:r>
          </w:p>
        </w:tc>
        <w:tc>
          <w:tcPr>
            <w:tcW w:w="0" w:type="auto"/>
            <w:vAlign w:val="center"/>
          </w:tcPr>
          <w:p w:rsidR="0042590F" w:rsidRPr="005D278B" w:rsidRDefault="0042590F" w:rsidP="00C517C3">
            <w:pPr>
              <w:rPr>
                <w:sz w:val="20"/>
                <w:szCs w:val="20"/>
              </w:rPr>
            </w:pPr>
            <w:r w:rsidRPr="005D278B">
              <w:rPr>
                <w:sz w:val="20"/>
                <w:szCs w:val="20"/>
              </w:rPr>
              <w:t>4097,00</w:t>
            </w:r>
          </w:p>
        </w:tc>
        <w:tc>
          <w:tcPr>
            <w:tcW w:w="0" w:type="auto"/>
            <w:noWrap/>
            <w:vAlign w:val="center"/>
          </w:tcPr>
          <w:p w:rsidR="0042590F" w:rsidRPr="005D278B" w:rsidRDefault="0042590F" w:rsidP="00C517C3">
            <w:pPr>
              <w:rPr>
                <w:sz w:val="20"/>
                <w:szCs w:val="20"/>
              </w:rPr>
            </w:pPr>
            <w:r w:rsidRPr="005D278B">
              <w:rPr>
                <w:sz w:val="20"/>
                <w:szCs w:val="20"/>
              </w:rPr>
              <w:t>330,00</w:t>
            </w:r>
          </w:p>
        </w:tc>
        <w:tc>
          <w:tcPr>
            <w:tcW w:w="0" w:type="auto"/>
            <w:noWrap/>
            <w:vAlign w:val="center"/>
          </w:tcPr>
          <w:p w:rsidR="0042590F" w:rsidRPr="005D278B" w:rsidRDefault="0042590F" w:rsidP="00C517C3">
            <w:pPr>
              <w:rPr>
                <w:sz w:val="20"/>
                <w:szCs w:val="20"/>
              </w:rPr>
            </w:pPr>
            <w:r w:rsidRPr="005D278B">
              <w:rPr>
                <w:sz w:val="20"/>
                <w:szCs w:val="20"/>
              </w:rPr>
              <w:t>3767,00</w:t>
            </w:r>
          </w:p>
        </w:tc>
        <w:tc>
          <w:tcPr>
            <w:tcW w:w="0" w:type="auto"/>
            <w:vAlign w:val="center"/>
          </w:tcPr>
          <w:p w:rsidR="0042590F" w:rsidRPr="005D278B" w:rsidRDefault="0042590F" w:rsidP="00C517C3">
            <w:pPr>
              <w:rPr>
                <w:sz w:val="20"/>
                <w:szCs w:val="20"/>
              </w:rPr>
            </w:pPr>
            <w:r w:rsidRPr="005D278B">
              <w:rPr>
                <w:sz w:val="20"/>
                <w:szCs w:val="20"/>
              </w:rPr>
              <w:t>3 376,00</w:t>
            </w:r>
          </w:p>
        </w:tc>
        <w:tc>
          <w:tcPr>
            <w:tcW w:w="0" w:type="auto"/>
            <w:vAlign w:val="center"/>
          </w:tcPr>
          <w:p w:rsidR="0042590F" w:rsidRPr="005D278B" w:rsidRDefault="0042590F" w:rsidP="00C517C3">
            <w:pPr>
              <w:rPr>
                <w:sz w:val="20"/>
                <w:szCs w:val="20"/>
              </w:rPr>
            </w:pPr>
            <w:r w:rsidRPr="005D278B">
              <w:rPr>
                <w:sz w:val="20"/>
                <w:szCs w:val="20"/>
              </w:rPr>
              <w:t>198,00</w:t>
            </w:r>
          </w:p>
        </w:tc>
        <w:tc>
          <w:tcPr>
            <w:tcW w:w="0" w:type="auto"/>
            <w:vAlign w:val="center"/>
          </w:tcPr>
          <w:p w:rsidR="0042590F" w:rsidRPr="005D278B" w:rsidRDefault="0042590F" w:rsidP="00C517C3">
            <w:pPr>
              <w:rPr>
                <w:sz w:val="20"/>
                <w:szCs w:val="20"/>
              </w:rPr>
            </w:pPr>
            <w:r w:rsidRPr="005D278B">
              <w:rPr>
                <w:sz w:val="20"/>
                <w:szCs w:val="20"/>
              </w:rPr>
              <w:t>193,00</w:t>
            </w:r>
          </w:p>
        </w:tc>
      </w:tr>
      <w:tr w:rsidR="0042590F" w:rsidRPr="005D278B" w:rsidTr="00C517C3">
        <w:trPr>
          <w:cantSplit/>
          <w:trHeight w:val="284"/>
        </w:trPr>
        <w:tc>
          <w:tcPr>
            <w:tcW w:w="572" w:type="dxa"/>
            <w:noWrap/>
            <w:vAlign w:val="center"/>
          </w:tcPr>
          <w:p w:rsidR="0042590F" w:rsidRPr="005D278B" w:rsidRDefault="0042590F" w:rsidP="00C517C3">
            <w:pPr>
              <w:rPr>
                <w:sz w:val="20"/>
                <w:szCs w:val="20"/>
              </w:rPr>
            </w:pPr>
            <w:r w:rsidRPr="005D278B">
              <w:rPr>
                <w:sz w:val="20"/>
                <w:szCs w:val="20"/>
              </w:rPr>
              <w:t>2014</w:t>
            </w:r>
          </w:p>
        </w:tc>
        <w:tc>
          <w:tcPr>
            <w:tcW w:w="1709" w:type="dxa"/>
            <w:noWrap/>
            <w:vAlign w:val="center"/>
          </w:tcPr>
          <w:p w:rsidR="0042590F" w:rsidRPr="005D278B" w:rsidRDefault="0042590F" w:rsidP="00C517C3">
            <w:pPr>
              <w:rPr>
                <w:sz w:val="20"/>
                <w:szCs w:val="20"/>
              </w:rPr>
            </w:pPr>
            <w:r w:rsidRPr="005D278B">
              <w:rPr>
                <w:sz w:val="20"/>
                <w:szCs w:val="20"/>
              </w:rPr>
              <w:t>3864,00</w:t>
            </w:r>
          </w:p>
        </w:tc>
        <w:tc>
          <w:tcPr>
            <w:tcW w:w="0" w:type="auto"/>
            <w:noWrap/>
            <w:vAlign w:val="center"/>
          </w:tcPr>
          <w:p w:rsidR="0042590F" w:rsidRPr="005D278B" w:rsidRDefault="0042590F" w:rsidP="00C517C3">
            <w:pPr>
              <w:rPr>
                <w:sz w:val="20"/>
                <w:szCs w:val="20"/>
              </w:rPr>
            </w:pPr>
          </w:p>
        </w:tc>
        <w:tc>
          <w:tcPr>
            <w:tcW w:w="0" w:type="auto"/>
            <w:vAlign w:val="center"/>
          </w:tcPr>
          <w:p w:rsidR="0042590F" w:rsidRPr="005D278B" w:rsidRDefault="0042590F" w:rsidP="00C517C3">
            <w:pPr>
              <w:rPr>
                <w:sz w:val="20"/>
                <w:szCs w:val="20"/>
              </w:rPr>
            </w:pPr>
            <w:r w:rsidRPr="005D278B">
              <w:rPr>
                <w:sz w:val="20"/>
                <w:szCs w:val="20"/>
              </w:rPr>
              <w:t>3864,00</w:t>
            </w:r>
          </w:p>
        </w:tc>
        <w:tc>
          <w:tcPr>
            <w:tcW w:w="0" w:type="auto"/>
            <w:noWrap/>
            <w:vAlign w:val="center"/>
          </w:tcPr>
          <w:p w:rsidR="0042590F" w:rsidRPr="005D278B" w:rsidRDefault="0042590F" w:rsidP="00C517C3">
            <w:pPr>
              <w:rPr>
                <w:sz w:val="20"/>
                <w:szCs w:val="20"/>
              </w:rPr>
            </w:pPr>
            <w:r w:rsidRPr="005D278B">
              <w:rPr>
                <w:sz w:val="20"/>
                <w:szCs w:val="20"/>
              </w:rPr>
              <w:t>1160,00</w:t>
            </w:r>
          </w:p>
        </w:tc>
        <w:tc>
          <w:tcPr>
            <w:tcW w:w="0" w:type="auto"/>
            <w:noWrap/>
            <w:vAlign w:val="center"/>
          </w:tcPr>
          <w:p w:rsidR="0042590F" w:rsidRPr="005D278B" w:rsidRDefault="0042590F" w:rsidP="00C517C3">
            <w:pPr>
              <w:rPr>
                <w:sz w:val="20"/>
                <w:szCs w:val="20"/>
              </w:rPr>
            </w:pPr>
            <w:r w:rsidRPr="005D278B">
              <w:rPr>
                <w:sz w:val="20"/>
                <w:szCs w:val="20"/>
              </w:rPr>
              <w:t>2704,00</w:t>
            </w:r>
          </w:p>
        </w:tc>
        <w:tc>
          <w:tcPr>
            <w:tcW w:w="0" w:type="auto"/>
            <w:vAlign w:val="center"/>
          </w:tcPr>
          <w:p w:rsidR="0042590F" w:rsidRPr="005D278B" w:rsidRDefault="0042590F" w:rsidP="00C517C3">
            <w:pPr>
              <w:rPr>
                <w:sz w:val="20"/>
                <w:szCs w:val="20"/>
              </w:rPr>
            </w:pPr>
            <w:r w:rsidRPr="005D278B">
              <w:rPr>
                <w:sz w:val="20"/>
                <w:szCs w:val="20"/>
              </w:rPr>
              <w:t>2 423,34</w:t>
            </w:r>
          </w:p>
        </w:tc>
        <w:tc>
          <w:tcPr>
            <w:tcW w:w="0" w:type="auto"/>
            <w:vAlign w:val="center"/>
          </w:tcPr>
          <w:p w:rsidR="0042590F" w:rsidRPr="005D278B" w:rsidRDefault="0042590F" w:rsidP="00C517C3">
            <w:pPr>
              <w:rPr>
                <w:sz w:val="20"/>
                <w:szCs w:val="20"/>
              </w:rPr>
            </w:pPr>
            <w:r w:rsidRPr="005D278B">
              <w:rPr>
                <w:sz w:val="20"/>
                <w:szCs w:val="20"/>
              </w:rPr>
              <w:t>142,13</w:t>
            </w:r>
          </w:p>
        </w:tc>
        <w:tc>
          <w:tcPr>
            <w:tcW w:w="0" w:type="auto"/>
            <w:vAlign w:val="center"/>
          </w:tcPr>
          <w:p w:rsidR="0042590F" w:rsidRPr="005D278B" w:rsidRDefault="0042590F" w:rsidP="00C517C3">
            <w:pPr>
              <w:rPr>
                <w:sz w:val="20"/>
                <w:szCs w:val="20"/>
              </w:rPr>
            </w:pPr>
            <w:r w:rsidRPr="005D278B">
              <w:rPr>
                <w:sz w:val="20"/>
                <w:szCs w:val="20"/>
              </w:rPr>
              <w:t>138,54</w:t>
            </w:r>
          </w:p>
        </w:tc>
      </w:tr>
      <w:tr w:rsidR="0042590F" w:rsidRPr="005D278B" w:rsidTr="00C517C3">
        <w:trPr>
          <w:cantSplit/>
          <w:trHeight w:val="284"/>
        </w:trPr>
        <w:tc>
          <w:tcPr>
            <w:tcW w:w="572" w:type="dxa"/>
            <w:noWrap/>
            <w:vAlign w:val="center"/>
          </w:tcPr>
          <w:p w:rsidR="0042590F" w:rsidRPr="005D278B" w:rsidRDefault="0042590F" w:rsidP="00C517C3">
            <w:pPr>
              <w:rPr>
                <w:sz w:val="20"/>
                <w:szCs w:val="20"/>
              </w:rPr>
            </w:pPr>
            <w:r w:rsidRPr="005D278B">
              <w:rPr>
                <w:sz w:val="20"/>
                <w:szCs w:val="20"/>
              </w:rPr>
              <w:t>2015</w:t>
            </w:r>
          </w:p>
        </w:tc>
        <w:tc>
          <w:tcPr>
            <w:tcW w:w="1709" w:type="dxa"/>
            <w:noWrap/>
            <w:vAlign w:val="center"/>
          </w:tcPr>
          <w:p w:rsidR="0042590F" w:rsidRPr="005D278B" w:rsidRDefault="0042590F" w:rsidP="00C517C3">
            <w:pPr>
              <w:rPr>
                <w:sz w:val="20"/>
                <w:szCs w:val="20"/>
              </w:rPr>
            </w:pPr>
            <w:r w:rsidRPr="005D278B">
              <w:rPr>
                <w:sz w:val="20"/>
                <w:szCs w:val="20"/>
              </w:rPr>
              <w:t>4067,52</w:t>
            </w:r>
          </w:p>
        </w:tc>
        <w:tc>
          <w:tcPr>
            <w:tcW w:w="0" w:type="auto"/>
            <w:noWrap/>
            <w:vAlign w:val="center"/>
          </w:tcPr>
          <w:p w:rsidR="0042590F" w:rsidRPr="005D278B" w:rsidRDefault="0042590F" w:rsidP="00C517C3">
            <w:pPr>
              <w:rPr>
                <w:sz w:val="20"/>
                <w:szCs w:val="20"/>
              </w:rPr>
            </w:pPr>
          </w:p>
        </w:tc>
        <w:tc>
          <w:tcPr>
            <w:tcW w:w="0" w:type="auto"/>
            <w:vAlign w:val="center"/>
          </w:tcPr>
          <w:p w:rsidR="0042590F" w:rsidRPr="005D278B" w:rsidRDefault="0042590F" w:rsidP="00C517C3">
            <w:pPr>
              <w:rPr>
                <w:sz w:val="20"/>
                <w:szCs w:val="20"/>
              </w:rPr>
            </w:pPr>
            <w:r w:rsidRPr="005D278B">
              <w:rPr>
                <w:sz w:val="20"/>
                <w:szCs w:val="20"/>
              </w:rPr>
              <w:t>4067,52</w:t>
            </w:r>
          </w:p>
        </w:tc>
        <w:tc>
          <w:tcPr>
            <w:tcW w:w="0" w:type="auto"/>
            <w:noWrap/>
            <w:vAlign w:val="center"/>
          </w:tcPr>
          <w:p w:rsidR="0042590F" w:rsidRPr="005D278B" w:rsidRDefault="0042590F" w:rsidP="00C517C3">
            <w:pPr>
              <w:rPr>
                <w:sz w:val="20"/>
                <w:szCs w:val="20"/>
              </w:rPr>
            </w:pPr>
            <w:r w:rsidRPr="005D278B">
              <w:rPr>
                <w:sz w:val="20"/>
                <w:szCs w:val="20"/>
              </w:rPr>
              <w:t>1273,95</w:t>
            </w:r>
          </w:p>
        </w:tc>
        <w:tc>
          <w:tcPr>
            <w:tcW w:w="0" w:type="auto"/>
            <w:noWrap/>
            <w:vAlign w:val="center"/>
          </w:tcPr>
          <w:p w:rsidR="0042590F" w:rsidRPr="005D278B" w:rsidRDefault="0042590F" w:rsidP="00C517C3">
            <w:pPr>
              <w:rPr>
                <w:sz w:val="20"/>
                <w:szCs w:val="20"/>
              </w:rPr>
            </w:pPr>
            <w:r w:rsidRPr="005D278B">
              <w:rPr>
                <w:sz w:val="20"/>
                <w:szCs w:val="20"/>
              </w:rPr>
              <w:t>2793,57</w:t>
            </w:r>
          </w:p>
        </w:tc>
        <w:tc>
          <w:tcPr>
            <w:tcW w:w="0" w:type="auto"/>
            <w:vAlign w:val="center"/>
          </w:tcPr>
          <w:p w:rsidR="0042590F" w:rsidRPr="005D278B" w:rsidRDefault="0042590F" w:rsidP="00C517C3">
            <w:pPr>
              <w:rPr>
                <w:sz w:val="20"/>
                <w:szCs w:val="20"/>
              </w:rPr>
            </w:pPr>
            <w:r w:rsidRPr="005D278B">
              <w:rPr>
                <w:sz w:val="20"/>
                <w:szCs w:val="20"/>
              </w:rPr>
              <w:t>2 503,61</w:t>
            </w:r>
          </w:p>
        </w:tc>
        <w:tc>
          <w:tcPr>
            <w:tcW w:w="0" w:type="auto"/>
            <w:vAlign w:val="center"/>
          </w:tcPr>
          <w:p w:rsidR="0042590F" w:rsidRPr="005D278B" w:rsidRDefault="0042590F" w:rsidP="00C517C3">
            <w:pPr>
              <w:rPr>
                <w:sz w:val="20"/>
                <w:szCs w:val="20"/>
              </w:rPr>
            </w:pPr>
            <w:r w:rsidRPr="005D278B">
              <w:rPr>
                <w:sz w:val="20"/>
                <w:szCs w:val="20"/>
              </w:rPr>
              <w:t>146,83</w:t>
            </w:r>
          </w:p>
        </w:tc>
        <w:tc>
          <w:tcPr>
            <w:tcW w:w="0" w:type="auto"/>
            <w:vAlign w:val="center"/>
          </w:tcPr>
          <w:p w:rsidR="0042590F" w:rsidRPr="005D278B" w:rsidRDefault="0042590F" w:rsidP="00C517C3">
            <w:pPr>
              <w:rPr>
                <w:sz w:val="20"/>
                <w:szCs w:val="20"/>
              </w:rPr>
            </w:pPr>
            <w:r w:rsidRPr="005D278B">
              <w:rPr>
                <w:sz w:val="20"/>
                <w:szCs w:val="20"/>
              </w:rPr>
              <w:t>143,13</w:t>
            </w:r>
          </w:p>
        </w:tc>
      </w:tr>
      <w:tr w:rsidR="0042590F" w:rsidRPr="005D278B" w:rsidTr="00C517C3">
        <w:trPr>
          <w:cantSplit/>
          <w:trHeight w:val="284"/>
        </w:trPr>
        <w:tc>
          <w:tcPr>
            <w:tcW w:w="572" w:type="dxa"/>
            <w:noWrap/>
            <w:vAlign w:val="center"/>
          </w:tcPr>
          <w:p w:rsidR="0042590F" w:rsidRPr="005D278B" w:rsidRDefault="0042590F" w:rsidP="00C517C3">
            <w:pPr>
              <w:rPr>
                <w:sz w:val="20"/>
                <w:szCs w:val="20"/>
              </w:rPr>
            </w:pPr>
            <w:r w:rsidRPr="005D278B">
              <w:rPr>
                <w:sz w:val="20"/>
                <w:szCs w:val="20"/>
              </w:rPr>
              <w:t>2016</w:t>
            </w:r>
          </w:p>
        </w:tc>
        <w:tc>
          <w:tcPr>
            <w:tcW w:w="1709" w:type="dxa"/>
            <w:noWrap/>
            <w:vAlign w:val="center"/>
          </w:tcPr>
          <w:p w:rsidR="0042590F" w:rsidRPr="005D278B" w:rsidRDefault="0042590F" w:rsidP="00C517C3">
            <w:pPr>
              <w:rPr>
                <w:sz w:val="20"/>
                <w:szCs w:val="20"/>
              </w:rPr>
            </w:pPr>
            <w:r w:rsidRPr="005D278B">
              <w:rPr>
                <w:sz w:val="20"/>
                <w:szCs w:val="20"/>
              </w:rPr>
              <w:t>4160,80</w:t>
            </w:r>
          </w:p>
        </w:tc>
        <w:tc>
          <w:tcPr>
            <w:tcW w:w="0" w:type="auto"/>
            <w:noWrap/>
            <w:vAlign w:val="center"/>
          </w:tcPr>
          <w:p w:rsidR="0042590F" w:rsidRPr="005D278B" w:rsidRDefault="0042590F" w:rsidP="00C517C3">
            <w:pPr>
              <w:rPr>
                <w:sz w:val="20"/>
                <w:szCs w:val="20"/>
              </w:rPr>
            </w:pPr>
          </w:p>
        </w:tc>
        <w:tc>
          <w:tcPr>
            <w:tcW w:w="0" w:type="auto"/>
            <w:vAlign w:val="center"/>
          </w:tcPr>
          <w:p w:rsidR="0042590F" w:rsidRPr="005D278B" w:rsidRDefault="0042590F" w:rsidP="00C517C3">
            <w:pPr>
              <w:rPr>
                <w:sz w:val="20"/>
                <w:szCs w:val="20"/>
              </w:rPr>
            </w:pPr>
            <w:r w:rsidRPr="005D278B">
              <w:rPr>
                <w:sz w:val="20"/>
                <w:szCs w:val="20"/>
              </w:rPr>
              <w:t>4160,80</w:t>
            </w:r>
          </w:p>
        </w:tc>
        <w:tc>
          <w:tcPr>
            <w:tcW w:w="0" w:type="auto"/>
            <w:noWrap/>
            <w:vAlign w:val="center"/>
          </w:tcPr>
          <w:p w:rsidR="0042590F" w:rsidRPr="005D278B" w:rsidRDefault="0042590F" w:rsidP="00C517C3">
            <w:pPr>
              <w:rPr>
                <w:sz w:val="20"/>
                <w:szCs w:val="20"/>
              </w:rPr>
            </w:pPr>
            <w:r w:rsidRPr="005D278B">
              <w:rPr>
                <w:sz w:val="20"/>
                <w:szCs w:val="20"/>
              </w:rPr>
              <w:t>1261,40</w:t>
            </w:r>
          </w:p>
        </w:tc>
        <w:tc>
          <w:tcPr>
            <w:tcW w:w="0" w:type="auto"/>
            <w:noWrap/>
            <w:vAlign w:val="center"/>
          </w:tcPr>
          <w:p w:rsidR="0042590F" w:rsidRPr="005D278B" w:rsidRDefault="0042590F" w:rsidP="00C517C3">
            <w:pPr>
              <w:rPr>
                <w:sz w:val="20"/>
                <w:szCs w:val="20"/>
              </w:rPr>
            </w:pPr>
            <w:r w:rsidRPr="005D278B">
              <w:rPr>
                <w:sz w:val="20"/>
                <w:szCs w:val="20"/>
              </w:rPr>
              <w:t>2899,40</w:t>
            </w:r>
          </w:p>
        </w:tc>
        <w:tc>
          <w:tcPr>
            <w:tcW w:w="0" w:type="auto"/>
            <w:vAlign w:val="center"/>
          </w:tcPr>
          <w:p w:rsidR="0042590F" w:rsidRPr="005D278B" w:rsidRDefault="0042590F" w:rsidP="00C517C3">
            <w:pPr>
              <w:rPr>
                <w:sz w:val="20"/>
                <w:szCs w:val="20"/>
              </w:rPr>
            </w:pPr>
            <w:r w:rsidRPr="005D278B">
              <w:rPr>
                <w:sz w:val="20"/>
                <w:szCs w:val="20"/>
              </w:rPr>
              <w:t>2 598,45</w:t>
            </w:r>
          </w:p>
        </w:tc>
        <w:tc>
          <w:tcPr>
            <w:tcW w:w="0" w:type="auto"/>
            <w:vAlign w:val="center"/>
          </w:tcPr>
          <w:p w:rsidR="0042590F" w:rsidRPr="005D278B" w:rsidRDefault="0042590F" w:rsidP="00C517C3">
            <w:pPr>
              <w:rPr>
                <w:sz w:val="20"/>
                <w:szCs w:val="20"/>
              </w:rPr>
            </w:pPr>
            <w:r w:rsidRPr="005D278B">
              <w:rPr>
                <w:sz w:val="20"/>
                <w:szCs w:val="20"/>
              </w:rPr>
              <w:t>152,40</w:t>
            </w:r>
          </w:p>
        </w:tc>
        <w:tc>
          <w:tcPr>
            <w:tcW w:w="0" w:type="auto"/>
            <w:vAlign w:val="center"/>
          </w:tcPr>
          <w:p w:rsidR="0042590F" w:rsidRPr="005D278B" w:rsidRDefault="0042590F" w:rsidP="00C517C3">
            <w:pPr>
              <w:rPr>
                <w:sz w:val="20"/>
                <w:szCs w:val="20"/>
              </w:rPr>
            </w:pPr>
            <w:r w:rsidRPr="005D278B">
              <w:rPr>
                <w:sz w:val="20"/>
                <w:szCs w:val="20"/>
              </w:rPr>
              <w:t>148,55</w:t>
            </w:r>
          </w:p>
        </w:tc>
      </w:tr>
    </w:tbl>
    <w:p w:rsidR="00260376" w:rsidRDefault="00260376" w:rsidP="00E23339">
      <w:pPr>
        <w:spacing w:line="360" w:lineRule="auto"/>
        <w:ind w:firstLine="567"/>
        <w:jc w:val="both"/>
        <w:rPr>
          <w:rFonts w:eastAsia="MS Mincho"/>
          <w:sz w:val="26"/>
          <w:szCs w:val="26"/>
        </w:rPr>
      </w:pPr>
    </w:p>
    <w:p w:rsidR="00C83999" w:rsidRDefault="0042590F" w:rsidP="002234BD">
      <w:pPr>
        <w:spacing w:line="360" w:lineRule="auto"/>
        <w:ind w:firstLine="567"/>
        <w:rPr>
          <w:rFonts w:eastAsia="MS Mincho"/>
          <w:sz w:val="26"/>
          <w:szCs w:val="26"/>
        </w:rPr>
      </w:pPr>
      <w:r>
        <w:rPr>
          <w:noProof/>
        </w:rPr>
        <w:drawing>
          <wp:inline distT="0" distB="0" distL="0" distR="0" wp14:anchorId="65859780" wp14:editId="51120176">
            <wp:extent cx="4572000" cy="5135526"/>
            <wp:effectExtent l="0" t="0" r="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34BD" w:rsidRPr="002234BD" w:rsidRDefault="006A33A0" w:rsidP="00E23339">
      <w:pPr>
        <w:spacing w:line="360" w:lineRule="auto"/>
        <w:ind w:firstLine="567"/>
        <w:jc w:val="both"/>
        <w:rPr>
          <w:rFonts w:eastAsia="MS Mincho"/>
          <w:b/>
          <w:sz w:val="26"/>
          <w:szCs w:val="26"/>
        </w:rPr>
      </w:pPr>
      <w:r>
        <w:rPr>
          <w:rFonts w:eastAsia="MS Mincho"/>
          <w:b/>
          <w:sz w:val="26"/>
          <w:szCs w:val="26"/>
        </w:rPr>
        <w:t>Рисунок 1.2.</w:t>
      </w:r>
      <w:r w:rsidR="004F657E">
        <w:rPr>
          <w:rFonts w:eastAsia="MS Mincho"/>
          <w:b/>
          <w:sz w:val="26"/>
          <w:szCs w:val="26"/>
        </w:rPr>
        <w:t>1</w:t>
      </w:r>
      <w:r w:rsidR="00795806">
        <w:rPr>
          <w:rFonts w:eastAsia="MS Mincho"/>
          <w:b/>
          <w:sz w:val="26"/>
          <w:szCs w:val="26"/>
        </w:rPr>
        <w:t>.1</w:t>
      </w:r>
      <w:r w:rsidR="002234BD">
        <w:rPr>
          <w:rFonts w:eastAsia="MS Mincho"/>
          <w:b/>
          <w:sz w:val="26"/>
          <w:szCs w:val="26"/>
        </w:rPr>
        <w:t xml:space="preserve"> </w:t>
      </w:r>
      <w:r w:rsidR="002234BD" w:rsidRPr="00260376">
        <w:rPr>
          <w:b/>
          <w:bCs/>
          <w:sz w:val="26"/>
          <w:szCs w:val="26"/>
        </w:rPr>
        <w:t xml:space="preserve">Выработка тепловой энергии </w:t>
      </w:r>
      <w:r w:rsidR="001219D3" w:rsidRPr="001219D3">
        <w:rPr>
          <w:rFonts w:eastAsia="MS Mincho"/>
          <w:b/>
          <w:sz w:val="26"/>
          <w:szCs w:val="26"/>
        </w:rPr>
        <w:t>электрокотельн</w:t>
      </w:r>
      <w:r w:rsidR="001219D3" w:rsidRPr="001219D3">
        <w:rPr>
          <w:b/>
          <w:sz w:val="26"/>
          <w:szCs w:val="26"/>
        </w:rPr>
        <w:t>ой</w:t>
      </w:r>
      <w:r w:rsidR="002234BD" w:rsidRPr="001219D3">
        <w:rPr>
          <w:b/>
          <w:bCs/>
          <w:sz w:val="26"/>
          <w:szCs w:val="26"/>
        </w:rPr>
        <w:t xml:space="preserve"> </w:t>
      </w:r>
      <w:r w:rsidR="002234BD" w:rsidRPr="00260376">
        <w:rPr>
          <w:b/>
          <w:bCs/>
          <w:sz w:val="26"/>
          <w:szCs w:val="26"/>
        </w:rPr>
        <w:t xml:space="preserve">за </w:t>
      </w:r>
      <w:r w:rsidR="001B0E30">
        <w:rPr>
          <w:b/>
          <w:bCs/>
          <w:sz w:val="26"/>
          <w:szCs w:val="26"/>
        </w:rPr>
        <w:t>20</w:t>
      </w:r>
      <w:r w:rsidR="0042590F">
        <w:rPr>
          <w:b/>
          <w:bCs/>
          <w:sz w:val="26"/>
          <w:szCs w:val="26"/>
        </w:rPr>
        <w:t>12</w:t>
      </w:r>
      <w:r w:rsidR="001B0E30">
        <w:rPr>
          <w:b/>
          <w:bCs/>
          <w:sz w:val="26"/>
          <w:szCs w:val="26"/>
        </w:rPr>
        <w:t>-</w:t>
      </w:r>
      <w:r w:rsidR="002234BD" w:rsidRPr="00260376">
        <w:rPr>
          <w:b/>
          <w:bCs/>
          <w:sz w:val="26"/>
          <w:szCs w:val="26"/>
        </w:rPr>
        <w:t>201</w:t>
      </w:r>
      <w:r w:rsidR="0042590F">
        <w:rPr>
          <w:b/>
          <w:bCs/>
          <w:sz w:val="26"/>
          <w:szCs w:val="26"/>
        </w:rPr>
        <w:t>6</w:t>
      </w:r>
      <w:r w:rsidR="002234BD" w:rsidRPr="00260376">
        <w:rPr>
          <w:b/>
          <w:bCs/>
          <w:sz w:val="26"/>
          <w:szCs w:val="26"/>
        </w:rPr>
        <w:t xml:space="preserve"> год</w:t>
      </w:r>
      <w:r w:rsidR="001B0E30">
        <w:rPr>
          <w:b/>
          <w:bCs/>
          <w:sz w:val="26"/>
          <w:szCs w:val="26"/>
        </w:rPr>
        <w:t>ы</w:t>
      </w:r>
    </w:p>
    <w:p w:rsidR="00C83999" w:rsidRPr="00EF4CEE" w:rsidRDefault="002234BD" w:rsidP="0042590F">
      <w:pPr>
        <w:keepNext/>
        <w:keepLines/>
        <w:spacing w:line="276" w:lineRule="auto"/>
        <w:jc w:val="left"/>
        <w:rPr>
          <w:rFonts w:eastAsia="MS Mincho"/>
          <w:b/>
          <w:sz w:val="26"/>
          <w:szCs w:val="26"/>
        </w:rPr>
      </w:pPr>
      <w:r w:rsidRPr="00260376">
        <w:rPr>
          <w:b/>
          <w:bCs/>
          <w:sz w:val="26"/>
          <w:szCs w:val="26"/>
        </w:rPr>
        <w:t xml:space="preserve">Таблица </w:t>
      </w:r>
      <w:r w:rsidR="004F657E">
        <w:rPr>
          <w:b/>
          <w:bCs/>
          <w:sz w:val="26"/>
          <w:szCs w:val="26"/>
        </w:rPr>
        <w:t>1.2.1.3</w:t>
      </w:r>
      <w:r>
        <w:rPr>
          <w:b/>
          <w:bCs/>
          <w:sz w:val="26"/>
          <w:szCs w:val="26"/>
        </w:rPr>
        <w:t xml:space="preserve"> Основное</w:t>
      </w:r>
      <w:r w:rsidRPr="00260376">
        <w:rPr>
          <w:b/>
          <w:bCs/>
          <w:sz w:val="26"/>
          <w:szCs w:val="26"/>
        </w:rPr>
        <w:t xml:space="preserve"> оборудовани</w:t>
      </w:r>
      <w:r>
        <w:rPr>
          <w:b/>
          <w:bCs/>
          <w:sz w:val="26"/>
          <w:szCs w:val="26"/>
        </w:rPr>
        <w:t>е</w:t>
      </w:r>
      <w:r w:rsidRPr="00260376">
        <w:rPr>
          <w:b/>
          <w:bCs/>
          <w:sz w:val="26"/>
          <w:szCs w:val="26"/>
        </w:rPr>
        <w:t xml:space="preserve"> </w:t>
      </w:r>
      <w:r w:rsidR="00EF4CEE" w:rsidRPr="00EF4CEE">
        <w:rPr>
          <w:rFonts w:eastAsia="MS Mincho"/>
          <w:b/>
          <w:sz w:val="26"/>
          <w:szCs w:val="26"/>
        </w:rPr>
        <w:t>электрокотельн</w:t>
      </w:r>
      <w:r w:rsidR="00EF4CEE" w:rsidRPr="00EF4CEE">
        <w:rPr>
          <w:b/>
          <w:sz w:val="26"/>
          <w:szCs w:val="26"/>
        </w:rPr>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432"/>
        <w:gridCol w:w="2412"/>
        <w:gridCol w:w="5140"/>
        <w:gridCol w:w="3181"/>
        <w:gridCol w:w="1605"/>
      </w:tblGrid>
      <w:tr w:rsidR="001B0E30" w:rsidRPr="0042590F" w:rsidTr="0042590F">
        <w:trPr>
          <w:trHeight w:val="284"/>
        </w:trPr>
        <w:tc>
          <w:tcPr>
            <w:tcW w:w="1016" w:type="dxa"/>
            <w:vMerge w:val="restart"/>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Марка котла</w:t>
            </w:r>
          </w:p>
        </w:tc>
        <w:tc>
          <w:tcPr>
            <w:tcW w:w="0" w:type="auto"/>
            <w:vMerge w:val="restart"/>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Количество</w:t>
            </w:r>
          </w:p>
        </w:tc>
        <w:tc>
          <w:tcPr>
            <w:tcW w:w="0" w:type="auto"/>
            <w:vMerge w:val="restart"/>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Производительность,</w:t>
            </w:r>
          </w:p>
          <w:p w:rsidR="001B0E30" w:rsidRPr="0042590F" w:rsidRDefault="001B0E30" w:rsidP="0042590F">
            <w:pPr>
              <w:keepNext/>
              <w:keepLines/>
              <w:rPr>
                <w:b/>
                <w:sz w:val="20"/>
                <w:szCs w:val="20"/>
              </w:rPr>
            </w:pPr>
            <w:r w:rsidRPr="0042590F">
              <w:rPr>
                <w:b/>
                <w:sz w:val="20"/>
                <w:szCs w:val="20"/>
              </w:rPr>
              <w:t>Гкал/ч</w:t>
            </w:r>
          </w:p>
        </w:tc>
        <w:tc>
          <w:tcPr>
            <w:tcW w:w="0" w:type="auto"/>
            <w:vMerge w:val="restart"/>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Максимальное давление котловой воды, кгс/см</w:t>
            </w:r>
            <w:r w:rsidRPr="0042590F">
              <w:rPr>
                <w:b/>
                <w:sz w:val="20"/>
                <w:szCs w:val="20"/>
                <w:vertAlign w:val="superscript"/>
              </w:rPr>
              <w:t>2</w:t>
            </w:r>
          </w:p>
        </w:tc>
        <w:tc>
          <w:tcPr>
            <w:tcW w:w="0" w:type="auto"/>
            <w:vMerge w:val="restart"/>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Регулирование мощности, %</w:t>
            </w:r>
          </w:p>
        </w:tc>
        <w:tc>
          <w:tcPr>
            <w:tcW w:w="0" w:type="auto"/>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Топливо</w:t>
            </w:r>
          </w:p>
        </w:tc>
      </w:tr>
      <w:tr w:rsidR="001B0E30" w:rsidRPr="0042590F" w:rsidTr="0042590F">
        <w:trPr>
          <w:trHeight w:val="284"/>
        </w:trPr>
        <w:tc>
          <w:tcPr>
            <w:tcW w:w="1016" w:type="dxa"/>
            <w:vMerge/>
            <w:shd w:val="clear" w:color="auto" w:fill="8DB3E2" w:themeFill="text2" w:themeFillTint="66"/>
            <w:vAlign w:val="center"/>
          </w:tcPr>
          <w:p w:rsidR="001B0E30" w:rsidRPr="0042590F" w:rsidRDefault="001B0E30" w:rsidP="0042590F">
            <w:pPr>
              <w:keepNext/>
              <w:keepLines/>
              <w:rPr>
                <w:b/>
                <w:sz w:val="20"/>
                <w:szCs w:val="20"/>
              </w:rPr>
            </w:pPr>
          </w:p>
        </w:tc>
        <w:tc>
          <w:tcPr>
            <w:tcW w:w="0" w:type="auto"/>
            <w:vMerge/>
            <w:shd w:val="clear" w:color="auto" w:fill="8DB3E2" w:themeFill="text2" w:themeFillTint="66"/>
            <w:vAlign w:val="center"/>
          </w:tcPr>
          <w:p w:rsidR="001B0E30" w:rsidRPr="0042590F" w:rsidRDefault="001B0E30" w:rsidP="0042590F">
            <w:pPr>
              <w:keepNext/>
              <w:keepLines/>
              <w:rPr>
                <w:b/>
                <w:sz w:val="20"/>
                <w:szCs w:val="20"/>
              </w:rPr>
            </w:pPr>
          </w:p>
        </w:tc>
        <w:tc>
          <w:tcPr>
            <w:tcW w:w="0" w:type="auto"/>
            <w:vMerge/>
            <w:shd w:val="clear" w:color="auto" w:fill="8DB3E2" w:themeFill="text2" w:themeFillTint="66"/>
            <w:vAlign w:val="center"/>
          </w:tcPr>
          <w:p w:rsidR="001B0E30" w:rsidRPr="0042590F" w:rsidRDefault="001B0E30" w:rsidP="0042590F">
            <w:pPr>
              <w:keepNext/>
              <w:keepLines/>
              <w:rPr>
                <w:b/>
                <w:sz w:val="20"/>
                <w:szCs w:val="20"/>
              </w:rPr>
            </w:pPr>
          </w:p>
        </w:tc>
        <w:tc>
          <w:tcPr>
            <w:tcW w:w="0" w:type="auto"/>
            <w:vMerge/>
            <w:shd w:val="clear" w:color="auto" w:fill="8DB3E2" w:themeFill="text2" w:themeFillTint="66"/>
            <w:vAlign w:val="center"/>
          </w:tcPr>
          <w:p w:rsidR="001B0E30" w:rsidRPr="0042590F" w:rsidRDefault="001B0E30" w:rsidP="0042590F">
            <w:pPr>
              <w:keepNext/>
              <w:keepLines/>
              <w:rPr>
                <w:b/>
                <w:sz w:val="20"/>
                <w:szCs w:val="20"/>
              </w:rPr>
            </w:pPr>
          </w:p>
        </w:tc>
        <w:tc>
          <w:tcPr>
            <w:tcW w:w="0" w:type="auto"/>
            <w:vMerge/>
            <w:shd w:val="clear" w:color="auto" w:fill="8DB3E2" w:themeFill="text2" w:themeFillTint="66"/>
            <w:vAlign w:val="center"/>
          </w:tcPr>
          <w:p w:rsidR="001B0E30" w:rsidRPr="0042590F" w:rsidRDefault="001B0E30" w:rsidP="0042590F">
            <w:pPr>
              <w:keepNext/>
              <w:keepLines/>
              <w:rPr>
                <w:b/>
                <w:sz w:val="20"/>
                <w:szCs w:val="20"/>
              </w:rPr>
            </w:pPr>
          </w:p>
        </w:tc>
        <w:tc>
          <w:tcPr>
            <w:tcW w:w="0" w:type="auto"/>
            <w:shd w:val="clear" w:color="auto" w:fill="8DB3E2" w:themeFill="text2" w:themeFillTint="66"/>
            <w:vAlign w:val="center"/>
          </w:tcPr>
          <w:p w:rsidR="001B0E30" w:rsidRPr="0042590F" w:rsidRDefault="001B0E30" w:rsidP="0042590F">
            <w:pPr>
              <w:keepNext/>
              <w:keepLines/>
              <w:rPr>
                <w:b/>
                <w:sz w:val="20"/>
                <w:szCs w:val="20"/>
              </w:rPr>
            </w:pPr>
            <w:r w:rsidRPr="0042590F">
              <w:rPr>
                <w:b/>
                <w:sz w:val="20"/>
                <w:szCs w:val="20"/>
              </w:rPr>
              <w:t>Основное</w:t>
            </w:r>
          </w:p>
        </w:tc>
      </w:tr>
      <w:tr w:rsidR="001B0E30" w:rsidRPr="0042590F" w:rsidTr="0042590F">
        <w:trPr>
          <w:trHeight w:val="284"/>
        </w:trPr>
        <w:tc>
          <w:tcPr>
            <w:tcW w:w="1016" w:type="dxa"/>
            <w:vAlign w:val="center"/>
          </w:tcPr>
          <w:p w:rsidR="001B0E30" w:rsidRPr="0042590F" w:rsidRDefault="001B0E30" w:rsidP="0042590F">
            <w:pPr>
              <w:keepNext/>
              <w:keepLines/>
              <w:rPr>
                <w:sz w:val="20"/>
                <w:szCs w:val="20"/>
              </w:rPr>
            </w:pPr>
            <w:r w:rsidRPr="0042590F">
              <w:rPr>
                <w:sz w:val="20"/>
                <w:szCs w:val="20"/>
                <w:lang w:eastAsia="en-US"/>
              </w:rPr>
              <w:t>КЭВ-400/0,4</w:t>
            </w:r>
          </w:p>
        </w:tc>
        <w:tc>
          <w:tcPr>
            <w:tcW w:w="0" w:type="auto"/>
            <w:vAlign w:val="center"/>
          </w:tcPr>
          <w:p w:rsidR="001B0E30" w:rsidRPr="0042590F" w:rsidRDefault="001B0E30" w:rsidP="0042590F">
            <w:pPr>
              <w:keepNext/>
              <w:keepLines/>
              <w:rPr>
                <w:sz w:val="20"/>
                <w:szCs w:val="20"/>
              </w:rPr>
            </w:pPr>
            <w:r w:rsidRPr="0042590F">
              <w:rPr>
                <w:sz w:val="20"/>
                <w:szCs w:val="20"/>
              </w:rPr>
              <w:t>5</w:t>
            </w:r>
          </w:p>
        </w:tc>
        <w:tc>
          <w:tcPr>
            <w:tcW w:w="0" w:type="auto"/>
            <w:vAlign w:val="center"/>
          </w:tcPr>
          <w:p w:rsidR="001B0E30" w:rsidRPr="0042590F" w:rsidRDefault="001B0E30" w:rsidP="0042590F">
            <w:pPr>
              <w:keepNext/>
              <w:keepLines/>
              <w:rPr>
                <w:sz w:val="20"/>
                <w:szCs w:val="20"/>
              </w:rPr>
            </w:pPr>
            <w:r w:rsidRPr="0042590F">
              <w:rPr>
                <w:sz w:val="20"/>
                <w:szCs w:val="20"/>
              </w:rPr>
              <w:t>0,344</w:t>
            </w:r>
          </w:p>
        </w:tc>
        <w:tc>
          <w:tcPr>
            <w:tcW w:w="0" w:type="auto"/>
            <w:vAlign w:val="center"/>
          </w:tcPr>
          <w:p w:rsidR="001B0E30" w:rsidRPr="0042590F" w:rsidRDefault="001B0E30" w:rsidP="0042590F">
            <w:pPr>
              <w:keepNext/>
              <w:keepLines/>
              <w:rPr>
                <w:sz w:val="20"/>
                <w:szCs w:val="20"/>
              </w:rPr>
            </w:pPr>
            <w:r w:rsidRPr="0042590F">
              <w:rPr>
                <w:sz w:val="20"/>
                <w:szCs w:val="20"/>
              </w:rPr>
              <w:t>6</w:t>
            </w:r>
          </w:p>
        </w:tc>
        <w:tc>
          <w:tcPr>
            <w:tcW w:w="0" w:type="auto"/>
            <w:vAlign w:val="center"/>
          </w:tcPr>
          <w:p w:rsidR="001B0E30" w:rsidRPr="0042590F" w:rsidRDefault="001B0E30" w:rsidP="0042590F">
            <w:pPr>
              <w:keepNext/>
              <w:keepLines/>
              <w:rPr>
                <w:sz w:val="20"/>
                <w:szCs w:val="20"/>
              </w:rPr>
            </w:pPr>
            <w:r w:rsidRPr="0042590F">
              <w:rPr>
                <w:sz w:val="20"/>
                <w:szCs w:val="20"/>
              </w:rPr>
              <w:t>1-100</w:t>
            </w:r>
          </w:p>
        </w:tc>
        <w:tc>
          <w:tcPr>
            <w:tcW w:w="0" w:type="auto"/>
            <w:vAlign w:val="center"/>
          </w:tcPr>
          <w:p w:rsidR="001B0E30" w:rsidRPr="0042590F" w:rsidRDefault="001B0E30" w:rsidP="0042590F">
            <w:pPr>
              <w:keepNext/>
              <w:keepLines/>
              <w:rPr>
                <w:sz w:val="20"/>
                <w:szCs w:val="20"/>
              </w:rPr>
            </w:pPr>
            <w:r w:rsidRPr="0042590F">
              <w:rPr>
                <w:sz w:val="20"/>
                <w:szCs w:val="20"/>
              </w:rPr>
              <w:t>электричество</w:t>
            </w:r>
          </w:p>
        </w:tc>
      </w:tr>
    </w:tbl>
    <w:p w:rsidR="00C83999" w:rsidRDefault="00C83999" w:rsidP="0042590F">
      <w:pPr>
        <w:keepNext/>
        <w:keepLines/>
        <w:spacing w:line="360" w:lineRule="auto"/>
        <w:jc w:val="both"/>
        <w:rPr>
          <w:rFonts w:eastAsia="MS Mincho"/>
          <w:sz w:val="26"/>
          <w:szCs w:val="26"/>
        </w:rPr>
      </w:pPr>
    </w:p>
    <w:p w:rsidR="00D76145" w:rsidRPr="0042590F" w:rsidRDefault="004F657E" w:rsidP="0042590F">
      <w:pPr>
        <w:keepNext/>
        <w:keepLines/>
        <w:spacing w:line="276" w:lineRule="auto"/>
        <w:jc w:val="left"/>
        <w:rPr>
          <w:b/>
          <w:bCs/>
          <w:sz w:val="26"/>
          <w:szCs w:val="26"/>
        </w:rPr>
      </w:pPr>
      <w:r w:rsidRPr="0042590F">
        <w:rPr>
          <w:b/>
          <w:bCs/>
          <w:sz w:val="26"/>
          <w:szCs w:val="26"/>
        </w:rPr>
        <w:t>Таблица 1.2.1.4</w:t>
      </w:r>
      <w:r w:rsidR="00D76145" w:rsidRPr="0042590F">
        <w:rPr>
          <w:b/>
          <w:bCs/>
          <w:sz w:val="26"/>
          <w:szCs w:val="26"/>
        </w:rPr>
        <w:t xml:space="preserve"> Вспомогательное оборудование </w:t>
      </w:r>
      <w:r w:rsidR="00EF4CEE" w:rsidRPr="0042590F">
        <w:rPr>
          <w:b/>
          <w:bCs/>
          <w:sz w:val="26"/>
          <w:szCs w:val="26"/>
        </w:rPr>
        <w:t>электрокотельной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2760"/>
        <w:gridCol w:w="1975"/>
        <w:gridCol w:w="2151"/>
        <w:gridCol w:w="4546"/>
      </w:tblGrid>
      <w:tr w:rsidR="00CF18AE" w:rsidRPr="0042590F" w:rsidTr="0042590F">
        <w:trPr>
          <w:trHeight w:val="284"/>
        </w:trPr>
        <w:tc>
          <w:tcPr>
            <w:tcW w:w="8625" w:type="dxa"/>
            <w:gridSpan w:val="5"/>
            <w:shd w:val="clear" w:color="auto" w:fill="8DB3E2" w:themeFill="text2" w:themeFillTint="66"/>
            <w:vAlign w:val="center"/>
          </w:tcPr>
          <w:p w:rsidR="00CF18AE" w:rsidRPr="0042590F" w:rsidRDefault="00CF18AE" w:rsidP="00CF18AE">
            <w:pPr>
              <w:rPr>
                <w:b/>
                <w:bCs/>
                <w:sz w:val="20"/>
                <w:szCs w:val="20"/>
              </w:rPr>
            </w:pPr>
            <w:r w:rsidRPr="0042590F">
              <w:rPr>
                <w:b/>
                <w:bCs/>
                <w:sz w:val="20"/>
                <w:szCs w:val="20"/>
              </w:rPr>
              <w:t>Тип оборудования</w:t>
            </w:r>
          </w:p>
        </w:tc>
      </w:tr>
      <w:tr w:rsidR="001B0E30" w:rsidRPr="0042590F" w:rsidTr="0042590F">
        <w:trPr>
          <w:trHeight w:val="284"/>
        </w:trPr>
        <w:tc>
          <w:tcPr>
            <w:tcW w:w="8625" w:type="dxa"/>
            <w:gridSpan w:val="5"/>
            <w:shd w:val="clear" w:color="auto" w:fill="B6DDE8" w:themeFill="accent5" w:themeFillTint="66"/>
            <w:vAlign w:val="center"/>
          </w:tcPr>
          <w:p w:rsidR="001B0E30" w:rsidRPr="0042590F" w:rsidRDefault="001B0E30" w:rsidP="00CF18AE">
            <w:pPr>
              <w:rPr>
                <w:b/>
                <w:bCs/>
                <w:sz w:val="20"/>
                <w:szCs w:val="20"/>
              </w:rPr>
            </w:pPr>
            <w:r w:rsidRPr="0042590F">
              <w:rPr>
                <w:b/>
                <w:bCs/>
                <w:sz w:val="20"/>
                <w:szCs w:val="20"/>
              </w:rPr>
              <w:t>Насосы</w:t>
            </w:r>
          </w:p>
        </w:tc>
      </w:tr>
      <w:tr w:rsidR="001B0E30" w:rsidRPr="0042590F" w:rsidTr="0042590F">
        <w:trPr>
          <w:trHeight w:val="284"/>
        </w:trPr>
        <w:tc>
          <w:tcPr>
            <w:tcW w:w="1956" w:type="dxa"/>
            <w:shd w:val="clear" w:color="auto" w:fill="B6DDE8" w:themeFill="accent5" w:themeFillTint="66"/>
            <w:vAlign w:val="center"/>
            <w:hideMark/>
          </w:tcPr>
          <w:p w:rsidR="001B0E30" w:rsidRPr="0042590F" w:rsidRDefault="001B0E30" w:rsidP="00CF18AE">
            <w:pPr>
              <w:rPr>
                <w:b/>
                <w:bCs/>
                <w:sz w:val="20"/>
                <w:szCs w:val="20"/>
              </w:rPr>
            </w:pPr>
            <w:r w:rsidRPr="0042590F">
              <w:rPr>
                <w:b/>
                <w:bCs/>
                <w:sz w:val="20"/>
                <w:szCs w:val="20"/>
              </w:rPr>
              <w:t>Тип</w:t>
            </w:r>
          </w:p>
        </w:tc>
        <w:tc>
          <w:tcPr>
            <w:tcW w:w="1610" w:type="dxa"/>
            <w:shd w:val="clear" w:color="auto" w:fill="B6DDE8" w:themeFill="accent5" w:themeFillTint="66"/>
            <w:vAlign w:val="center"/>
            <w:hideMark/>
          </w:tcPr>
          <w:p w:rsidR="001B0E30" w:rsidRPr="0042590F" w:rsidRDefault="001B0E30" w:rsidP="00CF18AE">
            <w:pPr>
              <w:rPr>
                <w:b/>
                <w:bCs/>
                <w:sz w:val="20"/>
                <w:szCs w:val="20"/>
              </w:rPr>
            </w:pPr>
            <w:r w:rsidRPr="0042590F">
              <w:rPr>
                <w:b/>
                <w:bCs/>
                <w:sz w:val="20"/>
                <w:szCs w:val="20"/>
              </w:rPr>
              <w:t>Назначение</w:t>
            </w:r>
          </w:p>
        </w:tc>
        <w:tc>
          <w:tcPr>
            <w:tcW w:w="1152" w:type="dxa"/>
            <w:shd w:val="clear" w:color="auto" w:fill="B6DDE8" w:themeFill="accent5" w:themeFillTint="66"/>
            <w:vAlign w:val="center"/>
            <w:hideMark/>
          </w:tcPr>
          <w:p w:rsidR="001B0E30" w:rsidRPr="0042590F" w:rsidRDefault="001B0E30" w:rsidP="00CF18AE">
            <w:pPr>
              <w:rPr>
                <w:b/>
                <w:bCs/>
                <w:sz w:val="20"/>
                <w:szCs w:val="20"/>
              </w:rPr>
            </w:pPr>
            <w:r w:rsidRPr="0042590F">
              <w:rPr>
                <w:b/>
                <w:bCs/>
                <w:sz w:val="20"/>
                <w:szCs w:val="20"/>
              </w:rPr>
              <w:t>Подача, м</w:t>
            </w:r>
            <w:r w:rsidRPr="0042590F">
              <w:rPr>
                <w:b/>
                <w:bCs/>
                <w:sz w:val="20"/>
                <w:szCs w:val="20"/>
                <w:vertAlign w:val="superscript"/>
              </w:rPr>
              <w:t>3</w:t>
            </w:r>
            <w:r w:rsidRPr="0042590F">
              <w:rPr>
                <w:b/>
                <w:bCs/>
                <w:sz w:val="20"/>
                <w:szCs w:val="20"/>
              </w:rPr>
              <w:t>/ч</w:t>
            </w:r>
          </w:p>
        </w:tc>
        <w:tc>
          <w:tcPr>
            <w:tcW w:w="1255" w:type="dxa"/>
            <w:shd w:val="clear" w:color="auto" w:fill="B6DDE8" w:themeFill="accent5" w:themeFillTint="66"/>
            <w:vAlign w:val="center"/>
            <w:hideMark/>
          </w:tcPr>
          <w:p w:rsidR="001B0E30" w:rsidRPr="0042590F" w:rsidRDefault="001B0E30" w:rsidP="00CF18AE">
            <w:pPr>
              <w:rPr>
                <w:b/>
                <w:bCs/>
                <w:sz w:val="20"/>
                <w:szCs w:val="20"/>
              </w:rPr>
            </w:pPr>
            <w:r w:rsidRPr="0042590F">
              <w:rPr>
                <w:b/>
                <w:bCs/>
                <w:sz w:val="20"/>
                <w:szCs w:val="20"/>
              </w:rPr>
              <w:t>Напор, м вод.</w:t>
            </w:r>
            <w:r w:rsidR="0042590F">
              <w:rPr>
                <w:b/>
                <w:bCs/>
                <w:sz w:val="20"/>
                <w:szCs w:val="20"/>
              </w:rPr>
              <w:t xml:space="preserve"> </w:t>
            </w:r>
            <w:r w:rsidRPr="0042590F">
              <w:rPr>
                <w:b/>
                <w:bCs/>
                <w:sz w:val="20"/>
                <w:szCs w:val="20"/>
              </w:rPr>
              <w:t>ст.</w:t>
            </w:r>
          </w:p>
        </w:tc>
        <w:tc>
          <w:tcPr>
            <w:tcW w:w="2652" w:type="dxa"/>
            <w:shd w:val="clear" w:color="auto" w:fill="B6DDE8" w:themeFill="accent5" w:themeFillTint="66"/>
            <w:vAlign w:val="center"/>
            <w:hideMark/>
          </w:tcPr>
          <w:p w:rsidR="001B0E30" w:rsidRPr="0042590F" w:rsidRDefault="001B0E30" w:rsidP="00CF18AE">
            <w:pPr>
              <w:rPr>
                <w:b/>
                <w:bCs/>
                <w:sz w:val="20"/>
                <w:szCs w:val="20"/>
              </w:rPr>
            </w:pPr>
            <w:r w:rsidRPr="0042590F">
              <w:rPr>
                <w:b/>
                <w:bCs/>
                <w:sz w:val="20"/>
                <w:szCs w:val="20"/>
              </w:rPr>
              <w:t>Мощность э/д, кВт</w:t>
            </w:r>
          </w:p>
        </w:tc>
      </w:tr>
      <w:tr w:rsidR="00C523CF" w:rsidRPr="0042590F" w:rsidTr="0042590F">
        <w:trPr>
          <w:trHeight w:val="284"/>
        </w:trPr>
        <w:tc>
          <w:tcPr>
            <w:tcW w:w="1956" w:type="dxa"/>
            <w:shd w:val="clear" w:color="auto" w:fill="auto"/>
            <w:vAlign w:val="center"/>
          </w:tcPr>
          <w:p w:rsidR="00C523CF" w:rsidRPr="0042590F" w:rsidRDefault="00C523CF" w:rsidP="00CF18AE">
            <w:pPr>
              <w:rPr>
                <w:sz w:val="20"/>
                <w:szCs w:val="20"/>
              </w:rPr>
            </w:pPr>
            <w:r w:rsidRPr="0042590F">
              <w:rPr>
                <w:sz w:val="20"/>
                <w:szCs w:val="20"/>
              </w:rPr>
              <w:t>К-100-65-200А</w:t>
            </w:r>
          </w:p>
        </w:tc>
        <w:tc>
          <w:tcPr>
            <w:tcW w:w="1610" w:type="dxa"/>
            <w:vMerge w:val="restart"/>
            <w:shd w:val="clear" w:color="auto" w:fill="auto"/>
            <w:vAlign w:val="center"/>
            <w:hideMark/>
          </w:tcPr>
          <w:p w:rsidR="00C523CF" w:rsidRPr="0042590F" w:rsidRDefault="00C523CF" w:rsidP="00CF18AE">
            <w:pPr>
              <w:rPr>
                <w:sz w:val="20"/>
                <w:szCs w:val="20"/>
              </w:rPr>
            </w:pPr>
            <w:r w:rsidRPr="0042590F">
              <w:rPr>
                <w:sz w:val="20"/>
                <w:szCs w:val="20"/>
              </w:rPr>
              <w:t>сетевой</w:t>
            </w:r>
          </w:p>
        </w:tc>
        <w:tc>
          <w:tcPr>
            <w:tcW w:w="1152" w:type="dxa"/>
            <w:shd w:val="clear" w:color="auto" w:fill="auto"/>
            <w:vAlign w:val="center"/>
          </w:tcPr>
          <w:p w:rsidR="00C523CF" w:rsidRPr="0042590F" w:rsidRDefault="00C523CF" w:rsidP="00CF18AE">
            <w:pPr>
              <w:rPr>
                <w:sz w:val="20"/>
                <w:szCs w:val="20"/>
              </w:rPr>
            </w:pPr>
            <w:r w:rsidRPr="0042590F">
              <w:rPr>
                <w:sz w:val="20"/>
                <w:szCs w:val="20"/>
              </w:rPr>
              <w:t>90</w:t>
            </w:r>
          </w:p>
        </w:tc>
        <w:tc>
          <w:tcPr>
            <w:tcW w:w="1255" w:type="dxa"/>
            <w:shd w:val="clear" w:color="auto" w:fill="auto"/>
            <w:vAlign w:val="center"/>
          </w:tcPr>
          <w:p w:rsidR="00C523CF" w:rsidRPr="0042590F" w:rsidRDefault="00C523CF" w:rsidP="00CF18AE">
            <w:pPr>
              <w:rPr>
                <w:sz w:val="20"/>
                <w:szCs w:val="20"/>
              </w:rPr>
            </w:pPr>
            <w:r w:rsidRPr="0042590F">
              <w:rPr>
                <w:sz w:val="20"/>
                <w:szCs w:val="20"/>
              </w:rPr>
              <w:t>40</w:t>
            </w:r>
          </w:p>
        </w:tc>
        <w:tc>
          <w:tcPr>
            <w:tcW w:w="2652" w:type="dxa"/>
            <w:shd w:val="clear" w:color="auto" w:fill="auto"/>
            <w:vAlign w:val="center"/>
          </w:tcPr>
          <w:p w:rsidR="00C523CF" w:rsidRPr="0042590F" w:rsidRDefault="00C523CF" w:rsidP="00CF18AE">
            <w:pPr>
              <w:rPr>
                <w:sz w:val="20"/>
                <w:szCs w:val="20"/>
              </w:rPr>
            </w:pPr>
            <w:r w:rsidRPr="0042590F">
              <w:rPr>
                <w:sz w:val="20"/>
                <w:szCs w:val="20"/>
              </w:rPr>
              <w:t>18,5</w:t>
            </w:r>
          </w:p>
        </w:tc>
      </w:tr>
      <w:tr w:rsidR="00C523CF" w:rsidRPr="0042590F" w:rsidTr="0042590F">
        <w:trPr>
          <w:trHeight w:val="284"/>
        </w:trPr>
        <w:tc>
          <w:tcPr>
            <w:tcW w:w="1956" w:type="dxa"/>
            <w:shd w:val="clear" w:color="auto" w:fill="auto"/>
            <w:vAlign w:val="center"/>
          </w:tcPr>
          <w:p w:rsidR="00C523CF" w:rsidRPr="0042590F" w:rsidRDefault="00C523CF" w:rsidP="00CF18AE">
            <w:pPr>
              <w:rPr>
                <w:sz w:val="20"/>
                <w:szCs w:val="20"/>
              </w:rPr>
            </w:pPr>
            <w:r w:rsidRPr="0042590F">
              <w:rPr>
                <w:sz w:val="20"/>
                <w:szCs w:val="20"/>
              </w:rPr>
              <w:t>К-100-65-200</w:t>
            </w:r>
          </w:p>
        </w:tc>
        <w:tc>
          <w:tcPr>
            <w:tcW w:w="1610" w:type="dxa"/>
            <w:vMerge/>
            <w:shd w:val="clear" w:color="auto" w:fill="auto"/>
            <w:vAlign w:val="center"/>
          </w:tcPr>
          <w:p w:rsidR="00C523CF" w:rsidRPr="0042590F" w:rsidRDefault="00C523CF" w:rsidP="00CF18AE">
            <w:pPr>
              <w:rPr>
                <w:sz w:val="20"/>
                <w:szCs w:val="20"/>
              </w:rPr>
            </w:pPr>
          </w:p>
        </w:tc>
        <w:tc>
          <w:tcPr>
            <w:tcW w:w="1152" w:type="dxa"/>
            <w:vMerge w:val="restart"/>
            <w:shd w:val="clear" w:color="auto" w:fill="auto"/>
            <w:vAlign w:val="center"/>
          </w:tcPr>
          <w:p w:rsidR="00C523CF" w:rsidRPr="0042590F" w:rsidRDefault="00C523CF" w:rsidP="00CF18AE">
            <w:pPr>
              <w:rPr>
                <w:sz w:val="20"/>
                <w:szCs w:val="20"/>
              </w:rPr>
            </w:pPr>
            <w:r w:rsidRPr="0042590F">
              <w:rPr>
                <w:sz w:val="20"/>
                <w:szCs w:val="20"/>
              </w:rPr>
              <w:t>100</w:t>
            </w:r>
          </w:p>
        </w:tc>
        <w:tc>
          <w:tcPr>
            <w:tcW w:w="1255" w:type="dxa"/>
            <w:vMerge w:val="restart"/>
            <w:shd w:val="clear" w:color="auto" w:fill="auto"/>
            <w:vAlign w:val="center"/>
          </w:tcPr>
          <w:p w:rsidR="00C523CF" w:rsidRPr="0042590F" w:rsidRDefault="00C523CF" w:rsidP="00CF18AE">
            <w:pPr>
              <w:rPr>
                <w:sz w:val="20"/>
                <w:szCs w:val="20"/>
              </w:rPr>
            </w:pPr>
            <w:r w:rsidRPr="0042590F">
              <w:rPr>
                <w:sz w:val="20"/>
                <w:szCs w:val="20"/>
              </w:rPr>
              <w:t>50</w:t>
            </w:r>
          </w:p>
        </w:tc>
        <w:tc>
          <w:tcPr>
            <w:tcW w:w="2652" w:type="dxa"/>
            <w:vMerge w:val="restart"/>
            <w:shd w:val="clear" w:color="auto" w:fill="auto"/>
            <w:vAlign w:val="center"/>
          </w:tcPr>
          <w:p w:rsidR="00C523CF" w:rsidRPr="0042590F" w:rsidRDefault="00C523CF" w:rsidP="00CF18AE">
            <w:pPr>
              <w:rPr>
                <w:sz w:val="20"/>
                <w:szCs w:val="20"/>
              </w:rPr>
            </w:pPr>
            <w:r w:rsidRPr="0042590F">
              <w:rPr>
                <w:sz w:val="20"/>
                <w:szCs w:val="20"/>
              </w:rPr>
              <w:t>30</w:t>
            </w:r>
          </w:p>
        </w:tc>
      </w:tr>
      <w:tr w:rsidR="00C523CF" w:rsidRPr="0042590F" w:rsidTr="0042590F">
        <w:trPr>
          <w:trHeight w:val="284"/>
        </w:trPr>
        <w:tc>
          <w:tcPr>
            <w:tcW w:w="1956" w:type="dxa"/>
            <w:shd w:val="clear" w:color="auto" w:fill="auto"/>
            <w:vAlign w:val="center"/>
          </w:tcPr>
          <w:p w:rsidR="00C523CF" w:rsidRPr="0042590F" w:rsidRDefault="00C523CF" w:rsidP="00CF18AE">
            <w:pPr>
              <w:rPr>
                <w:sz w:val="20"/>
                <w:szCs w:val="20"/>
              </w:rPr>
            </w:pPr>
            <w:r w:rsidRPr="0042590F">
              <w:rPr>
                <w:sz w:val="20"/>
                <w:szCs w:val="20"/>
              </w:rPr>
              <w:t>К-100-65-200</w:t>
            </w:r>
          </w:p>
        </w:tc>
        <w:tc>
          <w:tcPr>
            <w:tcW w:w="1610" w:type="dxa"/>
            <w:vMerge/>
            <w:shd w:val="clear" w:color="auto" w:fill="auto"/>
            <w:vAlign w:val="center"/>
          </w:tcPr>
          <w:p w:rsidR="00C523CF" w:rsidRPr="0042590F" w:rsidRDefault="00C523CF" w:rsidP="00CF18AE">
            <w:pPr>
              <w:rPr>
                <w:sz w:val="20"/>
                <w:szCs w:val="20"/>
              </w:rPr>
            </w:pPr>
          </w:p>
        </w:tc>
        <w:tc>
          <w:tcPr>
            <w:tcW w:w="1152" w:type="dxa"/>
            <w:vMerge/>
            <w:shd w:val="clear" w:color="auto" w:fill="auto"/>
            <w:vAlign w:val="center"/>
          </w:tcPr>
          <w:p w:rsidR="00C523CF" w:rsidRPr="0042590F" w:rsidRDefault="00C523CF" w:rsidP="00CF18AE">
            <w:pPr>
              <w:rPr>
                <w:sz w:val="20"/>
                <w:szCs w:val="20"/>
              </w:rPr>
            </w:pPr>
          </w:p>
        </w:tc>
        <w:tc>
          <w:tcPr>
            <w:tcW w:w="1255" w:type="dxa"/>
            <w:vMerge/>
            <w:shd w:val="clear" w:color="auto" w:fill="auto"/>
            <w:vAlign w:val="center"/>
          </w:tcPr>
          <w:p w:rsidR="00C523CF" w:rsidRPr="0042590F" w:rsidRDefault="00C523CF" w:rsidP="00CF18AE">
            <w:pPr>
              <w:rPr>
                <w:sz w:val="20"/>
                <w:szCs w:val="20"/>
              </w:rPr>
            </w:pPr>
          </w:p>
        </w:tc>
        <w:tc>
          <w:tcPr>
            <w:tcW w:w="2652" w:type="dxa"/>
            <w:vMerge/>
            <w:shd w:val="clear" w:color="auto" w:fill="auto"/>
            <w:vAlign w:val="center"/>
          </w:tcPr>
          <w:p w:rsidR="00C523CF" w:rsidRPr="0042590F" w:rsidRDefault="00C523CF" w:rsidP="00CF18AE">
            <w:pPr>
              <w:rPr>
                <w:sz w:val="20"/>
                <w:szCs w:val="20"/>
              </w:rPr>
            </w:pPr>
          </w:p>
        </w:tc>
      </w:tr>
    </w:tbl>
    <w:p w:rsidR="00C83999" w:rsidRDefault="00C83999" w:rsidP="00E23339">
      <w:pPr>
        <w:spacing w:line="360" w:lineRule="auto"/>
        <w:ind w:firstLine="567"/>
        <w:jc w:val="both"/>
        <w:rPr>
          <w:rFonts w:eastAsia="MS Mincho"/>
          <w:b/>
          <w:sz w:val="26"/>
          <w:szCs w:val="26"/>
        </w:rPr>
        <w:sectPr w:rsidR="00C83999" w:rsidSect="00D76145">
          <w:pgSz w:w="16838" w:h="11906" w:orient="landscape"/>
          <w:pgMar w:top="850" w:right="1134" w:bottom="1701" w:left="1134" w:header="708" w:footer="708" w:gutter="0"/>
          <w:cols w:space="708"/>
          <w:docGrid w:linePitch="360"/>
        </w:sectPr>
      </w:pPr>
    </w:p>
    <w:p w:rsidR="00E31F69" w:rsidRPr="00E31F69" w:rsidRDefault="00E31F69" w:rsidP="00E31F69">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2" w:name="_Toc476259299"/>
      <w:r w:rsidRPr="00E31F69">
        <w:rPr>
          <w:rFonts w:ascii="Times New Roman" w:hAnsi="Times New Roman" w:cs="Times New Roman"/>
          <w:color w:val="000000" w:themeColor="text1"/>
          <w:sz w:val="26"/>
          <w:szCs w:val="26"/>
        </w:rPr>
        <w:t>Параметры установленной тепловой мощности теплофикационного оборудования и теплофикационной установки</w:t>
      </w:r>
      <w:bookmarkEnd w:id="12"/>
    </w:p>
    <w:p w:rsidR="00E31F69" w:rsidRPr="000A3A9E" w:rsidRDefault="00E31F69" w:rsidP="00E31F69">
      <w:pPr>
        <w:spacing w:line="360" w:lineRule="auto"/>
        <w:ind w:firstLine="567"/>
        <w:jc w:val="both"/>
        <w:rPr>
          <w:sz w:val="26"/>
          <w:szCs w:val="26"/>
        </w:rPr>
      </w:pPr>
      <w:r w:rsidRPr="000A3A9E">
        <w:rPr>
          <w:sz w:val="26"/>
          <w:szCs w:val="26"/>
        </w:rPr>
        <w:t xml:space="preserve">В </w:t>
      </w:r>
      <w:r>
        <w:rPr>
          <w:sz w:val="26"/>
          <w:szCs w:val="26"/>
        </w:rPr>
        <w:t>таблице 1.</w:t>
      </w:r>
      <w:r w:rsidR="00795806">
        <w:rPr>
          <w:sz w:val="26"/>
          <w:szCs w:val="26"/>
        </w:rPr>
        <w:t>2.2</w:t>
      </w:r>
      <w:r>
        <w:rPr>
          <w:sz w:val="26"/>
          <w:szCs w:val="26"/>
        </w:rPr>
        <w:t>.1</w:t>
      </w:r>
      <w:r w:rsidRPr="000A3A9E">
        <w:rPr>
          <w:sz w:val="26"/>
          <w:szCs w:val="26"/>
        </w:rPr>
        <w:t xml:space="preserve"> и на </w:t>
      </w:r>
      <w:r>
        <w:rPr>
          <w:sz w:val="26"/>
          <w:szCs w:val="26"/>
        </w:rPr>
        <w:t>рисунке 1.</w:t>
      </w:r>
      <w:r w:rsidR="00795806">
        <w:rPr>
          <w:sz w:val="26"/>
          <w:szCs w:val="26"/>
        </w:rPr>
        <w:t>2.2</w:t>
      </w:r>
      <w:r>
        <w:rPr>
          <w:sz w:val="26"/>
          <w:szCs w:val="26"/>
        </w:rPr>
        <w:t>.1</w:t>
      </w:r>
      <w:r w:rsidRPr="000A3A9E">
        <w:rPr>
          <w:sz w:val="26"/>
          <w:szCs w:val="26"/>
        </w:rPr>
        <w:t xml:space="preserve"> представлен</w:t>
      </w:r>
      <w:r>
        <w:rPr>
          <w:sz w:val="26"/>
          <w:szCs w:val="26"/>
        </w:rPr>
        <w:t>ы</w:t>
      </w:r>
      <w:r w:rsidRPr="000A3A9E">
        <w:rPr>
          <w:sz w:val="26"/>
          <w:szCs w:val="26"/>
        </w:rPr>
        <w:t xml:space="preserve"> </w:t>
      </w:r>
      <w:r>
        <w:rPr>
          <w:sz w:val="26"/>
          <w:szCs w:val="26"/>
        </w:rPr>
        <w:t>сведения о п</w:t>
      </w:r>
      <w:r w:rsidRPr="00E31F69">
        <w:rPr>
          <w:sz w:val="26"/>
          <w:szCs w:val="26"/>
        </w:rPr>
        <w:t>араметр</w:t>
      </w:r>
      <w:r>
        <w:rPr>
          <w:sz w:val="26"/>
          <w:szCs w:val="26"/>
        </w:rPr>
        <w:t>ах</w:t>
      </w:r>
      <w:r w:rsidRPr="00E31F69">
        <w:rPr>
          <w:sz w:val="26"/>
          <w:szCs w:val="26"/>
        </w:rPr>
        <w:t xml:space="preserve"> установленной тепловой мощности теплофикационного оборудования и теплофикационной установки</w:t>
      </w:r>
      <w:r w:rsidRPr="00E31F69">
        <w:rPr>
          <w:rFonts w:eastAsia="MS Mincho"/>
          <w:sz w:val="26"/>
          <w:szCs w:val="26"/>
        </w:rPr>
        <w:t xml:space="preserve"> </w:t>
      </w:r>
      <w:r>
        <w:rPr>
          <w:rFonts w:eastAsia="MS Mincho"/>
          <w:sz w:val="26"/>
          <w:szCs w:val="26"/>
        </w:rPr>
        <w:t xml:space="preserve">– </w:t>
      </w:r>
      <w:r w:rsidRPr="000A3A9E">
        <w:rPr>
          <w:rFonts w:eastAsia="MS Mincho"/>
          <w:sz w:val="26"/>
          <w:szCs w:val="26"/>
        </w:rPr>
        <w:t>электрокотельн</w:t>
      </w:r>
      <w:r w:rsidRPr="000A3A9E">
        <w:rPr>
          <w:sz w:val="26"/>
          <w:szCs w:val="26"/>
        </w:rPr>
        <w:t>ой.</w:t>
      </w:r>
    </w:p>
    <w:p w:rsidR="00E31F69" w:rsidRPr="000A3A9E" w:rsidRDefault="00E31F69" w:rsidP="00E31F69">
      <w:pPr>
        <w:spacing w:line="276" w:lineRule="auto"/>
        <w:jc w:val="both"/>
        <w:rPr>
          <w:b/>
          <w:sz w:val="26"/>
          <w:szCs w:val="26"/>
        </w:rPr>
      </w:pPr>
      <w:r>
        <w:rPr>
          <w:b/>
          <w:sz w:val="26"/>
          <w:szCs w:val="26"/>
        </w:rPr>
        <w:t>Таблица 1.</w:t>
      </w:r>
      <w:r w:rsidR="00795806">
        <w:rPr>
          <w:b/>
          <w:sz w:val="26"/>
          <w:szCs w:val="26"/>
        </w:rPr>
        <w:t>2.2</w:t>
      </w:r>
      <w:r>
        <w:rPr>
          <w:b/>
          <w:sz w:val="26"/>
          <w:szCs w:val="26"/>
        </w:rPr>
        <w:t>.1</w:t>
      </w:r>
      <w:r w:rsidRPr="000A3A9E">
        <w:rPr>
          <w:b/>
          <w:sz w:val="26"/>
          <w:szCs w:val="26"/>
        </w:rPr>
        <w:t xml:space="preserve"> </w:t>
      </w:r>
      <w:r>
        <w:rPr>
          <w:b/>
          <w:sz w:val="26"/>
          <w:szCs w:val="26"/>
        </w:rPr>
        <w:t>С</w:t>
      </w:r>
      <w:r w:rsidRPr="00E31F69">
        <w:rPr>
          <w:b/>
          <w:sz w:val="26"/>
          <w:szCs w:val="26"/>
        </w:rPr>
        <w:t>ведения о параметрах</w:t>
      </w:r>
      <w:r w:rsidRPr="000A3A9E">
        <w:rPr>
          <w:b/>
          <w:sz w:val="26"/>
          <w:szCs w:val="26"/>
        </w:rPr>
        <w:t xml:space="preserve"> </w:t>
      </w:r>
      <w:r w:rsidRPr="000A3A9E">
        <w:rPr>
          <w:rFonts w:eastAsia="MS Mincho"/>
          <w:b/>
          <w:sz w:val="26"/>
          <w:szCs w:val="26"/>
        </w:rPr>
        <w:t>электрокотельн</w:t>
      </w:r>
      <w:r>
        <w:rPr>
          <w:b/>
          <w:sz w:val="26"/>
          <w:szCs w:val="26"/>
        </w:rPr>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986"/>
        <w:gridCol w:w="1602"/>
        <w:gridCol w:w="2126"/>
        <w:gridCol w:w="1665"/>
      </w:tblGrid>
      <w:tr w:rsidR="00E31F69" w:rsidRPr="005D278B" w:rsidTr="00546764">
        <w:trPr>
          <w:trHeight w:val="284"/>
        </w:trPr>
        <w:tc>
          <w:tcPr>
            <w:tcW w:w="0" w:type="auto"/>
            <w:shd w:val="clear" w:color="auto" w:fill="8DB3E2" w:themeFill="text2" w:themeFillTint="66"/>
            <w:vAlign w:val="center"/>
          </w:tcPr>
          <w:p w:rsidR="00E31F69" w:rsidRPr="005D278B" w:rsidRDefault="00E31F69" w:rsidP="00546764">
            <w:pPr>
              <w:rPr>
                <w:b/>
                <w:bCs/>
                <w:color w:val="000000"/>
                <w:sz w:val="20"/>
                <w:szCs w:val="20"/>
              </w:rPr>
            </w:pPr>
            <w:r w:rsidRPr="005D278B">
              <w:rPr>
                <w:b/>
                <w:bCs/>
                <w:color w:val="000000"/>
                <w:sz w:val="20"/>
                <w:szCs w:val="20"/>
              </w:rPr>
              <w:t>Установленная мощность котельной, Гкал/ч</w:t>
            </w:r>
          </w:p>
        </w:tc>
        <w:tc>
          <w:tcPr>
            <w:tcW w:w="0" w:type="auto"/>
            <w:shd w:val="clear" w:color="auto" w:fill="8DB3E2" w:themeFill="text2" w:themeFillTint="66"/>
            <w:vAlign w:val="center"/>
          </w:tcPr>
          <w:p w:rsidR="00E31F69" w:rsidRPr="005D278B" w:rsidRDefault="00E31F69" w:rsidP="00546764">
            <w:pPr>
              <w:rPr>
                <w:b/>
                <w:bCs/>
                <w:color w:val="000000"/>
                <w:sz w:val="20"/>
                <w:szCs w:val="20"/>
              </w:rPr>
            </w:pPr>
            <w:r w:rsidRPr="005D278B">
              <w:rPr>
                <w:b/>
                <w:bCs/>
                <w:color w:val="000000"/>
                <w:sz w:val="20"/>
                <w:szCs w:val="20"/>
              </w:rPr>
              <w:t>Расход тепла на собственные нужды, Гкал/ч</w:t>
            </w:r>
          </w:p>
        </w:tc>
        <w:tc>
          <w:tcPr>
            <w:tcW w:w="0" w:type="auto"/>
            <w:shd w:val="clear" w:color="auto" w:fill="8DB3E2" w:themeFill="text2" w:themeFillTint="66"/>
            <w:vAlign w:val="center"/>
          </w:tcPr>
          <w:p w:rsidR="00E31F69" w:rsidRPr="005D278B" w:rsidRDefault="00E31F69" w:rsidP="00546764">
            <w:pPr>
              <w:rPr>
                <w:b/>
                <w:bCs/>
                <w:color w:val="000000"/>
                <w:sz w:val="20"/>
                <w:szCs w:val="20"/>
              </w:rPr>
            </w:pPr>
            <w:r w:rsidRPr="005D278B">
              <w:rPr>
                <w:b/>
                <w:bCs/>
                <w:color w:val="000000"/>
                <w:sz w:val="20"/>
                <w:szCs w:val="20"/>
              </w:rPr>
              <w:t>Тепловая мощность нетто, Гкал/ч</w:t>
            </w:r>
          </w:p>
        </w:tc>
        <w:tc>
          <w:tcPr>
            <w:tcW w:w="0" w:type="auto"/>
            <w:shd w:val="clear" w:color="auto" w:fill="8DB3E2" w:themeFill="text2" w:themeFillTint="66"/>
            <w:vAlign w:val="center"/>
          </w:tcPr>
          <w:p w:rsidR="00E31F69" w:rsidRPr="005D278B" w:rsidRDefault="00E31F69" w:rsidP="00546764">
            <w:pPr>
              <w:rPr>
                <w:b/>
                <w:bCs/>
                <w:color w:val="000000"/>
                <w:sz w:val="20"/>
                <w:szCs w:val="20"/>
              </w:rPr>
            </w:pPr>
            <w:r w:rsidRPr="005D278B">
              <w:rPr>
                <w:b/>
                <w:bCs/>
                <w:color w:val="000000"/>
                <w:sz w:val="20"/>
                <w:szCs w:val="20"/>
              </w:rPr>
              <w:t xml:space="preserve">Подключённая тепловая </w:t>
            </w:r>
            <w:r w:rsidRPr="005D278B">
              <w:rPr>
                <w:b/>
                <w:bCs/>
                <w:color w:val="000000"/>
                <w:sz w:val="20"/>
                <w:szCs w:val="20"/>
                <w:shd w:val="clear" w:color="auto" w:fill="8DB3E2" w:themeFill="text2" w:themeFillTint="66"/>
              </w:rPr>
              <w:t>нагрузка,</w:t>
            </w:r>
            <w:r w:rsidRPr="005D278B">
              <w:rPr>
                <w:b/>
                <w:bCs/>
                <w:color w:val="000000"/>
                <w:sz w:val="20"/>
                <w:szCs w:val="20"/>
              </w:rPr>
              <w:t xml:space="preserve"> Гкал/ч</w:t>
            </w:r>
          </w:p>
        </w:tc>
        <w:tc>
          <w:tcPr>
            <w:tcW w:w="0" w:type="auto"/>
            <w:shd w:val="clear" w:color="auto" w:fill="8DB3E2" w:themeFill="text2" w:themeFillTint="66"/>
            <w:vAlign w:val="center"/>
          </w:tcPr>
          <w:p w:rsidR="00E31F69" w:rsidRPr="005D278B" w:rsidRDefault="00E31F69" w:rsidP="00546764">
            <w:pPr>
              <w:rPr>
                <w:b/>
                <w:bCs/>
                <w:color w:val="000000"/>
                <w:sz w:val="20"/>
                <w:szCs w:val="20"/>
              </w:rPr>
            </w:pPr>
            <w:r w:rsidRPr="005D278B">
              <w:rPr>
                <w:b/>
                <w:bCs/>
                <w:color w:val="000000"/>
                <w:sz w:val="20"/>
                <w:szCs w:val="20"/>
              </w:rPr>
              <w:t>Резерв тепловой мощности, Гкал/ч</w:t>
            </w:r>
          </w:p>
        </w:tc>
      </w:tr>
      <w:tr w:rsidR="00E31F69" w:rsidRPr="005D278B" w:rsidTr="00546764">
        <w:trPr>
          <w:trHeight w:val="284"/>
        </w:trPr>
        <w:tc>
          <w:tcPr>
            <w:tcW w:w="0" w:type="auto"/>
            <w:vAlign w:val="center"/>
          </w:tcPr>
          <w:p w:rsidR="00E31F69" w:rsidRPr="005D278B" w:rsidRDefault="00E31F69" w:rsidP="00546764">
            <w:pPr>
              <w:rPr>
                <w:color w:val="000000"/>
                <w:sz w:val="20"/>
                <w:szCs w:val="20"/>
              </w:rPr>
            </w:pPr>
            <w:r w:rsidRPr="005D278B">
              <w:rPr>
                <w:color w:val="000000"/>
                <w:sz w:val="20"/>
                <w:szCs w:val="20"/>
              </w:rPr>
              <w:t>1,72</w:t>
            </w:r>
          </w:p>
        </w:tc>
        <w:tc>
          <w:tcPr>
            <w:tcW w:w="0" w:type="auto"/>
            <w:vAlign w:val="center"/>
          </w:tcPr>
          <w:p w:rsidR="00E31F69" w:rsidRPr="005D278B" w:rsidRDefault="00E31F69" w:rsidP="00546764">
            <w:pPr>
              <w:rPr>
                <w:color w:val="000000"/>
                <w:sz w:val="20"/>
                <w:szCs w:val="20"/>
              </w:rPr>
            </w:pPr>
            <w:r w:rsidRPr="005D278B">
              <w:rPr>
                <w:color w:val="000000"/>
                <w:sz w:val="20"/>
                <w:szCs w:val="20"/>
              </w:rPr>
              <w:t>0</w:t>
            </w:r>
          </w:p>
        </w:tc>
        <w:tc>
          <w:tcPr>
            <w:tcW w:w="0" w:type="auto"/>
            <w:vAlign w:val="center"/>
          </w:tcPr>
          <w:p w:rsidR="00E31F69" w:rsidRPr="005D278B" w:rsidRDefault="00E31F69" w:rsidP="00546764">
            <w:pPr>
              <w:rPr>
                <w:color w:val="000000"/>
                <w:sz w:val="20"/>
                <w:szCs w:val="20"/>
              </w:rPr>
            </w:pPr>
            <w:r w:rsidRPr="005D278B">
              <w:rPr>
                <w:color w:val="000000"/>
                <w:sz w:val="20"/>
                <w:szCs w:val="20"/>
              </w:rPr>
              <w:t>1,72</w:t>
            </w:r>
          </w:p>
        </w:tc>
        <w:tc>
          <w:tcPr>
            <w:tcW w:w="0" w:type="auto"/>
            <w:vAlign w:val="center"/>
          </w:tcPr>
          <w:p w:rsidR="00E31F69" w:rsidRPr="005D278B" w:rsidRDefault="00E31F69" w:rsidP="00546764">
            <w:pPr>
              <w:rPr>
                <w:color w:val="000000"/>
                <w:sz w:val="20"/>
                <w:szCs w:val="20"/>
              </w:rPr>
            </w:pPr>
            <w:r w:rsidRPr="005D278B">
              <w:rPr>
                <w:color w:val="000000"/>
                <w:sz w:val="20"/>
                <w:szCs w:val="20"/>
              </w:rPr>
              <w:t>1,34</w:t>
            </w:r>
          </w:p>
        </w:tc>
        <w:tc>
          <w:tcPr>
            <w:tcW w:w="0" w:type="auto"/>
            <w:vAlign w:val="center"/>
          </w:tcPr>
          <w:p w:rsidR="00E31F69" w:rsidRPr="005D278B" w:rsidRDefault="00E31F69" w:rsidP="00546764">
            <w:pPr>
              <w:rPr>
                <w:color w:val="000000"/>
                <w:sz w:val="20"/>
                <w:szCs w:val="20"/>
              </w:rPr>
            </w:pPr>
            <w:r w:rsidRPr="005D278B">
              <w:rPr>
                <w:color w:val="000000"/>
                <w:sz w:val="20"/>
                <w:szCs w:val="20"/>
              </w:rPr>
              <w:t>0,38</w:t>
            </w:r>
          </w:p>
        </w:tc>
      </w:tr>
    </w:tbl>
    <w:p w:rsidR="00E31F69" w:rsidRDefault="00E31F69" w:rsidP="00E31F69">
      <w:pPr>
        <w:spacing w:line="360" w:lineRule="auto"/>
        <w:jc w:val="both"/>
      </w:pPr>
    </w:p>
    <w:p w:rsidR="00E31F69" w:rsidRDefault="00E31F69" w:rsidP="00E31F69">
      <w:pPr>
        <w:spacing w:line="360" w:lineRule="auto"/>
        <w:jc w:val="both"/>
        <w:rPr>
          <w:rFonts w:eastAsia="MS Mincho"/>
        </w:rPr>
      </w:pPr>
      <w:r>
        <w:rPr>
          <w:noProof/>
        </w:rPr>
        <w:drawing>
          <wp:inline distT="0" distB="0" distL="0" distR="0" wp14:anchorId="3ACEDE4A" wp14:editId="2D328F3B">
            <wp:extent cx="5879805" cy="2743200"/>
            <wp:effectExtent l="0" t="0" r="698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1F69" w:rsidRDefault="00E31F69" w:rsidP="00E31F69">
      <w:pPr>
        <w:spacing w:line="360" w:lineRule="auto"/>
        <w:rPr>
          <w:b/>
          <w:sz w:val="26"/>
          <w:szCs w:val="26"/>
        </w:rPr>
      </w:pPr>
      <w:r>
        <w:rPr>
          <w:b/>
          <w:sz w:val="26"/>
          <w:szCs w:val="26"/>
        </w:rPr>
        <w:t xml:space="preserve">Рисунок </w:t>
      </w:r>
      <w:r w:rsidR="00795806">
        <w:rPr>
          <w:b/>
          <w:sz w:val="26"/>
          <w:szCs w:val="26"/>
        </w:rPr>
        <w:t>1.2.2.1</w:t>
      </w:r>
      <w:r w:rsidRPr="00492E47">
        <w:rPr>
          <w:b/>
          <w:sz w:val="26"/>
          <w:szCs w:val="26"/>
        </w:rPr>
        <w:t xml:space="preserve"> </w:t>
      </w:r>
      <w:r>
        <w:rPr>
          <w:b/>
          <w:sz w:val="26"/>
          <w:szCs w:val="26"/>
        </w:rPr>
        <w:t>Параметры</w:t>
      </w:r>
      <w:r w:rsidRPr="00492E47">
        <w:rPr>
          <w:b/>
          <w:sz w:val="26"/>
          <w:szCs w:val="26"/>
        </w:rPr>
        <w:t xml:space="preserve"> </w:t>
      </w:r>
      <w:r w:rsidRPr="00022226">
        <w:rPr>
          <w:rFonts w:eastAsia="MS Mincho"/>
          <w:b/>
          <w:sz w:val="26"/>
          <w:szCs w:val="26"/>
        </w:rPr>
        <w:t>электрокотельн</w:t>
      </w:r>
      <w:r w:rsidRPr="00022226">
        <w:rPr>
          <w:b/>
          <w:sz w:val="26"/>
          <w:szCs w:val="26"/>
        </w:rPr>
        <w:t>ой</w:t>
      </w:r>
    </w:p>
    <w:p w:rsidR="00E31F69" w:rsidRPr="00795806" w:rsidRDefault="00E31F69"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3" w:name="_Toc476259300"/>
      <w:r w:rsidRPr="00795806">
        <w:rPr>
          <w:rFonts w:ascii="Times New Roman" w:hAnsi="Times New Roman" w:cs="Times New Roman"/>
          <w:color w:val="000000" w:themeColor="text1"/>
          <w:sz w:val="26"/>
          <w:szCs w:val="26"/>
        </w:rPr>
        <w:t>Ограничения тепловой мощности и параметры располагаемой тепловой мощности</w:t>
      </w:r>
      <w:bookmarkEnd w:id="13"/>
    </w:p>
    <w:p w:rsidR="00E31F69" w:rsidRDefault="00E31F69" w:rsidP="00E31F69">
      <w:pPr>
        <w:spacing w:line="360" w:lineRule="auto"/>
        <w:ind w:firstLine="567"/>
        <w:jc w:val="both"/>
        <w:rPr>
          <w:sz w:val="26"/>
          <w:szCs w:val="26"/>
        </w:rPr>
      </w:pPr>
      <w:r w:rsidRPr="00E31F69">
        <w:rPr>
          <w:sz w:val="26"/>
          <w:szCs w:val="26"/>
        </w:rPr>
        <w:t>Ограничения тепловой мощности</w:t>
      </w:r>
      <w:r>
        <w:rPr>
          <w:sz w:val="26"/>
          <w:szCs w:val="26"/>
        </w:rPr>
        <w:t xml:space="preserve"> котельной Свирьстройского городского поселения отсутствуют.</w:t>
      </w:r>
    </w:p>
    <w:p w:rsidR="00E31F69" w:rsidRPr="00E31F69" w:rsidRDefault="00E31F69" w:rsidP="00E31F69">
      <w:pPr>
        <w:spacing w:line="360" w:lineRule="auto"/>
        <w:ind w:firstLine="567"/>
        <w:jc w:val="both"/>
        <w:rPr>
          <w:sz w:val="26"/>
          <w:szCs w:val="26"/>
        </w:rPr>
      </w:pPr>
      <w:r>
        <w:rPr>
          <w:sz w:val="26"/>
          <w:szCs w:val="26"/>
        </w:rPr>
        <w:t>Располагаемая тепловая мощность электрокотельной составляет 1,72 Гкал/ч.</w:t>
      </w:r>
    </w:p>
    <w:p w:rsidR="00357F9E" w:rsidRPr="00795806" w:rsidRDefault="00357F9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4" w:name="_Toc476259301"/>
      <w:r w:rsidRPr="00795806">
        <w:rPr>
          <w:rFonts w:ascii="Times New Roman" w:hAnsi="Times New Roman" w:cs="Times New Roman"/>
          <w:color w:val="000000" w:themeColor="text1"/>
          <w:sz w:val="26"/>
          <w:szCs w:val="26"/>
        </w:rPr>
        <w:t>Объем потребления тепловой энергии (мощности) и теплоносителя на собственные и хозяйственные нужды и параметры тепловой мощности нетто</w:t>
      </w:r>
      <w:bookmarkEnd w:id="14"/>
    </w:p>
    <w:p w:rsidR="00357F9E" w:rsidRDefault="00357F9E" w:rsidP="00357F9E">
      <w:pPr>
        <w:spacing w:line="360" w:lineRule="auto"/>
        <w:ind w:firstLine="567"/>
        <w:jc w:val="both"/>
        <w:rPr>
          <w:sz w:val="26"/>
          <w:szCs w:val="26"/>
        </w:rPr>
      </w:pPr>
      <w:r w:rsidRPr="00357F9E">
        <w:rPr>
          <w:sz w:val="26"/>
          <w:szCs w:val="26"/>
        </w:rPr>
        <w:t>Затраты тепловой мощности на собственные и хозяйственные нужды электрокотельной отсутствуют.</w:t>
      </w:r>
    </w:p>
    <w:p w:rsidR="00357F9E" w:rsidRPr="00357F9E" w:rsidRDefault="00357F9E" w:rsidP="00357F9E">
      <w:pPr>
        <w:spacing w:line="360" w:lineRule="auto"/>
        <w:ind w:firstLine="567"/>
        <w:jc w:val="both"/>
        <w:rPr>
          <w:sz w:val="26"/>
          <w:szCs w:val="26"/>
        </w:rPr>
      </w:pPr>
      <w:r>
        <w:rPr>
          <w:sz w:val="26"/>
          <w:szCs w:val="26"/>
        </w:rPr>
        <w:t>Тепловая мощность «нетто» равна установленной мощности котельной и составляет 1,72 Гкал/ч.</w:t>
      </w:r>
    </w:p>
    <w:p w:rsidR="00357F9E" w:rsidRPr="00795806" w:rsidRDefault="00357F9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5" w:name="_Toc476259302"/>
      <w:r w:rsidRPr="00795806">
        <w:rPr>
          <w:rFonts w:ascii="Times New Roman" w:hAnsi="Times New Roman" w:cs="Times New Roman"/>
          <w:color w:val="000000" w:themeColor="text1"/>
          <w:sz w:val="26"/>
          <w:szCs w:val="26"/>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5"/>
    </w:p>
    <w:p w:rsidR="00357F9E" w:rsidRPr="00357F9E" w:rsidRDefault="00357F9E" w:rsidP="00357F9E">
      <w:pPr>
        <w:spacing w:line="360" w:lineRule="auto"/>
        <w:ind w:firstLine="567"/>
        <w:jc w:val="both"/>
        <w:rPr>
          <w:sz w:val="26"/>
          <w:szCs w:val="26"/>
        </w:rPr>
      </w:pPr>
      <w:r w:rsidRPr="00357F9E">
        <w:rPr>
          <w:sz w:val="26"/>
          <w:szCs w:val="26"/>
        </w:rPr>
        <w:t>Срок</w:t>
      </w:r>
      <w:r>
        <w:rPr>
          <w:sz w:val="26"/>
          <w:szCs w:val="26"/>
        </w:rPr>
        <w:t>и</w:t>
      </w:r>
      <w:r w:rsidRPr="00357F9E">
        <w:rPr>
          <w:sz w:val="26"/>
          <w:szCs w:val="26"/>
        </w:rPr>
        <w:t xml:space="preserve">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sz w:val="26"/>
          <w:szCs w:val="26"/>
        </w:rPr>
        <w:t xml:space="preserve"> не предоставлены.</w:t>
      </w:r>
    </w:p>
    <w:p w:rsidR="00357F9E" w:rsidRPr="00795806" w:rsidRDefault="00357F9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6" w:name="_Toc476259303"/>
      <w:r w:rsidRPr="00795806">
        <w:rPr>
          <w:rFonts w:ascii="Times New Roman" w:hAnsi="Times New Roman" w:cs="Times New Roman"/>
          <w:color w:val="000000" w:themeColor="text1"/>
          <w:sz w:val="26"/>
          <w:szCs w:val="26"/>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6"/>
    </w:p>
    <w:p w:rsidR="00357F9E" w:rsidRPr="00357F9E" w:rsidRDefault="00357F9E" w:rsidP="00357F9E">
      <w:pPr>
        <w:spacing w:line="360" w:lineRule="auto"/>
        <w:ind w:firstLine="567"/>
        <w:jc w:val="both"/>
        <w:rPr>
          <w:sz w:val="26"/>
          <w:szCs w:val="26"/>
        </w:rPr>
      </w:pPr>
      <w:r>
        <w:rPr>
          <w:sz w:val="26"/>
          <w:szCs w:val="26"/>
        </w:rPr>
        <w:t xml:space="preserve">Источником тепловой энергии в Свирьстройском городском поселении служит электрокотельная, которая не является </w:t>
      </w:r>
      <w:r w:rsidRPr="00357F9E">
        <w:rPr>
          <w:sz w:val="26"/>
          <w:szCs w:val="26"/>
        </w:rPr>
        <w:t>источник</w:t>
      </w:r>
      <w:r>
        <w:rPr>
          <w:sz w:val="26"/>
          <w:szCs w:val="26"/>
        </w:rPr>
        <w:t>ом</w:t>
      </w:r>
      <w:r w:rsidRPr="00357F9E">
        <w:rPr>
          <w:sz w:val="26"/>
          <w:szCs w:val="26"/>
        </w:rPr>
        <w:t xml:space="preserve"> комбинированной выработки тепловой и электрической энергии</w:t>
      </w:r>
      <w:r>
        <w:rPr>
          <w:sz w:val="26"/>
          <w:szCs w:val="26"/>
        </w:rPr>
        <w:t>.</w:t>
      </w:r>
    </w:p>
    <w:p w:rsidR="00357F9E" w:rsidRPr="00795806" w:rsidRDefault="00357F9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7" w:name="_Toc476259304"/>
      <w:r w:rsidRPr="00795806">
        <w:rPr>
          <w:rFonts w:ascii="Times New Roman" w:hAnsi="Times New Roman" w:cs="Times New Roman"/>
          <w:color w:val="000000" w:themeColor="text1"/>
          <w:sz w:val="26"/>
          <w:szCs w:val="26"/>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7"/>
    </w:p>
    <w:p w:rsidR="00357F9E" w:rsidRPr="00357F9E" w:rsidRDefault="00357F9E" w:rsidP="00357F9E">
      <w:pPr>
        <w:spacing w:line="360" w:lineRule="auto"/>
        <w:ind w:firstLine="567"/>
        <w:jc w:val="both"/>
        <w:rPr>
          <w:sz w:val="26"/>
          <w:szCs w:val="26"/>
        </w:rPr>
      </w:pPr>
      <w:r w:rsidRPr="00357F9E">
        <w:rPr>
          <w:sz w:val="26"/>
          <w:szCs w:val="26"/>
        </w:rPr>
        <w:t xml:space="preserve">Способ регулирования отпуска тепловой энергии от котельной – </w:t>
      </w:r>
      <w:r w:rsidR="003E51E2">
        <w:rPr>
          <w:sz w:val="26"/>
          <w:szCs w:val="26"/>
        </w:rPr>
        <w:t>автоматический</w:t>
      </w:r>
      <w:r w:rsidRPr="00357F9E">
        <w:rPr>
          <w:sz w:val="26"/>
          <w:szCs w:val="26"/>
        </w:rPr>
        <w:t>, в зависимости от наружной температуры воздуха и на основании утверждённого температурного графика работы котельной.</w:t>
      </w:r>
    </w:p>
    <w:p w:rsidR="00FD600E" w:rsidRPr="00795806" w:rsidRDefault="00FD600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8" w:name="_Toc476259305"/>
      <w:r w:rsidRPr="00795806">
        <w:rPr>
          <w:rFonts w:ascii="Times New Roman" w:hAnsi="Times New Roman" w:cs="Times New Roman"/>
          <w:color w:val="000000" w:themeColor="text1"/>
          <w:sz w:val="26"/>
          <w:szCs w:val="26"/>
        </w:rPr>
        <w:t>Среднегодовая загрузка оборудования</w:t>
      </w:r>
      <w:bookmarkEnd w:id="18"/>
    </w:p>
    <w:p w:rsidR="00FD600E" w:rsidRPr="00357F9E" w:rsidRDefault="00357F9E" w:rsidP="00357F9E">
      <w:pPr>
        <w:spacing w:line="360" w:lineRule="auto"/>
        <w:ind w:firstLine="567"/>
        <w:jc w:val="both"/>
        <w:rPr>
          <w:sz w:val="26"/>
          <w:szCs w:val="26"/>
        </w:rPr>
      </w:pPr>
      <w:r>
        <w:rPr>
          <w:sz w:val="26"/>
          <w:szCs w:val="26"/>
        </w:rPr>
        <w:t>Среднегодовая загрузка оборудования составляет 0,72 Гкал/ч.</w:t>
      </w:r>
    </w:p>
    <w:p w:rsidR="00FD600E" w:rsidRPr="00795806" w:rsidRDefault="00FD600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19" w:name="_Toc476259306"/>
      <w:r w:rsidRPr="00795806">
        <w:rPr>
          <w:rFonts w:ascii="Times New Roman" w:hAnsi="Times New Roman" w:cs="Times New Roman"/>
          <w:color w:val="000000" w:themeColor="text1"/>
          <w:sz w:val="26"/>
          <w:szCs w:val="26"/>
        </w:rPr>
        <w:t>Статистика отказов и восстановлений оборудования источников тепловой энергии</w:t>
      </w:r>
      <w:bookmarkEnd w:id="19"/>
    </w:p>
    <w:p w:rsidR="00FD600E" w:rsidRDefault="00FD600E" w:rsidP="00FD600E">
      <w:pPr>
        <w:spacing w:line="360" w:lineRule="auto"/>
        <w:ind w:firstLine="567"/>
        <w:jc w:val="both"/>
        <w:rPr>
          <w:sz w:val="26"/>
          <w:szCs w:val="26"/>
        </w:rPr>
      </w:pPr>
      <w:r>
        <w:rPr>
          <w:sz w:val="26"/>
          <w:szCs w:val="26"/>
        </w:rPr>
        <w:t>Информация по с</w:t>
      </w:r>
      <w:r w:rsidRPr="00FD600E">
        <w:rPr>
          <w:sz w:val="26"/>
          <w:szCs w:val="26"/>
        </w:rPr>
        <w:t>татистик</w:t>
      </w:r>
      <w:r>
        <w:rPr>
          <w:sz w:val="26"/>
          <w:szCs w:val="26"/>
        </w:rPr>
        <w:t>е</w:t>
      </w:r>
      <w:r w:rsidRPr="00FD600E">
        <w:rPr>
          <w:sz w:val="26"/>
          <w:szCs w:val="26"/>
        </w:rPr>
        <w:t xml:space="preserve"> отказов и восстановлений оборудования </w:t>
      </w:r>
      <w:r>
        <w:rPr>
          <w:sz w:val="26"/>
          <w:szCs w:val="26"/>
        </w:rPr>
        <w:t>котельной не предоставлена.</w:t>
      </w:r>
    </w:p>
    <w:p w:rsidR="00FD600E" w:rsidRPr="00795806" w:rsidRDefault="00FD600E" w:rsidP="00795806">
      <w:pPr>
        <w:pStyle w:val="3"/>
        <w:numPr>
          <w:ilvl w:val="2"/>
          <w:numId w:val="3"/>
        </w:numPr>
        <w:tabs>
          <w:tab w:val="left" w:leader="dot" w:pos="709"/>
        </w:tabs>
        <w:spacing w:before="120" w:after="120" w:line="276" w:lineRule="auto"/>
        <w:ind w:left="1276"/>
        <w:jc w:val="left"/>
        <w:rPr>
          <w:rFonts w:ascii="Times New Roman" w:hAnsi="Times New Roman" w:cs="Times New Roman"/>
          <w:color w:val="000000" w:themeColor="text1"/>
          <w:sz w:val="26"/>
          <w:szCs w:val="26"/>
        </w:rPr>
      </w:pPr>
      <w:bookmarkStart w:id="20" w:name="_Toc476259307"/>
      <w:r w:rsidRPr="00795806">
        <w:rPr>
          <w:rFonts w:ascii="Times New Roman" w:hAnsi="Times New Roman" w:cs="Times New Roman"/>
          <w:color w:val="000000" w:themeColor="text1"/>
          <w:sz w:val="26"/>
          <w:szCs w:val="26"/>
        </w:rPr>
        <w:t>Предписания надзорных органов по запрещению дальнейшей эксплуатации источников тепловой энергии</w:t>
      </w:r>
      <w:bookmarkEnd w:id="20"/>
    </w:p>
    <w:p w:rsidR="00FD600E" w:rsidRPr="00FD600E" w:rsidRDefault="00FD600E" w:rsidP="00FD600E">
      <w:pPr>
        <w:spacing w:line="360" w:lineRule="auto"/>
        <w:ind w:firstLine="567"/>
        <w:jc w:val="both"/>
        <w:rPr>
          <w:sz w:val="26"/>
          <w:szCs w:val="26"/>
        </w:rPr>
      </w:pPr>
      <w:r>
        <w:rPr>
          <w:sz w:val="26"/>
          <w:szCs w:val="26"/>
        </w:rPr>
        <w:t>Информация</w:t>
      </w:r>
      <w:r w:rsidRPr="00FD600E">
        <w:rPr>
          <w:sz w:val="26"/>
          <w:szCs w:val="26"/>
        </w:rPr>
        <w:t xml:space="preserve"> </w:t>
      </w:r>
      <w:r>
        <w:rPr>
          <w:sz w:val="26"/>
          <w:szCs w:val="26"/>
        </w:rPr>
        <w:t xml:space="preserve">о </w:t>
      </w:r>
      <w:r w:rsidRPr="00FD600E">
        <w:rPr>
          <w:sz w:val="26"/>
          <w:szCs w:val="26"/>
        </w:rPr>
        <w:t>предписани</w:t>
      </w:r>
      <w:r>
        <w:rPr>
          <w:sz w:val="26"/>
          <w:szCs w:val="26"/>
        </w:rPr>
        <w:t>и</w:t>
      </w:r>
      <w:r w:rsidRPr="00FD600E">
        <w:rPr>
          <w:sz w:val="26"/>
          <w:szCs w:val="26"/>
        </w:rPr>
        <w:t xml:space="preserve"> надзорных органов по запрещению дальнейшей эксплуатации </w:t>
      </w:r>
      <w:r>
        <w:rPr>
          <w:sz w:val="26"/>
          <w:szCs w:val="26"/>
        </w:rPr>
        <w:t>котельной отсутствует.</w:t>
      </w:r>
    </w:p>
    <w:p w:rsidR="00370EC4" w:rsidRPr="00370EC4" w:rsidRDefault="00370EC4" w:rsidP="00941CC5">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21" w:name="_Toc476259308"/>
      <w:r w:rsidRPr="00370EC4">
        <w:rPr>
          <w:rFonts w:eastAsia="MS Mincho"/>
        </w:rPr>
        <w:t>Тепловые сети, сооружения на них и тепловые пункты</w:t>
      </w:r>
      <w:bookmarkEnd w:id="21"/>
    </w:p>
    <w:p w:rsidR="00795806" w:rsidRPr="00795806" w:rsidRDefault="00795806" w:rsidP="00795806">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2" w:name="_Toc476259309"/>
      <w:r>
        <w:rPr>
          <w:rFonts w:ascii="Times New Roman" w:eastAsia="MS Mincho" w:hAnsi="Times New Roman" w:cs="Times New Roman"/>
          <w:color w:val="auto"/>
          <w:sz w:val="26"/>
          <w:szCs w:val="26"/>
        </w:rPr>
        <w:t>О</w:t>
      </w:r>
      <w:r w:rsidRPr="00795806">
        <w:rPr>
          <w:rFonts w:ascii="Times New Roman" w:eastAsia="MS Mincho" w:hAnsi="Times New Roman" w:cs="Times New Roman"/>
          <w:color w:val="auto"/>
          <w:sz w:val="26"/>
          <w:szCs w:val="26"/>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22"/>
    </w:p>
    <w:p w:rsidR="00D33904" w:rsidRDefault="00370EC4" w:rsidP="00795806">
      <w:pPr>
        <w:spacing w:line="360" w:lineRule="auto"/>
        <w:ind w:firstLine="567"/>
        <w:jc w:val="both"/>
        <w:rPr>
          <w:sz w:val="26"/>
          <w:szCs w:val="26"/>
        </w:rPr>
      </w:pPr>
      <w:r w:rsidRPr="00370EC4">
        <w:rPr>
          <w:sz w:val="26"/>
          <w:szCs w:val="26"/>
        </w:rPr>
        <w:t xml:space="preserve">Все тепловые сети, расположенные на территории </w:t>
      </w:r>
      <w:r w:rsidR="007B0974">
        <w:rPr>
          <w:sz w:val="26"/>
          <w:szCs w:val="26"/>
        </w:rPr>
        <w:t xml:space="preserve">Свирьстройского </w:t>
      </w:r>
      <w:r w:rsidR="00996A7F">
        <w:rPr>
          <w:sz w:val="26"/>
          <w:szCs w:val="26"/>
        </w:rPr>
        <w:t>городского поселения</w:t>
      </w:r>
      <w:r w:rsidRPr="00370EC4">
        <w:rPr>
          <w:sz w:val="26"/>
          <w:szCs w:val="26"/>
        </w:rPr>
        <w:t>, находятся</w:t>
      </w:r>
      <w:r w:rsidRPr="00370EC4">
        <w:rPr>
          <w:sz w:val="26"/>
          <w:szCs w:val="26"/>
          <w:shd w:val="clear" w:color="auto" w:fill="FFFFFF" w:themeFill="background1"/>
        </w:rPr>
        <w:t xml:space="preserve"> в </w:t>
      </w:r>
      <w:r w:rsidR="00D33904">
        <w:rPr>
          <w:sz w:val="26"/>
          <w:szCs w:val="26"/>
          <w:shd w:val="clear" w:color="auto" w:fill="FFFFFF" w:themeFill="background1"/>
        </w:rPr>
        <w:t>собственности</w:t>
      </w:r>
      <w:r w:rsidRPr="00370EC4">
        <w:rPr>
          <w:sz w:val="26"/>
          <w:szCs w:val="26"/>
          <w:shd w:val="clear" w:color="auto" w:fill="FFFFFF" w:themeFill="background1"/>
        </w:rPr>
        <w:t xml:space="preserve"> </w:t>
      </w:r>
      <w:r w:rsidR="00EF4CEE">
        <w:rPr>
          <w:sz w:val="26"/>
          <w:szCs w:val="26"/>
          <w:shd w:val="clear" w:color="auto" w:fill="FFFFFF" w:themeFill="background1"/>
        </w:rPr>
        <w:t>Администрации</w:t>
      </w:r>
      <w:r w:rsidR="0042716F">
        <w:rPr>
          <w:sz w:val="26"/>
          <w:szCs w:val="26"/>
          <w:shd w:val="clear" w:color="auto" w:fill="FFFFFF" w:themeFill="background1"/>
        </w:rPr>
        <w:t xml:space="preserve"> </w:t>
      </w:r>
      <w:r w:rsidR="007B0974">
        <w:rPr>
          <w:sz w:val="26"/>
          <w:szCs w:val="26"/>
          <w:shd w:val="clear" w:color="auto" w:fill="FFFFFF" w:themeFill="background1"/>
        </w:rPr>
        <w:t>Свирьстройско</w:t>
      </w:r>
      <w:r w:rsidR="0042716F">
        <w:rPr>
          <w:sz w:val="26"/>
          <w:szCs w:val="26"/>
          <w:shd w:val="clear" w:color="auto" w:fill="FFFFFF" w:themeFill="background1"/>
        </w:rPr>
        <w:t>го</w:t>
      </w:r>
      <w:r w:rsidR="007B0974">
        <w:rPr>
          <w:sz w:val="26"/>
          <w:szCs w:val="26"/>
          <w:shd w:val="clear" w:color="auto" w:fill="FFFFFF" w:themeFill="background1"/>
        </w:rPr>
        <w:t xml:space="preserve"> городско</w:t>
      </w:r>
      <w:r w:rsidR="0042716F">
        <w:rPr>
          <w:sz w:val="26"/>
          <w:szCs w:val="26"/>
          <w:shd w:val="clear" w:color="auto" w:fill="FFFFFF" w:themeFill="background1"/>
        </w:rPr>
        <w:t>го</w:t>
      </w:r>
      <w:r w:rsidR="007B0974">
        <w:rPr>
          <w:sz w:val="26"/>
          <w:szCs w:val="26"/>
          <w:shd w:val="clear" w:color="auto" w:fill="FFFFFF" w:themeFill="background1"/>
        </w:rPr>
        <w:t xml:space="preserve"> поселени</w:t>
      </w:r>
      <w:r w:rsidR="0042716F">
        <w:rPr>
          <w:sz w:val="26"/>
          <w:szCs w:val="26"/>
          <w:shd w:val="clear" w:color="auto" w:fill="FFFFFF" w:themeFill="background1"/>
        </w:rPr>
        <w:t>я</w:t>
      </w:r>
      <w:r w:rsidRPr="00370EC4">
        <w:rPr>
          <w:sz w:val="26"/>
          <w:szCs w:val="26"/>
        </w:rPr>
        <w:t xml:space="preserve">. </w:t>
      </w:r>
      <w:r w:rsidR="00996A7F">
        <w:rPr>
          <w:rStyle w:val="FontStyle272"/>
          <w:sz w:val="26"/>
          <w:szCs w:val="26"/>
        </w:rPr>
        <w:t>АО «ЛОТЭК»</w:t>
      </w:r>
      <w:r w:rsidR="00C25596" w:rsidRPr="00C25596">
        <w:rPr>
          <w:rStyle w:val="FontStyle272"/>
          <w:sz w:val="26"/>
          <w:szCs w:val="26"/>
        </w:rPr>
        <w:t xml:space="preserve"> </w:t>
      </w:r>
      <w:r w:rsidR="00996A7F">
        <w:rPr>
          <w:rStyle w:val="FontStyle272"/>
          <w:sz w:val="26"/>
          <w:szCs w:val="26"/>
        </w:rPr>
        <w:t>получило</w:t>
      </w:r>
      <w:r w:rsidR="00C25596" w:rsidRPr="00C25596">
        <w:rPr>
          <w:rStyle w:val="FontStyle272"/>
          <w:sz w:val="26"/>
          <w:szCs w:val="26"/>
        </w:rPr>
        <w:t xml:space="preserve"> право на использование </w:t>
      </w:r>
      <w:r w:rsidR="00996A7F">
        <w:rPr>
          <w:rStyle w:val="FontStyle272"/>
          <w:sz w:val="26"/>
          <w:szCs w:val="26"/>
        </w:rPr>
        <w:t>сетей централизованного теплоснабжения</w:t>
      </w:r>
      <w:r w:rsidR="00C25596" w:rsidRPr="00C25596">
        <w:rPr>
          <w:rStyle w:val="FontStyle272"/>
          <w:sz w:val="26"/>
          <w:szCs w:val="26"/>
        </w:rPr>
        <w:t xml:space="preserve"> в соответствии с договорами аренды.</w:t>
      </w:r>
    </w:p>
    <w:p w:rsidR="002E3E1E" w:rsidRDefault="00C90B40" w:rsidP="00795806">
      <w:pPr>
        <w:spacing w:line="360" w:lineRule="auto"/>
        <w:ind w:firstLine="567"/>
        <w:jc w:val="both"/>
        <w:rPr>
          <w:rFonts w:eastAsia="MS Mincho"/>
          <w:sz w:val="26"/>
          <w:szCs w:val="26"/>
        </w:rPr>
      </w:pPr>
      <w:r w:rsidRPr="00502C47">
        <w:rPr>
          <w:rFonts w:eastAsia="MS Mincho"/>
          <w:sz w:val="26"/>
          <w:szCs w:val="26"/>
        </w:rPr>
        <w:t>Общая протяженность тепловых сетей</w:t>
      </w:r>
      <w:r w:rsidR="002E3E1E">
        <w:rPr>
          <w:rFonts w:eastAsia="MS Mincho"/>
          <w:sz w:val="26"/>
          <w:szCs w:val="26"/>
        </w:rPr>
        <w:t xml:space="preserve"> </w:t>
      </w:r>
      <w:r w:rsidRPr="00502C47">
        <w:rPr>
          <w:rFonts w:eastAsia="MS Mincho"/>
          <w:sz w:val="26"/>
          <w:szCs w:val="26"/>
        </w:rPr>
        <w:t>составляет</w:t>
      </w:r>
      <w:r>
        <w:rPr>
          <w:rFonts w:eastAsia="MS Mincho"/>
          <w:sz w:val="26"/>
          <w:szCs w:val="26"/>
        </w:rPr>
        <w:t xml:space="preserve"> </w:t>
      </w:r>
      <w:r w:rsidR="002E3E1E">
        <w:rPr>
          <w:rFonts w:eastAsia="MS Mincho"/>
          <w:sz w:val="26"/>
          <w:szCs w:val="26"/>
        </w:rPr>
        <w:t>3 029</w:t>
      </w:r>
      <w:r>
        <w:rPr>
          <w:rFonts w:eastAsia="MS Mincho"/>
          <w:sz w:val="26"/>
          <w:szCs w:val="26"/>
        </w:rPr>
        <w:t xml:space="preserve"> м в 2-х трубном исчислении, в т. ч. </w:t>
      </w:r>
      <w:r w:rsidR="00996A7F">
        <w:rPr>
          <w:rFonts w:eastAsia="MS Mincho"/>
          <w:sz w:val="26"/>
          <w:szCs w:val="26"/>
        </w:rPr>
        <w:t>2 </w:t>
      </w:r>
      <w:r w:rsidR="002E3E1E">
        <w:rPr>
          <w:rFonts w:eastAsia="MS Mincho"/>
          <w:sz w:val="26"/>
          <w:szCs w:val="26"/>
        </w:rPr>
        <w:t>227</w:t>
      </w:r>
      <w:r>
        <w:rPr>
          <w:rFonts w:eastAsia="MS Mincho"/>
          <w:sz w:val="26"/>
          <w:szCs w:val="26"/>
        </w:rPr>
        <w:t xml:space="preserve"> м </w:t>
      </w:r>
      <w:r w:rsidR="00032722">
        <w:rPr>
          <w:rFonts w:eastAsia="MS Mincho"/>
          <w:sz w:val="26"/>
          <w:szCs w:val="26"/>
        </w:rPr>
        <w:t>сетей наружной прокладки</w:t>
      </w:r>
      <w:r w:rsidR="00996A7F">
        <w:rPr>
          <w:rFonts w:eastAsia="MS Mincho"/>
          <w:sz w:val="26"/>
          <w:szCs w:val="26"/>
        </w:rPr>
        <w:t>, 736 м сетей бесканальной прокладки</w:t>
      </w:r>
      <w:r w:rsidR="00032722">
        <w:rPr>
          <w:rFonts w:eastAsia="MS Mincho"/>
          <w:sz w:val="26"/>
          <w:szCs w:val="26"/>
        </w:rPr>
        <w:t xml:space="preserve"> и 66</w:t>
      </w:r>
      <w:r>
        <w:rPr>
          <w:rFonts w:eastAsia="MS Mincho"/>
          <w:sz w:val="26"/>
          <w:szCs w:val="26"/>
        </w:rPr>
        <w:t xml:space="preserve"> м </w:t>
      </w:r>
      <w:r w:rsidR="00032722">
        <w:rPr>
          <w:rFonts w:eastAsia="MS Mincho"/>
          <w:sz w:val="26"/>
          <w:szCs w:val="26"/>
        </w:rPr>
        <w:t>внутридомовой прокладки</w:t>
      </w:r>
      <w:r w:rsidR="002E3E1E">
        <w:rPr>
          <w:rFonts w:eastAsia="MS Mincho"/>
          <w:sz w:val="26"/>
          <w:szCs w:val="26"/>
        </w:rPr>
        <w:t>, из них:</w:t>
      </w:r>
    </w:p>
    <w:p w:rsidR="002E3E1E" w:rsidRDefault="002E3E1E" w:rsidP="002E3E1E">
      <w:pPr>
        <w:pStyle w:val="af6"/>
        <w:numPr>
          <w:ilvl w:val="0"/>
          <w:numId w:val="47"/>
        </w:numPr>
        <w:spacing w:line="360" w:lineRule="auto"/>
        <w:jc w:val="both"/>
        <w:rPr>
          <w:rFonts w:eastAsia="MS Mincho"/>
          <w:sz w:val="26"/>
          <w:szCs w:val="26"/>
        </w:rPr>
      </w:pPr>
      <w:r>
        <w:rPr>
          <w:rFonts w:eastAsia="MS Mincho"/>
          <w:sz w:val="26"/>
          <w:szCs w:val="26"/>
        </w:rPr>
        <w:t>2 </w:t>
      </w:r>
      <w:r w:rsidRPr="002E3E1E">
        <w:rPr>
          <w:rFonts w:eastAsia="MS Mincho"/>
          <w:sz w:val="26"/>
          <w:szCs w:val="26"/>
        </w:rPr>
        <w:t>574 м эксплуатирует АО «ЛОТЭК»</w:t>
      </w:r>
      <w:r>
        <w:rPr>
          <w:rFonts w:eastAsia="MS Mincho"/>
          <w:sz w:val="26"/>
          <w:szCs w:val="26"/>
        </w:rPr>
        <w:t>;</w:t>
      </w:r>
    </w:p>
    <w:p w:rsidR="002E3E1E" w:rsidRDefault="002E3E1E" w:rsidP="002E3E1E">
      <w:pPr>
        <w:pStyle w:val="af6"/>
        <w:numPr>
          <w:ilvl w:val="0"/>
          <w:numId w:val="47"/>
        </w:numPr>
        <w:spacing w:line="360" w:lineRule="auto"/>
        <w:jc w:val="both"/>
        <w:rPr>
          <w:rFonts w:eastAsia="MS Mincho"/>
          <w:sz w:val="26"/>
          <w:szCs w:val="26"/>
        </w:rPr>
      </w:pPr>
      <w:r>
        <w:rPr>
          <w:rFonts w:eastAsia="MS Mincho"/>
          <w:sz w:val="26"/>
          <w:szCs w:val="26"/>
        </w:rPr>
        <w:t xml:space="preserve">455 м </w:t>
      </w:r>
      <w:r w:rsidRPr="002E3E1E">
        <w:rPr>
          <w:rFonts w:eastAsia="MS Mincho"/>
          <w:sz w:val="26"/>
          <w:szCs w:val="26"/>
        </w:rPr>
        <w:t>тепловы</w:t>
      </w:r>
      <w:r>
        <w:rPr>
          <w:rFonts w:eastAsia="MS Mincho"/>
          <w:sz w:val="26"/>
          <w:szCs w:val="26"/>
        </w:rPr>
        <w:t>е</w:t>
      </w:r>
      <w:r w:rsidRPr="002E3E1E">
        <w:rPr>
          <w:rFonts w:eastAsia="MS Mincho"/>
          <w:sz w:val="26"/>
          <w:szCs w:val="26"/>
        </w:rPr>
        <w:t xml:space="preserve"> сет</w:t>
      </w:r>
      <w:r>
        <w:rPr>
          <w:rFonts w:eastAsia="MS Mincho"/>
          <w:sz w:val="26"/>
          <w:szCs w:val="26"/>
        </w:rPr>
        <w:t>и</w:t>
      </w:r>
      <w:r w:rsidRPr="002E3E1E">
        <w:rPr>
          <w:rFonts w:eastAsia="MS Mincho"/>
          <w:sz w:val="26"/>
          <w:szCs w:val="26"/>
        </w:rPr>
        <w:t>, имеющи</w:t>
      </w:r>
      <w:r>
        <w:rPr>
          <w:rFonts w:eastAsia="MS Mincho"/>
          <w:sz w:val="26"/>
          <w:szCs w:val="26"/>
        </w:rPr>
        <w:t>е</w:t>
      </w:r>
      <w:r w:rsidRPr="002E3E1E">
        <w:rPr>
          <w:rFonts w:eastAsia="MS Mincho"/>
          <w:sz w:val="26"/>
          <w:szCs w:val="26"/>
        </w:rPr>
        <w:t xml:space="preserve"> признаки бесхозяйных</w:t>
      </w:r>
      <w:r>
        <w:rPr>
          <w:rFonts w:eastAsia="MS Mincho"/>
          <w:sz w:val="26"/>
          <w:szCs w:val="26"/>
        </w:rPr>
        <w:t>.</w:t>
      </w:r>
    </w:p>
    <w:p w:rsidR="00C90B40" w:rsidRPr="002E3E1E" w:rsidRDefault="00C90B40" w:rsidP="002E3E1E">
      <w:pPr>
        <w:spacing w:line="360" w:lineRule="auto"/>
        <w:ind w:firstLine="567"/>
        <w:jc w:val="both"/>
        <w:rPr>
          <w:rFonts w:eastAsia="MS Mincho"/>
          <w:sz w:val="26"/>
          <w:szCs w:val="26"/>
        </w:rPr>
      </w:pPr>
      <w:r w:rsidRPr="002E3E1E">
        <w:rPr>
          <w:rFonts w:eastAsia="MS Mincho"/>
          <w:sz w:val="26"/>
          <w:szCs w:val="26"/>
        </w:rPr>
        <w:t>Протяженность сетей различного диаметра представлена в таблице 1.3.1. Графическое изображение данных таблицы, представлено на рисунке 1.3.1.</w:t>
      </w:r>
    </w:p>
    <w:p w:rsidR="00996A7F" w:rsidRDefault="00996A7F" w:rsidP="00795806">
      <w:pPr>
        <w:spacing w:line="360" w:lineRule="auto"/>
        <w:ind w:firstLine="567"/>
        <w:jc w:val="both"/>
        <w:rPr>
          <w:sz w:val="26"/>
          <w:szCs w:val="26"/>
        </w:rPr>
      </w:pPr>
      <w:r w:rsidRPr="00D33904">
        <w:rPr>
          <w:sz w:val="26"/>
          <w:szCs w:val="26"/>
        </w:rPr>
        <w:t xml:space="preserve">На территории </w:t>
      </w:r>
      <w:r>
        <w:rPr>
          <w:sz w:val="26"/>
          <w:szCs w:val="26"/>
        </w:rPr>
        <w:t>Свирьстройского городского</w:t>
      </w:r>
      <w:r w:rsidRPr="00996A7F">
        <w:rPr>
          <w:sz w:val="26"/>
          <w:szCs w:val="26"/>
        </w:rPr>
        <w:t xml:space="preserve"> поселения находятся </w:t>
      </w:r>
      <w:r w:rsidR="00862C55">
        <w:rPr>
          <w:sz w:val="26"/>
          <w:szCs w:val="26"/>
        </w:rPr>
        <w:t>4</w:t>
      </w:r>
      <w:r w:rsidR="007D6F8F">
        <w:rPr>
          <w:sz w:val="26"/>
          <w:szCs w:val="26"/>
        </w:rPr>
        <w:t>5</w:t>
      </w:r>
      <w:r w:rsidR="00862C55">
        <w:rPr>
          <w:sz w:val="26"/>
          <w:szCs w:val="26"/>
        </w:rPr>
        <w:t>5</w:t>
      </w:r>
      <w:r w:rsidRPr="00996A7F">
        <w:rPr>
          <w:sz w:val="26"/>
          <w:szCs w:val="26"/>
        </w:rPr>
        <w:t xml:space="preserve"> м тепловых сетей в двухтрубном исполнении, имеющих признаки бесхозяйных, процен</w:t>
      </w:r>
      <w:r>
        <w:rPr>
          <w:sz w:val="26"/>
          <w:szCs w:val="26"/>
        </w:rPr>
        <w:t xml:space="preserve">т износа которых </w:t>
      </w:r>
      <w:r w:rsidR="00862C55">
        <w:rPr>
          <w:sz w:val="26"/>
          <w:szCs w:val="26"/>
        </w:rPr>
        <w:t xml:space="preserve">составляет </w:t>
      </w:r>
      <w:r w:rsidR="00AA1280">
        <w:rPr>
          <w:sz w:val="26"/>
          <w:szCs w:val="26"/>
        </w:rPr>
        <w:t>2</w:t>
      </w:r>
      <w:r w:rsidR="009F7434">
        <w:rPr>
          <w:sz w:val="26"/>
          <w:szCs w:val="26"/>
        </w:rPr>
        <w:t>1,8</w:t>
      </w:r>
      <w:r w:rsidR="00862C55">
        <w:rPr>
          <w:sz w:val="26"/>
          <w:szCs w:val="26"/>
        </w:rPr>
        <w:t xml:space="preserve">%, т. е </w:t>
      </w:r>
      <w:r w:rsidR="009F7434">
        <w:rPr>
          <w:sz w:val="26"/>
          <w:szCs w:val="26"/>
        </w:rPr>
        <w:t>9</w:t>
      </w:r>
      <w:r w:rsidR="00AA1280">
        <w:rPr>
          <w:sz w:val="26"/>
          <w:szCs w:val="26"/>
        </w:rPr>
        <w:t>9</w:t>
      </w:r>
      <w:r w:rsidR="00862C55">
        <w:rPr>
          <w:sz w:val="26"/>
          <w:szCs w:val="26"/>
        </w:rPr>
        <w:t xml:space="preserve"> м сетей в двухтрубном исполнении требуют перекладки.</w:t>
      </w:r>
    </w:p>
    <w:p w:rsidR="00315CE0" w:rsidRDefault="00315CE0" w:rsidP="00795806">
      <w:pPr>
        <w:spacing w:line="360" w:lineRule="auto"/>
        <w:ind w:firstLine="567"/>
        <w:jc w:val="both"/>
        <w:rPr>
          <w:sz w:val="26"/>
          <w:szCs w:val="26"/>
        </w:rPr>
      </w:pPr>
      <w:r w:rsidRPr="00315CE0">
        <w:rPr>
          <w:sz w:val="26"/>
          <w:szCs w:val="26"/>
        </w:rPr>
        <w:t>Технические характеристики тепловых сетей</w:t>
      </w:r>
      <w:r>
        <w:rPr>
          <w:sz w:val="26"/>
          <w:szCs w:val="26"/>
        </w:rPr>
        <w:t xml:space="preserve"> в Свирьстройском городском поселении приведены в Приложении 1.</w:t>
      </w:r>
    </w:p>
    <w:p w:rsidR="00C517C3" w:rsidRDefault="00315CE0" w:rsidP="00795806">
      <w:pPr>
        <w:spacing w:line="360" w:lineRule="auto"/>
        <w:ind w:firstLine="567"/>
        <w:jc w:val="both"/>
        <w:rPr>
          <w:sz w:val="26"/>
          <w:szCs w:val="26"/>
        </w:rPr>
      </w:pPr>
      <w:r w:rsidRPr="00315CE0">
        <w:rPr>
          <w:sz w:val="26"/>
          <w:szCs w:val="26"/>
        </w:rPr>
        <w:t>Перечень запорной арматуры на сетях транспорта тепловой энергии, эксплуатируемым АО «ЛОТЭК»</w:t>
      </w:r>
      <w:r>
        <w:rPr>
          <w:sz w:val="26"/>
          <w:szCs w:val="26"/>
        </w:rPr>
        <w:t>,</w:t>
      </w:r>
      <w:r w:rsidR="00C517C3">
        <w:rPr>
          <w:sz w:val="26"/>
          <w:szCs w:val="26"/>
        </w:rPr>
        <w:t xml:space="preserve"> представлен в Приложении</w:t>
      </w:r>
      <w:r>
        <w:rPr>
          <w:sz w:val="26"/>
          <w:szCs w:val="26"/>
        </w:rPr>
        <w:t xml:space="preserve"> 2.</w:t>
      </w:r>
    </w:p>
    <w:p w:rsidR="00996A7F" w:rsidRDefault="00996A7F" w:rsidP="00795806">
      <w:pPr>
        <w:spacing w:line="360" w:lineRule="auto"/>
        <w:ind w:firstLine="567"/>
        <w:jc w:val="both"/>
        <w:rPr>
          <w:sz w:val="26"/>
          <w:szCs w:val="26"/>
        </w:rPr>
      </w:pPr>
    </w:p>
    <w:p w:rsidR="00C90B40" w:rsidRDefault="00C90B40" w:rsidP="00795806">
      <w:pPr>
        <w:spacing w:line="360" w:lineRule="auto"/>
        <w:ind w:firstLine="567"/>
        <w:jc w:val="both"/>
        <w:rPr>
          <w:rFonts w:eastAsia="MS Mincho"/>
          <w:sz w:val="26"/>
          <w:szCs w:val="26"/>
        </w:rPr>
        <w:sectPr w:rsidR="00C90B40" w:rsidSect="000209A7">
          <w:pgSz w:w="11906" w:h="16838"/>
          <w:pgMar w:top="1134" w:right="850" w:bottom="1134" w:left="1701" w:header="708" w:footer="708" w:gutter="0"/>
          <w:cols w:space="708"/>
          <w:docGrid w:linePitch="360"/>
        </w:sectPr>
      </w:pPr>
    </w:p>
    <w:p w:rsidR="001A5829" w:rsidRPr="001A5829" w:rsidRDefault="001A5829" w:rsidP="00795806">
      <w:pPr>
        <w:spacing w:line="360" w:lineRule="auto"/>
        <w:ind w:firstLine="567"/>
        <w:jc w:val="both"/>
        <w:rPr>
          <w:rFonts w:eastAsia="MS Mincho"/>
          <w:b/>
          <w:sz w:val="26"/>
          <w:szCs w:val="26"/>
        </w:rPr>
      </w:pPr>
      <w:r w:rsidRPr="00DF149C">
        <w:rPr>
          <w:rFonts w:eastAsia="MS Mincho"/>
          <w:b/>
          <w:sz w:val="26"/>
          <w:szCs w:val="26"/>
        </w:rPr>
        <w:t>Таблица 1.3.1 Протяженность сетей различного диаметра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4122"/>
        <w:gridCol w:w="504"/>
        <w:gridCol w:w="504"/>
        <w:gridCol w:w="504"/>
        <w:gridCol w:w="807"/>
        <w:gridCol w:w="625"/>
        <w:gridCol w:w="625"/>
        <w:gridCol w:w="625"/>
        <w:gridCol w:w="625"/>
        <w:gridCol w:w="625"/>
        <w:gridCol w:w="922"/>
      </w:tblGrid>
      <w:tr w:rsidR="00A57870" w:rsidRPr="009B6C58" w:rsidTr="00DB4A59">
        <w:trPr>
          <w:trHeight w:val="284"/>
        </w:trPr>
        <w:tc>
          <w:tcPr>
            <w:tcW w:w="0" w:type="auto"/>
            <w:shd w:val="clear" w:color="auto" w:fill="8DB3E2" w:themeFill="text2" w:themeFillTint="66"/>
            <w:vAlign w:val="center"/>
          </w:tcPr>
          <w:p w:rsidR="00A57870" w:rsidRPr="009B6C58" w:rsidRDefault="009B6C58" w:rsidP="00795806">
            <w:pPr>
              <w:rPr>
                <w:b/>
                <w:bCs/>
                <w:sz w:val="20"/>
                <w:szCs w:val="20"/>
              </w:rPr>
            </w:pPr>
            <w:r>
              <w:rPr>
                <w:b/>
                <w:bCs/>
                <w:sz w:val="20"/>
                <w:szCs w:val="20"/>
              </w:rPr>
              <w:t>Эксплуатирующая организация</w:t>
            </w:r>
          </w:p>
        </w:tc>
        <w:tc>
          <w:tcPr>
            <w:tcW w:w="0" w:type="auto"/>
            <w:shd w:val="clear" w:color="auto" w:fill="8DB3E2" w:themeFill="text2" w:themeFillTint="66"/>
            <w:vAlign w:val="center"/>
          </w:tcPr>
          <w:p w:rsidR="00A57870" w:rsidRPr="009B6C58" w:rsidRDefault="00A57870" w:rsidP="00795806">
            <w:pPr>
              <w:rPr>
                <w:rFonts w:eastAsia="MS Mincho"/>
                <w:b/>
                <w:sz w:val="20"/>
                <w:szCs w:val="20"/>
              </w:rPr>
            </w:pPr>
            <w:r w:rsidRPr="009B6C58">
              <w:rPr>
                <w:b/>
                <w:bCs/>
                <w:sz w:val="20"/>
                <w:szCs w:val="20"/>
                <w:lang w:val="en-US"/>
              </w:rPr>
              <w:t>D</w:t>
            </w:r>
            <w:r w:rsidRPr="009B6C58">
              <w:rPr>
                <w:b/>
                <w:bCs/>
                <w:sz w:val="20"/>
                <w:szCs w:val="20"/>
                <w:vertAlign w:val="subscript"/>
              </w:rPr>
              <w:t>у</w:t>
            </w:r>
            <w:r w:rsidRPr="009B6C58">
              <w:rPr>
                <w:b/>
                <w:bCs/>
                <w:sz w:val="20"/>
                <w:szCs w:val="20"/>
              </w:rPr>
              <w:t>, мм</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25</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32</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40</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57</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76</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89</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108</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133</w:t>
            </w:r>
          </w:p>
        </w:tc>
        <w:tc>
          <w:tcPr>
            <w:tcW w:w="0" w:type="auto"/>
            <w:tcBorders>
              <w:bottom w:val="single" w:sz="4" w:space="0" w:color="auto"/>
            </w:tcBorders>
            <w:shd w:val="clear" w:color="auto" w:fill="8DB3E2" w:themeFill="text2" w:themeFillTint="66"/>
            <w:vAlign w:val="center"/>
          </w:tcPr>
          <w:p w:rsidR="00A57870" w:rsidRPr="009B6C58" w:rsidRDefault="00A57870" w:rsidP="00795806">
            <w:pPr>
              <w:rPr>
                <w:rFonts w:eastAsia="MS Mincho"/>
                <w:b/>
                <w:sz w:val="20"/>
                <w:szCs w:val="20"/>
                <w:lang w:val="en-US"/>
              </w:rPr>
            </w:pPr>
            <w:r w:rsidRPr="009B6C58">
              <w:rPr>
                <w:rFonts w:eastAsia="MS Mincho"/>
                <w:b/>
                <w:sz w:val="20"/>
                <w:szCs w:val="20"/>
                <w:lang w:val="en-US"/>
              </w:rPr>
              <w:t>159</w:t>
            </w:r>
          </w:p>
        </w:tc>
        <w:tc>
          <w:tcPr>
            <w:tcW w:w="0" w:type="auto"/>
            <w:shd w:val="clear" w:color="auto" w:fill="8DB3E2" w:themeFill="text2" w:themeFillTint="66"/>
            <w:vAlign w:val="center"/>
          </w:tcPr>
          <w:p w:rsidR="00A57870" w:rsidRPr="009B6C58" w:rsidRDefault="00A57870" w:rsidP="00795806">
            <w:pPr>
              <w:rPr>
                <w:rFonts w:eastAsia="MS Mincho"/>
                <w:b/>
                <w:sz w:val="20"/>
                <w:szCs w:val="20"/>
              </w:rPr>
            </w:pPr>
            <w:r w:rsidRPr="009B6C58">
              <w:rPr>
                <w:rFonts w:eastAsia="MS Mincho"/>
                <w:b/>
                <w:sz w:val="20"/>
                <w:szCs w:val="20"/>
              </w:rPr>
              <w:t>Итого</w:t>
            </w:r>
          </w:p>
        </w:tc>
      </w:tr>
      <w:tr w:rsidR="00DB4A59" w:rsidRPr="009B6C58" w:rsidTr="00DB4A59">
        <w:trPr>
          <w:trHeight w:val="284"/>
        </w:trPr>
        <w:tc>
          <w:tcPr>
            <w:tcW w:w="0" w:type="auto"/>
            <w:vAlign w:val="center"/>
          </w:tcPr>
          <w:p w:rsidR="00DB4A59" w:rsidRPr="009B6C58" w:rsidRDefault="00DB4A59" w:rsidP="00DB4A59">
            <w:pPr>
              <w:rPr>
                <w:bCs/>
                <w:sz w:val="20"/>
                <w:szCs w:val="20"/>
              </w:rPr>
            </w:pPr>
            <w:r w:rsidRPr="009B6C58">
              <w:rPr>
                <w:bCs/>
                <w:sz w:val="20"/>
                <w:szCs w:val="20"/>
              </w:rPr>
              <w:t>АО «ЛОТЭК»</w:t>
            </w:r>
          </w:p>
        </w:tc>
        <w:tc>
          <w:tcPr>
            <w:tcW w:w="0" w:type="auto"/>
            <w:vAlign w:val="center"/>
          </w:tcPr>
          <w:p w:rsidR="00DB4A59" w:rsidRPr="009B6C58" w:rsidRDefault="00DB4A59" w:rsidP="00DB4A59">
            <w:pPr>
              <w:rPr>
                <w:rFonts w:eastAsia="MS Mincho"/>
                <w:sz w:val="20"/>
                <w:szCs w:val="20"/>
              </w:rPr>
            </w:pPr>
            <w:r w:rsidRPr="009B6C58">
              <w:rPr>
                <w:bCs/>
                <w:sz w:val="20"/>
                <w:szCs w:val="20"/>
              </w:rPr>
              <w:t>Длина, м (в 2-х трубном исчислении)</w:t>
            </w:r>
          </w:p>
        </w:tc>
        <w:tc>
          <w:tcPr>
            <w:tcW w:w="0" w:type="auto"/>
            <w:tcBorders>
              <w:top w:val="single" w:sz="4" w:space="0" w:color="auto"/>
              <w:left w:val="nil"/>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736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387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153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98</w:t>
            </w:r>
          </w:p>
        </w:tc>
        <w:tc>
          <w:tcPr>
            <w:tcW w:w="0" w:type="auto"/>
            <w:tcBorders>
              <w:top w:val="single" w:sz="4" w:space="0" w:color="auto"/>
              <w:left w:val="single" w:sz="4" w:space="0" w:color="auto"/>
              <w:bottom w:val="single" w:sz="4" w:space="0" w:color="auto"/>
              <w:right w:val="nil"/>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425</w:t>
            </w:r>
          </w:p>
        </w:tc>
        <w:tc>
          <w:tcPr>
            <w:tcW w:w="0" w:type="auto"/>
            <w:vAlign w:val="center"/>
          </w:tcPr>
          <w:p w:rsidR="00DB4A59" w:rsidRPr="009B6C58" w:rsidRDefault="00DB4A59" w:rsidP="00DB4A59">
            <w:pPr>
              <w:rPr>
                <w:rFonts w:eastAsia="MS Mincho"/>
                <w:sz w:val="20"/>
                <w:szCs w:val="20"/>
              </w:rPr>
            </w:pPr>
            <w:r w:rsidRPr="009B6C58">
              <w:rPr>
                <w:rFonts w:eastAsia="MS Mincho"/>
                <w:sz w:val="20"/>
                <w:szCs w:val="20"/>
              </w:rPr>
              <w:t>2 </w:t>
            </w:r>
            <w:r>
              <w:rPr>
                <w:rFonts w:eastAsia="MS Mincho"/>
                <w:sz w:val="20"/>
                <w:szCs w:val="20"/>
              </w:rPr>
              <w:t>574</w:t>
            </w:r>
          </w:p>
        </w:tc>
      </w:tr>
      <w:tr w:rsidR="00DB4A59" w:rsidRPr="009B6C58" w:rsidTr="00DB4A59">
        <w:trPr>
          <w:trHeight w:val="284"/>
        </w:trPr>
        <w:tc>
          <w:tcPr>
            <w:tcW w:w="0" w:type="auto"/>
            <w:vAlign w:val="center"/>
          </w:tcPr>
          <w:p w:rsidR="00DB4A59" w:rsidRPr="009B6C58" w:rsidRDefault="00DB4A59" w:rsidP="00DB4A59">
            <w:pPr>
              <w:rPr>
                <w:bCs/>
                <w:sz w:val="20"/>
                <w:szCs w:val="20"/>
              </w:rPr>
            </w:pPr>
            <w:r w:rsidRPr="009B6C58">
              <w:rPr>
                <w:bCs/>
                <w:sz w:val="20"/>
                <w:szCs w:val="20"/>
              </w:rPr>
              <w:t>Сети, имеющие признаки бесхозяйных</w:t>
            </w:r>
          </w:p>
        </w:tc>
        <w:tc>
          <w:tcPr>
            <w:tcW w:w="0" w:type="auto"/>
            <w:vAlign w:val="center"/>
          </w:tcPr>
          <w:p w:rsidR="00DB4A59" w:rsidRPr="009B6C58" w:rsidRDefault="00DB4A59" w:rsidP="00DB4A59">
            <w:pPr>
              <w:rPr>
                <w:rFonts w:eastAsia="MS Mincho"/>
                <w:sz w:val="20"/>
                <w:szCs w:val="20"/>
              </w:rPr>
            </w:pPr>
            <w:r w:rsidRPr="009B6C58">
              <w:rPr>
                <w:bCs/>
                <w:sz w:val="20"/>
                <w:szCs w:val="20"/>
              </w:rPr>
              <w:t>Длина, м (в 2-х трубном исчислении)</w:t>
            </w:r>
          </w:p>
        </w:tc>
        <w:tc>
          <w:tcPr>
            <w:tcW w:w="0" w:type="auto"/>
            <w:tcBorders>
              <w:top w:val="single" w:sz="4" w:space="0" w:color="auto"/>
              <w:left w:val="nil"/>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B4A59" w:rsidRPr="00DB4A59" w:rsidRDefault="00DB4A59" w:rsidP="00DB4A59">
            <w:pPr>
              <w:rPr>
                <w:sz w:val="20"/>
                <w:szCs w:val="20"/>
              </w:rPr>
            </w:pPr>
          </w:p>
        </w:tc>
        <w:tc>
          <w:tcPr>
            <w:tcW w:w="0" w:type="auto"/>
            <w:tcBorders>
              <w:top w:val="single" w:sz="4" w:space="0" w:color="auto"/>
              <w:left w:val="single" w:sz="4" w:space="0" w:color="auto"/>
              <w:bottom w:val="single" w:sz="4" w:space="0" w:color="auto"/>
              <w:right w:val="nil"/>
            </w:tcBorders>
            <w:shd w:val="clear" w:color="auto" w:fill="auto"/>
            <w:vAlign w:val="center"/>
          </w:tcPr>
          <w:p w:rsidR="00DB4A59" w:rsidRPr="00DB4A59" w:rsidRDefault="00DB4A59" w:rsidP="00DB4A59">
            <w:pPr>
              <w:rPr>
                <w:color w:val="000000"/>
                <w:sz w:val="20"/>
                <w:szCs w:val="20"/>
              </w:rPr>
            </w:pPr>
            <w:r w:rsidRPr="00DB4A59">
              <w:rPr>
                <w:rFonts w:eastAsia="MS Mincho"/>
                <w:color w:val="000000"/>
                <w:sz w:val="20"/>
                <w:szCs w:val="20"/>
              </w:rPr>
              <w:t>66</w:t>
            </w:r>
          </w:p>
        </w:tc>
        <w:tc>
          <w:tcPr>
            <w:tcW w:w="0" w:type="auto"/>
            <w:vAlign w:val="center"/>
          </w:tcPr>
          <w:p w:rsidR="00DB4A59" w:rsidRPr="009B6C58" w:rsidRDefault="00DB4A59" w:rsidP="00DB4A59">
            <w:pPr>
              <w:rPr>
                <w:rFonts w:eastAsia="MS Mincho"/>
                <w:sz w:val="20"/>
                <w:szCs w:val="20"/>
              </w:rPr>
            </w:pPr>
            <w:r>
              <w:rPr>
                <w:rFonts w:eastAsia="MS Mincho"/>
                <w:sz w:val="20"/>
                <w:szCs w:val="20"/>
              </w:rPr>
              <w:t>455</w:t>
            </w:r>
          </w:p>
        </w:tc>
      </w:tr>
      <w:tr w:rsidR="00A57870" w:rsidRPr="009B6C58" w:rsidTr="00DB4A59">
        <w:trPr>
          <w:trHeight w:val="284"/>
        </w:trPr>
        <w:tc>
          <w:tcPr>
            <w:tcW w:w="0" w:type="auto"/>
            <w:gridSpan w:val="2"/>
            <w:vAlign w:val="center"/>
          </w:tcPr>
          <w:p w:rsidR="00A57870" w:rsidRPr="009B6C58" w:rsidRDefault="00A57870" w:rsidP="00795806">
            <w:pPr>
              <w:rPr>
                <w:bCs/>
                <w:sz w:val="20"/>
                <w:szCs w:val="20"/>
              </w:rPr>
            </w:pPr>
            <w:r w:rsidRPr="009B6C58">
              <w:rPr>
                <w:bCs/>
                <w:sz w:val="20"/>
                <w:szCs w:val="20"/>
              </w:rPr>
              <w:t>ИТОГО</w:t>
            </w:r>
          </w:p>
        </w:tc>
        <w:tc>
          <w:tcPr>
            <w:tcW w:w="0" w:type="auto"/>
            <w:tcBorders>
              <w:top w:val="single" w:sz="4" w:space="0" w:color="auto"/>
            </w:tcBorders>
            <w:vAlign w:val="center"/>
          </w:tcPr>
          <w:p w:rsidR="00A57870" w:rsidRPr="009B6C58" w:rsidRDefault="00B92C2D" w:rsidP="00795806">
            <w:pPr>
              <w:rPr>
                <w:rFonts w:eastAsia="MS Mincho"/>
                <w:sz w:val="20"/>
                <w:szCs w:val="20"/>
              </w:rPr>
            </w:pPr>
            <w:r>
              <w:rPr>
                <w:rFonts w:eastAsia="MS Mincho"/>
                <w:sz w:val="20"/>
                <w:szCs w:val="20"/>
              </w:rPr>
              <w:t>37</w:t>
            </w:r>
          </w:p>
        </w:tc>
        <w:tc>
          <w:tcPr>
            <w:tcW w:w="0" w:type="auto"/>
            <w:tcBorders>
              <w:top w:val="single" w:sz="4" w:space="0" w:color="auto"/>
            </w:tcBorders>
            <w:vAlign w:val="center"/>
          </w:tcPr>
          <w:p w:rsidR="00A57870" w:rsidRPr="009B6C58" w:rsidRDefault="00B92C2D" w:rsidP="00795806">
            <w:pPr>
              <w:rPr>
                <w:rFonts w:eastAsia="MS Mincho"/>
                <w:sz w:val="20"/>
                <w:szCs w:val="20"/>
              </w:rPr>
            </w:pPr>
            <w:r>
              <w:rPr>
                <w:rFonts w:eastAsia="MS Mincho"/>
                <w:sz w:val="20"/>
                <w:szCs w:val="20"/>
              </w:rPr>
              <w:t>46</w:t>
            </w:r>
          </w:p>
        </w:tc>
        <w:tc>
          <w:tcPr>
            <w:tcW w:w="0" w:type="auto"/>
            <w:tcBorders>
              <w:top w:val="single" w:sz="4" w:space="0" w:color="auto"/>
            </w:tcBorders>
            <w:vAlign w:val="center"/>
          </w:tcPr>
          <w:p w:rsidR="00A57870" w:rsidRPr="009B6C58" w:rsidRDefault="00A57870" w:rsidP="00795806">
            <w:pPr>
              <w:rPr>
                <w:rFonts w:eastAsia="MS Mincho"/>
                <w:sz w:val="20"/>
                <w:szCs w:val="20"/>
              </w:rPr>
            </w:pPr>
            <w:r w:rsidRPr="009B6C58">
              <w:rPr>
                <w:rFonts w:eastAsia="MS Mincho"/>
                <w:sz w:val="20"/>
                <w:szCs w:val="20"/>
              </w:rPr>
              <w:t>9</w:t>
            </w:r>
          </w:p>
        </w:tc>
        <w:tc>
          <w:tcPr>
            <w:tcW w:w="0" w:type="auto"/>
            <w:tcBorders>
              <w:top w:val="single" w:sz="4" w:space="0" w:color="auto"/>
            </w:tcBorders>
            <w:vAlign w:val="center"/>
          </w:tcPr>
          <w:p w:rsidR="00A57870" w:rsidRPr="009B6C58" w:rsidRDefault="00A57870" w:rsidP="00B92C2D">
            <w:pPr>
              <w:rPr>
                <w:rFonts w:eastAsia="MS Mincho"/>
                <w:sz w:val="20"/>
                <w:szCs w:val="20"/>
              </w:rPr>
            </w:pPr>
            <w:r w:rsidRPr="009B6C58">
              <w:rPr>
                <w:rFonts w:eastAsia="MS Mincho"/>
                <w:sz w:val="20"/>
                <w:szCs w:val="20"/>
              </w:rPr>
              <w:t>1 </w:t>
            </w:r>
            <w:r w:rsidR="00B92C2D">
              <w:rPr>
                <w:rFonts w:eastAsia="MS Mincho"/>
                <w:sz w:val="20"/>
                <w:szCs w:val="20"/>
              </w:rPr>
              <w:t>074</w:t>
            </w:r>
          </w:p>
        </w:tc>
        <w:tc>
          <w:tcPr>
            <w:tcW w:w="0" w:type="auto"/>
            <w:tcBorders>
              <w:top w:val="single" w:sz="4" w:space="0" w:color="auto"/>
            </w:tcBorders>
            <w:vAlign w:val="center"/>
          </w:tcPr>
          <w:p w:rsidR="00A57870" w:rsidRPr="009B6C58" w:rsidRDefault="00A57870" w:rsidP="00795806">
            <w:pPr>
              <w:rPr>
                <w:rFonts w:eastAsia="MS Mincho"/>
                <w:sz w:val="20"/>
                <w:szCs w:val="20"/>
              </w:rPr>
            </w:pPr>
            <w:r w:rsidRPr="009B6C58">
              <w:rPr>
                <w:rFonts w:eastAsia="MS Mincho"/>
                <w:sz w:val="20"/>
                <w:szCs w:val="20"/>
              </w:rPr>
              <w:t>387</w:t>
            </w:r>
          </w:p>
        </w:tc>
        <w:tc>
          <w:tcPr>
            <w:tcW w:w="0" w:type="auto"/>
            <w:tcBorders>
              <w:top w:val="single" w:sz="4" w:space="0" w:color="auto"/>
            </w:tcBorders>
            <w:vAlign w:val="center"/>
          </w:tcPr>
          <w:p w:rsidR="00A57870" w:rsidRPr="009B6C58" w:rsidRDefault="002E3E1E" w:rsidP="003E5DC4">
            <w:pPr>
              <w:rPr>
                <w:rFonts w:eastAsia="MS Mincho"/>
                <w:sz w:val="20"/>
                <w:szCs w:val="20"/>
              </w:rPr>
            </w:pPr>
            <w:r>
              <w:rPr>
                <w:rFonts w:eastAsia="MS Mincho"/>
                <w:sz w:val="20"/>
                <w:szCs w:val="20"/>
              </w:rPr>
              <w:t>734</w:t>
            </w:r>
          </w:p>
        </w:tc>
        <w:tc>
          <w:tcPr>
            <w:tcW w:w="0" w:type="auto"/>
            <w:tcBorders>
              <w:top w:val="single" w:sz="4" w:space="0" w:color="auto"/>
            </w:tcBorders>
            <w:vAlign w:val="center"/>
          </w:tcPr>
          <w:p w:rsidR="00A57870" w:rsidRPr="009B6C58" w:rsidRDefault="00A57870" w:rsidP="00795806">
            <w:pPr>
              <w:rPr>
                <w:rFonts w:eastAsia="MS Mincho"/>
                <w:sz w:val="20"/>
                <w:szCs w:val="20"/>
              </w:rPr>
            </w:pPr>
            <w:r w:rsidRPr="009B6C58">
              <w:rPr>
                <w:rFonts w:eastAsia="MS Mincho"/>
                <w:sz w:val="20"/>
                <w:szCs w:val="20"/>
              </w:rPr>
              <w:t>153</w:t>
            </w:r>
          </w:p>
        </w:tc>
        <w:tc>
          <w:tcPr>
            <w:tcW w:w="0" w:type="auto"/>
            <w:tcBorders>
              <w:top w:val="single" w:sz="4" w:space="0" w:color="auto"/>
            </w:tcBorders>
            <w:vAlign w:val="center"/>
          </w:tcPr>
          <w:p w:rsidR="00A57870" w:rsidRPr="009B6C58" w:rsidRDefault="00A57870" w:rsidP="00795806">
            <w:pPr>
              <w:rPr>
                <w:rFonts w:eastAsia="MS Mincho"/>
                <w:sz w:val="20"/>
                <w:szCs w:val="20"/>
              </w:rPr>
            </w:pPr>
            <w:r w:rsidRPr="009B6C58">
              <w:rPr>
                <w:rFonts w:eastAsia="MS Mincho"/>
                <w:sz w:val="20"/>
                <w:szCs w:val="20"/>
              </w:rPr>
              <w:t>98</w:t>
            </w:r>
          </w:p>
        </w:tc>
        <w:tc>
          <w:tcPr>
            <w:tcW w:w="0" w:type="auto"/>
            <w:tcBorders>
              <w:top w:val="single" w:sz="4" w:space="0" w:color="auto"/>
            </w:tcBorders>
            <w:vAlign w:val="center"/>
          </w:tcPr>
          <w:p w:rsidR="00A57870" w:rsidRPr="009B6C58" w:rsidRDefault="002E3E1E" w:rsidP="00795806">
            <w:pPr>
              <w:rPr>
                <w:rFonts w:eastAsia="MS Mincho"/>
                <w:sz w:val="20"/>
                <w:szCs w:val="20"/>
              </w:rPr>
            </w:pPr>
            <w:r>
              <w:rPr>
                <w:rFonts w:eastAsia="MS Mincho"/>
                <w:sz w:val="20"/>
                <w:szCs w:val="20"/>
              </w:rPr>
              <w:t>491</w:t>
            </w:r>
          </w:p>
        </w:tc>
        <w:tc>
          <w:tcPr>
            <w:tcW w:w="0" w:type="auto"/>
            <w:vAlign w:val="center"/>
          </w:tcPr>
          <w:p w:rsidR="00A57870" w:rsidRPr="009B6C58" w:rsidRDefault="002E3E1E" w:rsidP="004B5CAD">
            <w:pPr>
              <w:rPr>
                <w:rFonts w:eastAsia="MS Mincho"/>
                <w:sz w:val="20"/>
                <w:szCs w:val="20"/>
              </w:rPr>
            </w:pPr>
            <w:r>
              <w:rPr>
                <w:rFonts w:eastAsia="MS Mincho"/>
                <w:sz w:val="20"/>
                <w:szCs w:val="20"/>
              </w:rPr>
              <w:t>3 029</w:t>
            </w:r>
          </w:p>
        </w:tc>
      </w:tr>
    </w:tbl>
    <w:p w:rsidR="001A5829" w:rsidRPr="001A5829" w:rsidRDefault="001A5829" w:rsidP="00795806">
      <w:pPr>
        <w:spacing w:line="360" w:lineRule="auto"/>
        <w:jc w:val="both"/>
        <w:rPr>
          <w:rFonts w:eastAsia="MS Mincho"/>
          <w:b/>
          <w:sz w:val="26"/>
          <w:szCs w:val="26"/>
        </w:rPr>
      </w:pPr>
    </w:p>
    <w:p w:rsidR="00C90B40" w:rsidRPr="00DF149C" w:rsidRDefault="003E5DC4" w:rsidP="003E5DC4">
      <w:pPr>
        <w:spacing w:line="360" w:lineRule="auto"/>
        <w:jc w:val="both"/>
        <w:rPr>
          <w:rFonts w:eastAsia="MS Mincho"/>
          <w:b/>
          <w:sz w:val="26"/>
          <w:szCs w:val="26"/>
        </w:rPr>
      </w:pPr>
      <w:r>
        <w:rPr>
          <w:noProof/>
        </w:rPr>
        <w:drawing>
          <wp:inline distT="0" distB="0" distL="0" distR="0" wp14:anchorId="07AD95D1" wp14:editId="29591C10">
            <wp:extent cx="931545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5239" w:rsidRDefault="003C5239" w:rsidP="00795806">
      <w:pPr>
        <w:spacing w:line="360" w:lineRule="auto"/>
        <w:rPr>
          <w:rFonts w:eastAsia="MS Mincho"/>
          <w:b/>
          <w:sz w:val="26"/>
          <w:szCs w:val="26"/>
        </w:rPr>
      </w:pPr>
      <w:r>
        <w:rPr>
          <w:rFonts w:eastAsia="MS Mincho"/>
          <w:b/>
          <w:sz w:val="26"/>
          <w:szCs w:val="26"/>
        </w:rPr>
        <w:t>Рисунок 1.3</w:t>
      </w:r>
      <w:r w:rsidRPr="00DF149C">
        <w:rPr>
          <w:rFonts w:eastAsia="MS Mincho"/>
          <w:b/>
          <w:sz w:val="26"/>
          <w:szCs w:val="26"/>
        </w:rPr>
        <w:t>.1 Протяже</w:t>
      </w:r>
      <w:r>
        <w:rPr>
          <w:rFonts w:eastAsia="MS Mincho"/>
          <w:b/>
          <w:sz w:val="26"/>
          <w:szCs w:val="26"/>
        </w:rPr>
        <w:t>нность сетей различного диаметра</w:t>
      </w:r>
    </w:p>
    <w:p w:rsidR="00B5261E" w:rsidRDefault="00B5261E" w:rsidP="00795806">
      <w:pPr>
        <w:spacing w:line="360" w:lineRule="auto"/>
        <w:ind w:firstLine="567"/>
        <w:jc w:val="both"/>
        <w:rPr>
          <w:rFonts w:eastAsia="MS Mincho"/>
          <w:b/>
          <w:sz w:val="26"/>
          <w:szCs w:val="26"/>
        </w:rPr>
      </w:pPr>
    </w:p>
    <w:p w:rsidR="00C90B40" w:rsidRDefault="00C90B40" w:rsidP="00795806">
      <w:pPr>
        <w:spacing w:line="360" w:lineRule="auto"/>
        <w:jc w:val="both"/>
        <w:rPr>
          <w:rFonts w:eastAsia="MS Mincho"/>
          <w:sz w:val="26"/>
          <w:szCs w:val="26"/>
        </w:rPr>
        <w:sectPr w:rsidR="00C90B40" w:rsidSect="00C90B40">
          <w:pgSz w:w="16838" w:h="11906" w:orient="landscape"/>
          <w:pgMar w:top="850" w:right="1134" w:bottom="1701" w:left="1134" w:header="708" w:footer="708" w:gutter="0"/>
          <w:cols w:space="708"/>
          <w:docGrid w:linePitch="360"/>
        </w:sectPr>
      </w:pPr>
    </w:p>
    <w:p w:rsidR="00221F5D" w:rsidRDefault="00221F5D" w:rsidP="00795806">
      <w:pPr>
        <w:spacing w:line="360" w:lineRule="auto"/>
        <w:ind w:firstLine="567"/>
        <w:jc w:val="both"/>
        <w:rPr>
          <w:rFonts w:eastAsia="MS Mincho"/>
          <w:sz w:val="26"/>
          <w:szCs w:val="26"/>
        </w:rPr>
      </w:pPr>
      <w:r w:rsidRPr="00502C47">
        <w:rPr>
          <w:rFonts w:eastAsia="MS Mincho"/>
          <w:sz w:val="26"/>
          <w:szCs w:val="26"/>
        </w:rPr>
        <w:t>На территории город</w:t>
      </w:r>
      <w:r w:rsidR="003C5239">
        <w:rPr>
          <w:rFonts w:eastAsia="MS Mincho"/>
          <w:sz w:val="26"/>
          <w:szCs w:val="26"/>
        </w:rPr>
        <w:t>ского поселения</w:t>
      </w:r>
      <w:r w:rsidRPr="00502C47">
        <w:rPr>
          <w:rFonts w:eastAsia="MS Mincho"/>
          <w:sz w:val="26"/>
          <w:szCs w:val="26"/>
        </w:rPr>
        <w:t xml:space="preserve"> </w:t>
      </w:r>
      <w:r w:rsidR="003C5239">
        <w:rPr>
          <w:rFonts w:eastAsia="MS Mincho"/>
          <w:sz w:val="26"/>
          <w:szCs w:val="26"/>
        </w:rPr>
        <w:t>все сети надземной прокладки, за исключением небольшого участка подвальной прокладки внутри дома №</w:t>
      </w:r>
      <w:r w:rsidR="00B5261E">
        <w:rPr>
          <w:rFonts w:eastAsia="MS Mincho"/>
          <w:sz w:val="26"/>
          <w:szCs w:val="26"/>
        </w:rPr>
        <w:t xml:space="preserve"> </w:t>
      </w:r>
      <w:r w:rsidR="003C5239">
        <w:rPr>
          <w:rFonts w:eastAsia="MS Mincho"/>
          <w:sz w:val="26"/>
          <w:szCs w:val="26"/>
        </w:rPr>
        <w:t>15 по улице Парковой</w:t>
      </w:r>
      <w:r w:rsidRPr="00502C47">
        <w:rPr>
          <w:rFonts w:eastAsia="MS Mincho"/>
          <w:sz w:val="26"/>
          <w:szCs w:val="26"/>
        </w:rPr>
        <w:t xml:space="preserve">. </w:t>
      </w:r>
      <w:r w:rsidR="00C517C3">
        <w:rPr>
          <w:rFonts w:eastAsia="MS Mincho"/>
          <w:sz w:val="26"/>
          <w:szCs w:val="26"/>
        </w:rPr>
        <w:t>В</w:t>
      </w:r>
      <w:r w:rsidRPr="00502C47">
        <w:rPr>
          <w:rFonts w:eastAsia="MS Mincho"/>
          <w:sz w:val="26"/>
          <w:szCs w:val="26"/>
        </w:rPr>
        <w:t xml:space="preserve"> жилой застройк</w:t>
      </w:r>
      <w:r w:rsidR="00C517C3">
        <w:rPr>
          <w:rFonts w:eastAsia="MS Mincho"/>
          <w:sz w:val="26"/>
          <w:szCs w:val="26"/>
        </w:rPr>
        <w:t>е</w:t>
      </w:r>
      <w:r w:rsidRPr="00502C47">
        <w:rPr>
          <w:rFonts w:eastAsia="MS Mincho"/>
          <w:sz w:val="26"/>
          <w:szCs w:val="26"/>
        </w:rPr>
        <w:t xml:space="preserve"> отсутствуют центральные и к</w:t>
      </w:r>
      <w:r>
        <w:rPr>
          <w:rFonts w:eastAsia="MS Mincho"/>
          <w:sz w:val="26"/>
          <w:szCs w:val="26"/>
        </w:rPr>
        <w:t>в</w:t>
      </w:r>
      <w:r w:rsidR="00B5261E">
        <w:rPr>
          <w:rFonts w:eastAsia="MS Mincho"/>
          <w:sz w:val="26"/>
          <w:szCs w:val="26"/>
        </w:rPr>
        <w:t xml:space="preserve">артальные тепловые пункты, </w:t>
      </w:r>
      <w:r w:rsidRPr="00502C47">
        <w:rPr>
          <w:rFonts w:eastAsia="MS Mincho"/>
          <w:sz w:val="26"/>
          <w:szCs w:val="26"/>
        </w:rPr>
        <w:t>осуществляющие регулирование отпуска теплов</w:t>
      </w:r>
      <w:r w:rsidR="00C517C3">
        <w:rPr>
          <w:rFonts w:eastAsia="MS Mincho"/>
          <w:sz w:val="26"/>
          <w:szCs w:val="26"/>
        </w:rPr>
        <w:t>ой энергии группам потребителей</w:t>
      </w:r>
      <w:r w:rsidRPr="00502C47">
        <w:rPr>
          <w:rFonts w:eastAsia="MS Mincho"/>
          <w:sz w:val="26"/>
          <w:szCs w:val="26"/>
        </w:rPr>
        <w:t xml:space="preserve"> и насосные станции. Необходимые параметры гидравлического режима тепловой сети обеспечиваются сетевыми насосами, установленными на источнике теплоснабжения.</w:t>
      </w:r>
    </w:p>
    <w:p w:rsidR="00153081" w:rsidRDefault="00153081" w:rsidP="00153081">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3" w:name="_Toc476259310"/>
      <w:r>
        <w:rPr>
          <w:rFonts w:ascii="Times New Roman" w:eastAsia="MS Mincho" w:hAnsi="Times New Roman" w:cs="Times New Roman"/>
          <w:color w:val="auto"/>
          <w:sz w:val="26"/>
          <w:szCs w:val="26"/>
        </w:rPr>
        <w:t>Э</w:t>
      </w:r>
      <w:r w:rsidRPr="00153081">
        <w:rPr>
          <w:rFonts w:ascii="Times New Roman" w:eastAsia="MS Mincho" w:hAnsi="Times New Roman" w:cs="Times New Roman"/>
          <w:color w:val="auto"/>
          <w:sz w:val="26"/>
          <w:szCs w:val="26"/>
        </w:rPr>
        <w:t>лектронные и (или) бумажные карты (схемы) тепловых сетей в зонах действия источников тепловой энергии</w:t>
      </w:r>
      <w:bookmarkEnd w:id="23"/>
    </w:p>
    <w:p w:rsidR="00153081" w:rsidRDefault="00153081" w:rsidP="00153081">
      <w:pPr>
        <w:spacing w:line="360" w:lineRule="auto"/>
        <w:ind w:firstLine="567"/>
        <w:jc w:val="both"/>
        <w:rPr>
          <w:rFonts w:eastAsia="MS Mincho"/>
          <w:sz w:val="26"/>
          <w:szCs w:val="26"/>
        </w:rPr>
      </w:pPr>
      <w:r>
        <w:rPr>
          <w:rFonts w:eastAsia="MS Mincho"/>
          <w:sz w:val="26"/>
          <w:szCs w:val="26"/>
        </w:rPr>
        <w:t>На рисунке 1.3.2.1 приведена схема тепловых сетей в Свирьстройском городском поселении.</w:t>
      </w:r>
    </w:p>
    <w:p w:rsidR="00153081" w:rsidRDefault="00153081" w:rsidP="00153081">
      <w:pPr>
        <w:spacing w:line="360" w:lineRule="auto"/>
        <w:ind w:firstLine="567"/>
        <w:jc w:val="both"/>
        <w:rPr>
          <w:rFonts w:eastAsia="MS Mincho"/>
          <w:sz w:val="26"/>
          <w:szCs w:val="26"/>
        </w:rPr>
        <w:sectPr w:rsidR="00153081" w:rsidSect="000209A7">
          <w:pgSz w:w="11906" w:h="16838"/>
          <w:pgMar w:top="1134" w:right="850" w:bottom="1134" w:left="1701" w:header="708" w:footer="708" w:gutter="0"/>
          <w:cols w:space="708"/>
          <w:docGrid w:linePitch="360"/>
        </w:sectPr>
      </w:pPr>
    </w:p>
    <w:p w:rsidR="00153081" w:rsidRDefault="00153081" w:rsidP="00153081">
      <w:pPr>
        <w:spacing w:line="360" w:lineRule="auto"/>
        <w:ind w:firstLine="567"/>
        <w:jc w:val="both"/>
        <w:rPr>
          <w:rFonts w:eastAsia="MS Mincho"/>
          <w:sz w:val="26"/>
          <w:szCs w:val="26"/>
        </w:rPr>
      </w:pPr>
      <w:r>
        <w:rPr>
          <w:rFonts w:eastAsia="MS Mincho"/>
          <w:noProof/>
          <w:sz w:val="26"/>
          <w:szCs w:val="26"/>
        </w:rPr>
        <w:drawing>
          <wp:inline distT="0" distB="0" distL="0" distR="0" wp14:anchorId="5A9660EF" wp14:editId="5611A9D5">
            <wp:extent cx="8126730" cy="92786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6730" cy="9278620"/>
                    </a:xfrm>
                    <a:prstGeom prst="rect">
                      <a:avLst/>
                    </a:prstGeom>
                    <a:noFill/>
                  </pic:spPr>
                </pic:pic>
              </a:graphicData>
            </a:graphic>
          </wp:inline>
        </w:drawing>
      </w:r>
    </w:p>
    <w:p w:rsidR="00153081" w:rsidRPr="00153081" w:rsidRDefault="00153081" w:rsidP="00153081">
      <w:pPr>
        <w:spacing w:line="276" w:lineRule="auto"/>
        <w:ind w:firstLine="567"/>
        <w:rPr>
          <w:rFonts w:eastAsia="MS Mincho"/>
          <w:b/>
          <w:sz w:val="26"/>
          <w:szCs w:val="26"/>
        </w:rPr>
      </w:pPr>
      <w:r>
        <w:rPr>
          <w:rFonts w:eastAsia="MS Mincho"/>
          <w:b/>
          <w:sz w:val="26"/>
          <w:szCs w:val="26"/>
        </w:rPr>
        <w:t>Рисунок 1.3.2.1 Схема тепловых сетей в Свирьстройском городском поселении</w:t>
      </w:r>
    </w:p>
    <w:p w:rsidR="00153081" w:rsidRDefault="00153081" w:rsidP="00153081">
      <w:pPr>
        <w:spacing w:line="360" w:lineRule="auto"/>
        <w:ind w:firstLine="567"/>
        <w:jc w:val="both"/>
        <w:rPr>
          <w:rFonts w:eastAsia="MS Mincho"/>
          <w:sz w:val="26"/>
          <w:szCs w:val="26"/>
        </w:rPr>
      </w:pPr>
    </w:p>
    <w:p w:rsidR="00153081" w:rsidRDefault="00153081" w:rsidP="00153081">
      <w:pPr>
        <w:spacing w:line="360" w:lineRule="auto"/>
        <w:ind w:firstLine="567"/>
        <w:jc w:val="both"/>
        <w:rPr>
          <w:rFonts w:eastAsia="MS Mincho"/>
          <w:sz w:val="26"/>
          <w:szCs w:val="26"/>
        </w:rPr>
      </w:pPr>
    </w:p>
    <w:p w:rsidR="00153081" w:rsidRDefault="00153081" w:rsidP="00153081">
      <w:pPr>
        <w:spacing w:line="360" w:lineRule="auto"/>
        <w:ind w:firstLine="567"/>
        <w:jc w:val="both"/>
        <w:rPr>
          <w:rFonts w:eastAsia="MS Mincho"/>
          <w:sz w:val="26"/>
          <w:szCs w:val="26"/>
        </w:rPr>
        <w:sectPr w:rsidR="00153081" w:rsidSect="00153081">
          <w:pgSz w:w="16839" w:h="23814" w:code="8"/>
          <w:pgMar w:top="1134" w:right="850" w:bottom="1134" w:left="1701" w:header="708" w:footer="708" w:gutter="0"/>
          <w:cols w:space="708"/>
          <w:docGrid w:linePitch="360"/>
        </w:sectPr>
      </w:pPr>
    </w:p>
    <w:p w:rsidR="00153081" w:rsidRPr="00153081" w:rsidRDefault="00153081" w:rsidP="00153081">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4" w:name="_Toc476259311"/>
      <w:r>
        <w:rPr>
          <w:rFonts w:ascii="Times New Roman" w:eastAsia="MS Mincho" w:hAnsi="Times New Roman" w:cs="Times New Roman"/>
          <w:color w:val="auto"/>
          <w:sz w:val="26"/>
          <w:szCs w:val="26"/>
        </w:rPr>
        <w:t>П</w:t>
      </w:r>
      <w:r w:rsidRPr="00153081">
        <w:rPr>
          <w:rFonts w:ascii="Times New Roman" w:eastAsia="MS Mincho" w:hAnsi="Times New Roman" w:cs="Times New Roman"/>
          <w:color w:val="auto"/>
          <w:sz w:val="26"/>
          <w:szCs w:val="26"/>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4"/>
    </w:p>
    <w:p w:rsidR="00DB4A59" w:rsidRPr="00DB4A59" w:rsidRDefault="00DB4A59" w:rsidP="00DB4A59">
      <w:pPr>
        <w:spacing w:line="360" w:lineRule="auto"/>
        <w:ind w:firstLine="567"/>
        <w:jc w:val="both"/>
        <w:rPr>
          <w:rFonts w:eastAsia="MS Mincho"/>
          <w:sz w:val="26"/>
          <w:szCs w:val="26"/>
        </w:rPr>
      </w:pPr>
      <w:r w:rsidRPr="00DB4A59">
        <w:rPr>
          <w:rFonts w:eastAsia="MS Mincho"/>
          <w:sz w:val="26"/>
          <w:szCs w:val="26"/>
        </w:rPr>
        <w:t>Общая протяженность тепловых сетей составляет 3 029 м в 2-х трубном исчислении, в т. ч. 2 227 м сетей наружной прокладки, 736 м сетей бесканальной прокладки и 66 м внутридомовой прокладки, из них:</w:t>
      </w:r>
    </w:p>
    <w:p w:rsidR="00DB4A59" w:rsidRPr="00DB4A59" w:rsidRDefault="00DB4A59" w:rsidP="00DB4A59">
      <w:pPr>
        <w:spacing w:line="360" w:lineRule="auto"/>
        <w:ind w:firstLine="567"/>
        <w:jc w:val="both"/>
        <w:rPr>
          <w:rFonts w:eastAsia="MS Mincho"/>
          <w:sz w:val="26"/>
          <w:szCs w:val="26"/>
        </w:rPr>
      </w:pPr>
      <w:r w:rsidRPr="00DB4A59">
        <w:rPr>
          <w:rFonts w:eastAsia="MS Mincho"/>
          <w:sz w:val="26"/>
          <w:szCs w:val="26"/>
        </w:rPr>
        <w:t>•</w:t>
      </w:r>
      <w:r w:rsidRPr="00DB4A59">
        <w:rPr>
          <w:rFonts w:eastAsia="MS Mincho"/>
          <w:sz w:val="26"/>
          <w:szCs w:val="26"/>
        </w:rPr>
        <w:tab/>
        <w:t>2</w:t>
      </w:r>
      <w:r>
        <w:rPr>
          <w:rFonts w:eastAsia="MS Mincho"/>
          <w:sz w:val="26"/>
          <w:szCs w:val="26"/>
        </w:rPr>
        <w:t> </w:t>
      </w:r>
      <w:r w:rsidRPr="00DB4A59">
        <w:rPr>
          <w:rFonts w:eastAsia="MS Mincho"/>
          <w:sz w:val="26"/>
          <w:szCs w:val="26"/>
        </w:rPr>
        <w:t>574 м эксплуатирует АО «ЛОТЭК»;</w:t>
      </w:r>
    </w:p>
    <w:p w:rsidR="008013CE" w:rsidRPr="008013CE" w:rsidRDefault="00DB4A59" w:rsidP="00DB4A59">
      <w:pPr>
        <w:spacing w:line="360" w:lineRule="auto"/>
        <w:ind w:firstLine="567"/>
        <w:jc w:val="both"/>
        <w:rPr>
          <w:rFonts w:eastAsia="MS Mincho"/>
          <w:sz w:val="26"/>
          <w:szCs w:val="26"/>
        </w:rPr>
      </w:pPr>
      <w:r w:rsidRPr="00DB4A59">
        <w:rPr>
          <w:rFonts w:eastAsia="MS Mincho"/>
          <w:sz w:val="26"/>
          <w:szCs w:val="26"/>
        </w:rPr>
        <w:t>•</w:t>
      </w:r>
      <w:r w:rsidRPr="00DB4A59">
        <w:rPr>
          <w:rFonts w:eastAsia="MS Mincho"/>
          <w:sz w:val="26"/>
          <w:szCs w:val="26"/>
        </w:rPr>
        <w:tab/>
        <w:t>455 м тепловые сети, имеющие признаки бесхозяйных.</w:t>
      </w:r>
      <w:r w:rsidR="008013CE" w:rsidRPr="008013CE">
        <w:rPr>
          <w:rFonts w:eastAsia="MS Mincho"/>
          <w:sz w:val="26"/>
          <w:szCs w:val="26"/>
        </w:rPr>
        <w:t xml:space="preserve"> Протяженность сетей различного диаметра представлена в таблице 1.3.1. Графическое изображение данных таблицы, представлено на рисунке 1.3.1.</w:t>
      </w:r>
    </w:p>
    <w:p w:rsidR="008013CE" w:rsidRPr="008013CE" w:rsidRDefault="008013CE" w:rsidP="008013CE">
      <w:pPr>
        <w:spacing w:line="360" w:lineRule="auto"/>
        <w:ind w:firstLine="567"/>
        <w:jc w:val="both"/>
        <w:rPr>
          <w:rFonts w:eastAsia="MS Mincho"/>
          <w:sz w:val="26"/>
          <w:szCs w:val="26"/>
        </w:rPr>
      </w:pPr>
      <w:r w:rsidRPr="00EC1281">
        <w:rPr>
          <w:rFonts w:eastAsia="MS Mincho"/>
          <w:sz w:val="26"/>
          <w:szCs w:val="26"/>
        </w:rPr>
        <w:t xml:space="preserve">На территории Свирьстройского городского поселения находятся </w:t>
      </w:r>
      <w:r w:rsidR="003E5DC4" w:rsidRPr="00EC1281">
        <w:rPr>
          <w:rFonts w:eastAsia="MS Mincho"/>
          <w:sz w:val="26"/>
          <w:szCs w:val="26"/>
        </w:rPr>
        <w:t>4</w:t>
      </w:r>
      <w:r w:rsidR="009F7434">
        <w:rPr>
          <w:rFonts w:eastAsia="MS Mincho"/>
          <w:sz w:val="26"/>
          <w:szCs w:val="26"/>
        </w:rPr>
        <w:t>5</w:t>
      </w:r>
      <w:r w:rsidR="003E5DC4" w:rsidRPr="00EC1281">
        <w:rPr>
          <w:rFonts w:eastAsia="MS Mincho"/>
          <w:sz w:val="26"/>
          <w:szCs w:val="26"/>
        </w:rPr>
        <w:t>5</w:t>
      </w:r>
      <w:r w:rsidRPr="00EC1281">
        <w:rPr>
          <w:rFonts w:eastAsia="MS Mincho"/>
          <w:sz w:val="26"/>
          <w:szCs w:val="26"/>
        </w:rPr>
        <w:t xml:space="preserve"> м тепловых сетей в двухтрубном исполнении, имеющих признаки бесхозяйных, процент износа которых </w:t>
      </w:r>
      <w:r w:rsidR="003E5DC4" w:rsidRPr="00EC1281">
        <w:rPr>
          <w:rFonts w:eastAsia="MS Mincho"/>
          <w:sz w:val="26"/>
          <w:szCs w:val="26"/>
        </w:rPr>
        <w:t xml:space="preserve">составляет </w:t>
      </w:r>
      <w:r w:rsidR="00AA1280">
        <w:rPr>
          <w:rFonts w:eastAsia="MS Mincho"/>
          <w:sz w:val="26"/>
          <w:szCs w:val="26"/>
        </w:rPr>
        <w:t>2</w:t>
      </w:r>
      <w:r w:rsidR="009F7434">
        <w:rPr>
          <w:rFonts w:eastAsia="MS Mincho"/>
          <w:sz w:val="26"/>
          <w:szCs w:val="26"/>
        </w:rPr>
        <w:t>1,7</w:t>
      </w:r>
      <w:r w:rsidR="003E5DC4" w:rsidRPr="00EC1281">
        <w:rPr>
          <w:rFonts w:eastAsia="MS Mincho"/>
          <w:sz w:val="26"/>
          <w:szCs w:val="26"/>
        </w:rPr>
        <w:t>%.</w:t>
      </w:r>
    </w:p>
    <w:p w:rsidR="008013CE" w:rsidRPr="008013CE" w:rsidRDefault="008013CE" w:rsidP="008013CE">
      <w:pPr>
        <w:spacing w:line="360" w:lineRule="auto"/>
        <w:ind w:firstLine="567"/>
        <w:jc w:val="both"/>
        <w:rPr>
          <w:rFonts w:eastAsia="MS Mincho"/>
          <w:sz w:val="26"/>
          <w:szCs w:val="26"/>
        </w:rPr>
      </w:pPr>
      <w:r w:rsidRPr="008013CE">
        <w:rPr>
          <w:rFonts w:eastAsia="MS Mincho"/>
          <w:sz w:val="26"/>
          <w:szCs w:val="26"/>
        </w:rPr>
        <w:t>Технические характеристики тепловых сетей в Свирьстройском городском поселении приведены в Приложении 1.</w:t>
      </w:r>
    </w:p>
    <w:p w:rsidR="008013CE" w:rsidRPr="008013CE" w:rsidRDefault="008013CE" w:rsidP="008013C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5" w:name="_Toc476259312"/>
      <w:r>
        <w:rPr>
          <w:rFonts w:ascii="Times New Roman" w:eastAsia="MS Mincho" w:hAnsi="Times New Roman" w:cs="Times New Roman"/>
          <w:color w:val="auto"/>
          <w:sz w:val="26"/>
          <w:szCs w:val="26"/>
        </w:rPr>
        <w:t>О</w:t>
      </w:r>
      <w:r w:rsidRPr="008013CE">
        <w:rPr>
          <w:rFonts w:ascii="Times New Roman" w:eastAsia="MS Mincho" w:hAnsi="Times New Roman" w:cs="Times New Roman"/>
          <w:color w:val="auto"/>
          <w:sz w:val="26"/>
          <w:szCs w:val="26"/>
        </w:rPr>
        <w:t>писание типов и количества секционирующей и регулирующей арматуры на тепловых сетях</w:t>
      </w:r>
      <w:bookmarkEnd w:id="25"/>
    </w:p>
    <w:p w:rsidR="00153081" w:rsidRPr="00153081" w:rsidRDefault="008013CE" w:rsidP="008013CE">
      <w:pPr>
        <w:spacing w:line="360" w:lineRule="auto"/>
        <w:ind w:firstLine="567"/>
        <w:jc w:val="both"/>
        <w:rPr>
          <w:rFonts w:eastAsia="MS Mincho"/>
          <w:sz w:val="26"/>
          <w:szCs w:val="26"/>
        </w:rPr>
      </w:pPr>
      <w:r w:rsidRPr="008013CE">
        <w:rPr>
          <w:rFonts w:eastAsia="MS Mincho"/>
          <w:sz w:val="26"/>
          <w:szCs w:val="26"/>
        </w:rPr>
        <w:t>Перечень запорной арматуры на сетях транспорта тепловой энергии, эксплуатируемым АО «ЛОТЭК», представлен в Приложении 2.</w:t>
      </w:r>
    </w:p>
    <w:p w:rsidR="00795806" w:rsidRPr="00795806" w:rsidRDefault="00795806" w:rsidP="00795806">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6" w:name="_Toc476259313"/>
      <w:r>
        <w:rPr>
          <w:rFonts w:ascii="Times New Roman" w:eastAsia="MS Mincho" w:hAnsi="Times New Roman" w:cs="Times New Roman"/>
          <w:color w:val="auto"/>
          <w:sz w:val="26"/>
          <w:szCs w:val="26"/>
        </w:rPr>
        <w:t>О</w:t>
      </w:r>
      <w:r w:rsidRPr="00795806">
        <w:rPr>
          <w:rFonts w:ascii="Times New Roman" w:eastAsia="MS Mincho" w:hAnsi="Times New Roman" w:cs="Times New Roman"/>
          <w:color w:val="auto"/>
          <w:sz w:val="26"/>
          <w:szCs w:val="26"/>
        </w:rPr>
        <w:t>писание типов и строительных особенностей тепловых камер и павильонов</w:t>
      </w:r>
      <w:bookmarkEnd w:id="26"/>
    </w:p>
    <w:p w:rsidR="00C517C3" w:rsidRDefault="00C517C3" w:rsidP="00795806">
      <w:pPr>
        <w:spacing w:line="360" w:lineRule="auto"/>
        <w:ind w:firstLine="567"/>
        <w:jc w:val="both"/>
        <w:rPr>
          <w:rFonts w:eastAsia="MS Mincho"/>
          <w:sz w:val="26"/>
          <w:szCs w:val="26"/>
        </w:rPr>
      </w:pPr>
      <w:r>
        <w:rPr>
          <w:rFonts w:eastAsia="MS Mincho"/>
          <w:sz w:val="26"/>
          <w:szCs w:val="26"/>
        </w:rPr>
        <w:t>Распределительными узлами подачи тепловой энергии являются 4 тепловые камеры. Характеристики тепловых камер представлены в таблице 1.3.2.</w:t>
      </w:r>
    </w:p>
    <w:p w:rsidR="00C517C3" w:rsidRPr="00C517C3" w:rsidRDefault="00C517C3" w:rsidP="00795806">
      <w:pPr>
        <w:jc w:val="both"/>
        <w:rPr>
          <w:rFonts w:eastAsia="MS Mincho"/>
          <w:b/>
          <w:sz w:val="26"/>
          <w:szCs w:val="26"/>
        </w:rPr>
      </w:pPr>
      <w:r>
        <w:rPr>
          <w:rFonts w:eastAsia="MS Mincho"/>
          <w:b/>
          <w:sz w:val="26"/>
          <w:szCs w:val="26"/>
        </w:rPr>
        <w:t xml:space="preserve">Таблица 1.3.2 </w:t>
      </w:r>
      <w:r w:rsidRPr="00C517C3">
        <w:rPr>
          <w:rFonts w:eastAsia="MS Mincho"/>
          <w:b/>
          <w:sz w:val="26"/>
          <w:szCs w:val="26"/>
        </w:rPr>
        <w:t>Характеристики тепловых камер</w:t>
      </w:r>
    </w:p>
    <w:tbl>
      <w:tblPr>
        <w:tblW w:w="5000" w:type="pct"/>
        <w:tblLook w:val="04A0" w:firstRow="1" w:lastRow="0" w:firstColumn="1" w:lastColumn="0" w:noHBand="0" w:noVBand="1"/>
      </w:tblPr>
      <w:tblGrid>
        <w:gridCol w:w="615"/>
        <w:gridCol w:w="914"/>
        <w:gridCol w:w="972"/>
        <w:gridCol w:w="728"/>
        <w:gridCol w:w="883"/>
        <w:gridCol w:w="996"/>
        <w:gridCol w:w="1072"/>
        <w:gridCol w:w="1060"/>
        <w:gridCol w:w="1063"/>
        <w:gridCol w:w="1269"/>
      </w:tblGrid>
      <w:tr w:rsidR="00C517C3" w:rsidRPr="00C517C3" w:rsidTr="00DB4A59">
        <w:trPr>
          <w:trHeight w:val="578"/>
        </w:trPr>
        <w:tc>
          <w:tcPr>
            <w:tcW w:w="61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w:t>
            </w:r>
          </w:p>
        </w:tc>
        <w:tc>
          <w:tcPr>
            <w:tcW w:w="917"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Номер камеры</w:t>
            </w:r>
          </w:p>
        </w:tc>
        <w:tc>
          <w:tcPr>
            <w:tcW w:w="2594" w:type="dxa"/>
            <w:gridSpan w:val="3"/>
            <w:tcBorders>
              <w:top w:val="single" w:sz="4" w:space="0" w:color="auto"/>
              <w:left w:val="nil"/>
              <w:bottom w:val="single" w:sz="4" w:space="0" w:color="auto"/>
              <w:right w:val="single" w:sz="4" w:space="0" w:color="000000"/>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Внутренние размеры,</w:t>
            </w:r>
          </w:p>
          <w:p w:rsidR="00C517C3" w:rsidRPr="00C517C3" w:rsidRDefault="00C517C3" w:rsidP="00795806">
            <w:pPr>
              <w:ind w:left="-57" w:right="-57"/>
              <w:rPr>
                <w:b/>
                <w:sz w:val="20"/>
                <w:szCs w:val="20"/>
              </w:rPr>
            </w:pPr>
            <w:r w:rsidRPr="00C517C3">
              <w:rPr>
                <w:b/>
                <w:sz w:val="20"/>
                <w:szCs w:val="20"/>
              </w:rPr>
              <w:t>(мм)</w:t>
            </w:r>
          </w:p>
        </w:tc>
        <w:tc>
          <w:tcPr>
            <w:tcW w:w="997"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Толщина</w:t>
            </w:r>
          </w:p>
          <w:p w:rsidR="00C517C3" w:rsidRPr="00C517C3" w:rsidRDefault="00C517C3" w:rsidP="00795806">
            <w:pPr>
              <w:ind w:left="-57" w:right="-57"/>
              <w:rPr>
                <w:b/>
                <w:sz w:val="20"/>
                <w:szCs w:val="20"/>
              </w:rPr>
            </w:pPr>
            <w:r w:rsidRPr="00C517C3">
              <w:rPr>
                <w:b/>
                <w:sz w:val="20"/>
                <w:szCs w:val="20"/>
              </w:rPr>
              <w:t>стенки,</w:t>
            </w:r>
          </w:p>
        </w:tc>
        <w:tc>
          <w:tcPr>
            <w:tcW w:w="1079"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Пере</w:t>
            </w:r>
            <w:r w:rsidR="00DB4A59">
              <w:rPr>
                <w:b/>
                <w:sz w:val="20"/>
                <w:szCs w:val="20"/>
              </w:rPr>
              <w:t>-</w:t>
            </w:r>
            <w:r w:rsidRPr="00C517C3">
              <w:rPr>
                <w:b/>
                <w:sz w:val="20"/>
                <w:szCs w:val="20"/>
              </w:rPr>
              <w:t>крытие</w:t>
            </w:r>
          </w:p>
        </w:tc>
        <w:tc>
          <w:tcPr>
            <w:tcW w:w="1061" w:type="dxa"/>
            <w:vMerge w:val="restart"/>
            <w:tcBorders>
              <w:top w:val="single" w:sz="4" w:space="0" w:color="auto"/>
              <w:left w:val="nil"/>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Наличие дренажа</w:t>
            </w:r>
          </w:p>
          <w:p w:rsidR="00C517C3" w:rsidRPr="00C517C3" w:rsidRDefault="00C517C3" w:rsidP="00795806">
            <w:pPr>
              <w:ind w:left="-57" w:right="-57"/>
              <w:rPr>
                <w:b/>
                <w:sz w:val="20"/>
                <w:szCs w:val="20"/>
              </w:rPr>
            </w:pPr>
            <w:r w:rsidRPr="00C517C3">
              <w:rPr>
                <w:b/>
                <w:sz w:val="20"/>
                <w:szCs w:val="20"/>
              </w:rPr>
              <w:t>(выпуска)</w:t>
            </w:r>
          </w:p>
        </w:tc>
        <w:tc>
          <w:tcPr>
            <w:tcW w:w="1064"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Материал стенки</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C517C3" w:rsidRPr="00C517C3" w:rsidRDefault="00C517C3" w:rsidP="00795806">
            <w:pPr>
              <w:ind w:left="-57" w:right="-57"/>
              <w:rPr>
                <w:b/>
                <w:sz w:val="20"/>
                <w:szCs w:val="20"/>
              </w:rPr>
            </w:pPr>
            <w:r w:rsidRPr="00C517C3">
              <w:rPr>
                <w:b/>
                <w:sz w:val="20"/>
                <w:szCs w:val="20"/>
              </w:rPr>
              <w:t>Люк, кол-во, материал</w:t>
            </w:r>
          </w:p>
        </w:tc>
      </w:tr>
      <w:tr w:rsidR="00C517C3" w:rsidRPr="00C517C3" w:rsidTr="00DB4A59">
        <w:trPr>
          <w:trHeight w:val="284"/>
        </w:trPr>
        <w:tc>
          <w:tcPr>
            <w:tcW w:w="617" w:type="dxa"/>
            <w:vMerge/>
            <w:tcBorders>
              <w:top w:val="single" w:sz="4" w:space="0" w:color="auto"/>
              <w:left w:val="single" w:sz="4" w:space="0" w:color="auto"/>
              <w:bottom w:val="single" w:sz="4" w:space="0" w:color="auto"/>
              <w:right w:val="single" w:sz="4" w:space="0" w:color="auto"/>
            </w:tcBorders>
            <w:vAlign w:val="center"/>
            <w:hideMark/>
          </w:tcPr>
          <w:p w:rsidR="00C517C3" w:rsidRPr="00C517C3" w:rsidRDefault="00C517C3" w:rsidP="00795806">
            <w:pPr>
              <w:ind w:left="-57" w:right="-57"/>
              <w:jc w:val="left"/>
              <w:rPr>
                <w:sz w:val="20"/>
                <w:szCs w:val="20"/>
              </w:rPr>
            </w:pPr>
          </w:p>
        </w:tc>
        <w:tc>
          <w:tcPr>
            <w:tcW w:w="917" w:type="dxa"/>
            <w:vMerge/>
            <w:tcBorders>
              <w:top w:val="single" w:sz="4" w:space="0" w:color="auto"/>
              <w:left w:val="single" w:sz="4" w:space="0" w:color="auto"/>
              <w:bottom w:val="nil"/>
              <w:right w:val="single" w:sz="4" w:space="0" w:color="auto"/>
            </w:tcBorders>
            <w:vAlign w:val="center"/>
            <w:hideMark/>
          </w:tcPr>
          <w:p w:rsidR="00C517C3" w:rsidRPr="00C517C3" w:rsidRDefault="00C517C3" w:rsidP="00795806">
            <w:pPr>
              <w:ind w:left="-57" w:right="-57"/>
              <w:jc w:val="left"/>
              <w:rPr>
                <w:sz w:val="20"/>
                <w:szCs w:val="20"/>
              </w:rPr>
            </w:pPr>
          </w:p>
        </w:tc>
        <w:tc>
          <w:tcPr>
            <w:tcW w:w="977" w:type="dxa"/>
            <w:tcBorders>
              <w:top w:val="nil"/>
              <w:left w:val="nil"/>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sz w:val="20"/>
                <w:szCs w:val="20"/>
              </w:rPr>
            </w:pPr>
            <w:r w:rsidRPr="00C517C3">
              <w:rPr>
                <w:sz w:val="20"/>
                <w:szCs w:val="20"/>
              </w:rPr>
              <w:t>глубина</w:t>
            </w:r>
          </w:p>
        </w:tc>
        <w:tc>
          <w:tcPr>
            <w:tcW w:w="731" w:type="dxa"/>
            <w:tcBorders>
              <w:top w:val="nil"/>
              <w:left w:val="nil"/>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sz w:val="20"/>
                <w:szCs w:val="20"/>
              </w:rPr>
            </w:pPr>
            <w:r w:rsidRPr="00C517C3">
              <w:rPr>
                <w:sz w:val="20"/>
                <w:szCs w:val="20"/>
              </w:rPr>
              <w:t>длина</w:t>
            </w:r>
          </w:p>
        </w:tc>
        <w:tc>
          <w:tcPr>
            <w:tcW w:w="886" w:type="dxa"/>
            <w:tcBorders>
              <w:top w:val="nil"/>
              <w:left w:val="nil"/>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sz w:val="20"/>
                <w:szCs w:val="20"/>
              </w:rPr>
            </w:pPr>
            <w:r w:rsidRPr="00C517C3">
              <w:rPr>
                <w:sz w:val="20"/>
                <w:szCs w:val="20"/>
              </w:rPr>
              <w:t>ширина</w:t>
            </w:r>
          </w:p>
        </w:tc>
        <w:tc>
          <w:tcPr>
            <w:tcW w:w="997" w:type="dxa"/>
            <w:tcBorders>
              <w:top w:val="nil"/>
              <w:left w:val="nil"/>
              <w:bottom w:val="nil"/>
              <w:right w:val="single" w:sz="4" w:space="0" w:color="auto"/>
            </w:tcBorders>
            <w:shd w:val="clear" w:color="auto" w:fill="548DD4" w:themeFill="text2" w:themeFillTint="99"/>
            <w:vAlign w:val="center"/>
            <w:hideMark/>
          </w:tcPr>
          <w:p w:rsidR="00C517C3" w:rsidRPr="00C517C3" w:rsidRDefault="00C517C3" w:rsidP="00795806">
            <w:pPr>
              <w:ind w:left="-57" w:right="-57"/>
              <w:rPr>
                <w:sz w:val="20"/>
                <w:szCs w:val="20"/>
              </w:rPr>
            </w:pPr>
            <w:r w:rsidRPr="00C517C3">
              <w:rPr>
                <w:sz w:val="20"/>
                <w:szCs w:val="20"/>
              </w:rPr>
              <w:t xml:space="preserve">(мм) </w:t>
            </w:r>
          </w:p>
        </w:tc>
        <w:tc>
          <w:tcPr>
            <w:tcW w:w="1079" w:type="dxa"/>
            <w:vMerge/>
            <w:tcBorders>
              <w:top w:val="single" w:sz="4" w:space="0" w:color="auto"/>
              <w:left w:val="single" w:sz="4" w:space="0" w:color="auto"/>
              <w:bottom w:val="nil"/>
              <w:right w:val="single" w:sz="4" w:space="0" w:color="auto"/>
            </w:tcBorders>
            <w:vAlign w:val="center"/>
            <w:hideMark/>
          </w:tcPr>
          <w:p w:rsidR="00C517C3" w:rsidRPr="00C517C3" w:rsidRDefault="00C517C3" w:rsidP="00795806">
            <w:pPr>
              <w:ind w:left="-57" w:right="-57"/>
              <w:jc w:val="left"/>
              <w:rPr>
                <w:sz w:val="20"/>
                <w:szCs w:val="20"/>
              </w:rPr>
            </w:pPr>
          </w:p>
        </w:tc>
        <w:tc>
          <w:tcPr>
            <w:tcW w:w="1061" w:type="dxa"/>
            <w:vMerge/>
            <w:tcBorders>
              <w:left w:val="nil"/>
              <w:bottom w:val="nil"/>
              <w:right w:val="single" w:sz="4" w:space="0" w:color="auto"/>
            </w:tcBorders>
            <w:shd w:val="clear" w:color="auto" w:fill="auto"/>
            <w:vAlign w:val="center"/>
            <w:hideMark/>
          </w:tcPr>
          <w:p w:rsidR="00C517C3" w:rsidRPr="00C517C3" w:rsidRDefault="00C517C3" w:rsidP="00795806">
            <w:pPr>
              <w:ind w:left="-57" w:right="-57"/>
              <w:rPr>
                <w:sz w:val="20"/>
                <w:szCs w:val="20"/>
              </w:rPr>
            </w:pPr>
          </w:p>
        </w:tc>
        <w:tc>
          <w:tcPr>
            <w:tcW w:w="1064" w:type="dxa"/>
            <w:vMerge/>
            <w:tcBorders>
              <w:top w:val="single" w:sz="4" w:space="0" w:color="auto"/>
              <w:left w:val="single" w:sz="4" w:space="0" w:color="auto"/>
              <w:bottom w:val="nil"/>
              <w:right w:val="single" w:sz="4" w:space="0" w:color="auto"/>
            </w:tcBorders>
            <w:vAlign w:val="center"/>
            <w:hideMark/>
          </w:tcPr>
          <w:p w:rsidR="00C517C3" w:rsidRPr="00C517C3" w:rsidRDefault="00C517C3" w:rsidP="00795806">
            <w:pPr>
              <w:ind w:left="-57" w:right="-57"/>
              <w:jc w:val="left"/>
              <w:rPr>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C517C3" w:rsidRPr="00C517C3" w:rsidRDefault="00C517C3" w:rsidP="00795806">
            <w:pPr>
              <w:ind w:left="-57" w:right="-57"/>
              <w:jc w:val="left"/>
              <w:rPr>
                <w:sz w:val="20"/>
                <w:szCs w:val="20"/>
              </w:rPr>
            </w:pPr>
          </w:p>
        </w:tc>
      </w:tr>
      <w:tr w:rsidR="00C517C3" w:rsidRPr="00C517C3" w:rsidTr="00DB4A59">
        <w:trPr>
          <w:trHeight w:val="284"/>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Ут 3</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1200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900</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900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250</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ж/б плита</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нет</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кирпич</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C517C3" w:rsidRPr="00C517C3" w:rsidRDefault="00315CE0" w:rsidP="00795806">
            <w:pPr>
              <w:ind w:left="-57" w:right="-57"/>
              <w:rPr>
                <w:sz w:val="20"/>
                <w:szCs w:val="20"/>
              </w:rPr>
            </w:pPr>
            <w:r>
              <w:rPr>
                <w:sz w:val="20"/>
                <w:szCs w:val="20"/>
              </w:rPr>
              <w:t xml:space="preserve">1 чугунный </w:t>
            </w:r>
            <w:r w:rsidR="00C517C3" w:rsidRPr="00C517C3">
              <w:rPr>
                <w:sz w:val="20"/>
                <w:szCs w:val="20"/>
              </w:rPr>
              <w:t>люк</w:t>
            </w:r>
          </w:p>
        </w:tc>
      </w:tr>
      <w:tr w:rsidR="00C517C3" w:rsidRPr="00C517C3" w:rsidTr="00DB4A59">
        <w:trPr>
          <w:trHeight w:val="28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w:t>
            </w:r>
          </w:p>
        </w:tc>
        <w:tc>
          <w:tcPr>
            <w:tcW w:w="91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Ут 9</w:t>
            </w:r>
          </w:p>
        </w:tc>
        <w:tc>
          <w:tcPr>
            <w:tcW w:w="97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1700</w:t>
            </w:r>
          </w:p>
        </w:tc>
        <w:tc>
          <w:tcPr>
            <w:tcW w:w="73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2200</w:t>
            </w:r>
          </w:p>
        </w:tc>
        <w:tc>
          <w:tcPr>
            <w:tcW w:w="886"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2100</w:t>
            </w:r>
          </w:p>
        </w:tc>
        <w:tc>
          <w:tcPr>
            <w:tcW w:w="99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250</w:t>
            </w:r>
          </w:p>
        </w:tc>
        <w:tc>
          <w:tcPr>
            <w:tcW w:w="1079"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ж/б плита</w:t>
            </w:r>
          </w:p>
        </w:tc>
        <w:tc>
          <w:tcPr>
            <w:tcW w:w="106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нет</w:t>
            </w:r>
          </w:p>
        </w:tc>
        <w:tc>
          <w:tcPr>
            <w:tcW w:w="1064" w:type="dxa"/>
            <w:tcBorders>
              <w:top w:val="nil"/>
              <w:left w:val="nil"/>
              <w:bottom w:val="single" w:sz="4" w:space="0" w:color="auto"/>
              <w:right w:val="single" w:sz="4" w:space="0" w:color="auto"/>
            </w:tcBorders>
            <w:shd w:val="clear" w:color="auto" w:fill="auto"/>
            <w:vAlign w:val="center"/>
            <w:hideMark/>
          </w:tcPr>
          <w:p w:rsidR="00C517C3" w:rsidRPr="00C517C3" w:rsidRDefault="00315CE0" w:rsidP="00795806">
            <w:pPr>
              <w:ind w:left="-57" w:right="-57"/>
              <w:rPr>
                <w:sz w:val="20"/>
                <w:szCs w:val="20"/>
              </w:rPr>
            </w:pPr>
            <w:r>
              <w:rPr>
                <w:sz w:val="20"/>
                <w:szCs w:val="20"/>
              </w:rPr>
              <w:t>кирпич</w:t>
            </w:r>
            <w:r w:rsidR="00C517C3" w:rsidRPr="00C517C3">
              <w:rPr>
                <w:sz w:val="20"/>
                <w:szCs w:val="20"/>
              </w:rPr>
              <w:t>, ж/блоки</w:t>
            </w:r>
          </w:p>
        </w:tc>
        <w:tc>
          <w:tcPr>
            <w:tcW w:w="1277" w:type="dxa"/>
            <w:tcBorders>
              <w:top w:val="nil"/>
              <w:left w:val="nil"/>
              <w:bottom w:val="single" w:sz="4" w:space="0" w:color="auto"/>
              <w:right w:val="single" w:sz="4" w:space="0" w:color="auto"/>
            </w:tcBorders>
            <w:shd w:val="clear" w:color="auto" w:fill="auto"/>
            <w:vAlign w:val="center"/>
            <w:hideMark/>
          </w:tcPr>
          <w:p w:rsidR="00C517C3" w:rsidRPr="00C517C3" w:rsidRDefault="00315CE0" w:rsidP="00795806">
            <w:pPr>
              <w:ind w:left="-57" w:right="-57"/>
              <w:rPr>
                <w:sz w:val="20"/>
                <w:szCs w:val="20"/>
              </w:rPr>
            </w:pPr>
            <w:r>
              <w:rPr>
                <w:sz w:val="20"/>
                <w:szCs w:val="20"/>
              </w:rPr>
              <w:t xml:space="preserve">1 чугунный </w:t>
            </w:r>
            <w:r w:rsidR="00C517C3" w:rsidRPr="00C517C3">
              <w:rPr>
                <w:sz w:val="20"/>
                <w:szCs w:val="20"/>
              </w:rPr>
              <w:t>люк</w:t>
            </w:r>
          </w:p>
        </w:tc>
      </w:tr>
      <w:tr w:rsidR="00C517C3" w:rsidRPr="00C517C3" w:rsidTr="00DB4A59">
        <w:trPr>
          <w:trHeight w:val="28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3</w:t>
            </w:r>
          </w:p>
        </w:tc>
        <w:tc>
          <w:tcPr>
            <w:tcW w:w="91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Ут10</w:t>
            </w:r>
          </w:p>
        </w:tc>
        <w:tc>
          <w:tcPr>
            <w:tcW w:w="97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1400</w:t>
            </w:r>
          </w:p>
        </w:tc>
        <w:tc>
          <w:tcPr>
            <w:tcW w:w="73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2300</w:t>
            </w:r>
          </w:p>
        </w:tc>
        <w:tc>
          <w:tcPr>
            <w:tcW w:w="886"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2000</w:t>
            </w:r>
          </w:p>
        </w:tc>
        <w:tc>
          <w:tcPr>
            <w:tcW w:w="99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250</w:t>
            </w:r>
          </w:p>
        </w:tc>
        <w:tc>
          <w:tcPr>
            <w:tcW w:w="1079"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ж/б плита</w:t>
            </w:r>
          </w:p>
        </w:tc>
        <w:tc>
          <w:tcPr>
            <w:tcW w:w="106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нет</w:t>
            </w:r>
          </w:p>
        </w:tc>
        <w:tc>
          <w:tcPr>
            <w:tcW w:w="1064"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кирпич, ж/блоки</w:t>
            </w:r>
          </w:p>
        </w:tc>
        <w:tc>
          <w:tcPr>
            <w:tcW w:w="127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w:t>
            </w:r>
            <w:r w:rsidR="00315CE0">
              <w:rPr>
                <w:sz w:val="20"/>
                <w:szCs w:val="20"/>
              </w:rPr>
              <w:t xml:space="preserve"> чугунный </w:t>
            </w:r>
            <w:r w:rsidRPr="00C517C3">
              <w:rPr>
                <w:sz w:val="20"/>
                <w:szCs w:val="20"/>
              </w:rPr>
              <w:t>люк</w:t>
            </w:r>
          </w:p>
        </w:tc>
      </w:tr>
      <w:tr w:rsidR="00C517C3" w:rsidRPr="00C517C3" w:rsidTr="00DB4A59">
        <w:trPr>
          <w:trHeight w:val="28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4</w:t>
            </w:r>
          </w:p>
        </w:tc>
        <w:tc>
          <w:tcPr>
            <w:tcW w:w="91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УТ10</w:t>
            </w:r>
          </w:p>
        </w:tc>
        <w:tc>
          <w:tcPr>
            <w:tcW w:w="97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1700</w:t>
            </w:r>
          </w:p>
        </w:tc>
        <w:tc>
          <w:tcPr>
            <w:tcW w:w="73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2400</w:t>
            </w:r>
          </w:p>
        </w:tc>
        <w:tc>
          <w:tcPr>
            <w:tcW w:w="886"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2300</w:t>
            </w:r>
          </w:p>
        </w:tc>
        <w:tc>
          <w:tcPr>
            <w:tcW w:w="99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300</w:t>
            </w:r>
          </w:p>
        </w:tc>
        <w:tc>
          <w:tcPr>
            <w:tcW w:w="1079"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ж/б плита</w:t>
            </w:r>
          </w:p>
        </w:tc>
        <w:tc>
          <w:tcPr>
            <w:tcW w:w="1061"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нет</w:t>
            </w:r>
          </w:p>
        </w:tc>
        <w:tc>
          <w:tcPr>
            <w:tcW w:w="1064"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кирпич, ж/блоки</w:t>
            </w:r>
          </w:p>
        </w:tc>
        <w:tc>
          <w:tcPr>
            <w:tcW w:w="1277" w:type="dxa"/>
            <w:tcBorders>
              <w:top w:val="nil"/>
              <w:left w:val="nil"/>
              <w:bottom w:val="single" w:sz="4" w:space="0" w:color="auto"/>
              <w:right w:val="single" w:sz="4" w:space="0" w:color="auto"/>
            </w:tcBorders>
            <w:shd w:val="clear" w:color="auto" w:fill="auto"/>
            <w:vAlign w:val="center"/>
            <w:hideMark/>
          </w:tcPr>
          <w:p w:rsidR="00C517C3" w:rsidRPr="00C517C3" w:rsidRDefault="00C517C3" w:rsidP="00795806">
            <w:pPr>
              <w:ind w:left="-57" w:right="-57"/>
              <w:rPr>
                <w:sz w:val="20"/>
                <w:szCs w:val="20"/>
              </w:rPr>
            </w:pPr>
            <w:r w:rsidRPr="00C517C3">
              <w:rPr>
                <w:sz w:val="20"/>
                <w:szCs w:val="20"/>
              </w:rPr>
              <w:t>1 стальной люк</w:t>
            </w:r>
          </w:p>
        </w:tc>
      </w:tr>
    </w:tbl>
    <w:p w:rsidR="00207E6E" w:rsidRDefault="00207E6E" w:rsidP="00207E6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7" w:name="_Toc476259314"/>
      <w:r>
        <w:rPr>
          <w:rFonts w:ascii="Times New Roman" w:eastAsia="MS Mincho" w:hAnsi="Times New Roman" w:cs="Times New Roman"/>
          <w:color w:val="auto"/>
          <w:sz w:val="26"/>
          <w:szCs w:val="26"/>
        </w:rPr>
        <w:t>О</w:t>
      </w:r>
      <w:r w:rsidRPr="005D7F20">
        <w:rPr>
          <w:rFonts w:ascii="Times New Roman" w:eastAsia="MS Mincho" w:hAnsi="Times New Roman" w:cs="Times New Roman"/>
          <w:color w:val="auto"/>
          <w:sz w:val="26"/>
          <w:szCs w:val="26"/>
        </w:rPr>
        <w:t>писание графиков регулирования отпуска тепла в тепловые сети с анализом их обоснованности</w:t>
      </w:r>
      <w:bookmarkEnd w:id="27"/>
    </w:p>
    <w:p w:rsidR="00207E6E" w:rsidRPr="005D7F20" w:rsidRDefault="00207E6E" w:rsidP="00207E6E">
      <w:pPr>
        <w:spacing w:line="360" w:lineRule="auto"/>
        <w:ind w:firstLine="567"/>
        <w:jc w:val="both"/>
        <w:rPr>
          <w:rFonts w:eastAsia="MS Mincho"/>
          <w:sz w:val="26"/>
          <w:szCs w:val="26"/>
        </w:rPr>
      </w:pPr>
      <w:r>
        <w:rPr>
          <w:rFonts w:eastAsia="MS Mincho"/>
          <w:sz w:val="26"/>
          <w:szCs w:val="26"/>
        </w:rPr>
        <w:t>О</w:t>
      </w:r>
      <w:r w:rsidRPr="005D7F20">
        <w:rPr>
          <w:rFonts w:eastAsia="MS Mincho"/>
          <w:sz w:val="26"/>
          <w:szCs w:val="26"/>
        </w:rPr>
        <w:t>тпуск тепла в тепловые сети</w:t>
      </w:r>
      <w:r>
        <w:rPr>
          <w:rFonts w:eastAsia="MS Mincho"/>
          <w:sz w:val="26"/>
          <w:szCs w:val="26"/>
        </w:rPr>
        <w:t xml:space="preserve"> осуществляется в автоматическом режиме в зависимости от температуры наружного воздуха.</w:t>
      </w:r>
    </w:p>
    <w:p w:rsidR="00207E6E" w:rsidRPr="005D7F20" w:rsidRDefault="00207E6E" w:rsidP="00207E6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28" w:name="_Toc476259315"/>
      <w:r>
        <w:rPr>
          <w:rFonts w:ascii="Times New Roman" w:eastAsia="MS Mincho" w:hAnsi="Times New Roman" w:cs="Times New Roman"/>
          <w:color w:val="auto"/>
          <w:sz w:val="26"/>
          <w:szCs w:val="26"/>
        </w:rPr>
        <w:t>Ф</w:t>
      </w:r>
      <w:r w:rsidRPr="005D7F20">
        <w:rPr>
          <w:rFonts w:ascii="Times New Roman" w:eastAsia="MS Mincho" w:hAnsi="Times New Roman" w:cs="Times New Roman"/>
          <w:color w:val="auto"/>
          <w:sz w:val="26"/>
          <w:szCs w:val="26"/>
        </w:rPr>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8"/>
    </w:p>
    <w:p w:rsidR="00207E6E" w:rsidRDefault="00207E6E" w:rsidP="00207E6E">
      <w:pPr>
        <w:spacing w:line="360" w:lineRule="auto"/>
        <w:ind w:firstLine="567"/>
        <w:jc w:val="both"/>
        <w:rPr>
          <w:rFonts w:eastAsia="MS Mincho"/>
          <w:sz w:val="26"/>
          <w:szCs w:val="26"/>
        </w:rPr>
      </w:pPr>
      <w:r>
        <w:rPr>
          <w:rFonts w:eastAsia="MS Mincho"/>
          <w:sz w:val="26"/>
          <w:szCs w:val="26"/>
        </w:rPr>
        <w:t>Отпуск тепловой энергии производится от единственной электрокотельной. Электрокотельная работает по утверждённому температурному графику 95-70°С (Таблица 1.3.7.1), который является оптимальным для потребителей в данном климатическом регионе. Изменение температурного графика работы котельной не предполагается.</w:t>
      </w:r>
    </w:p>
    <w:p w:rsidR="00207E6E" w:rsidRPr="007E7E35" w:rsidRDefault="00207E6E" w:rsidP="00207E6E">
      <w:pPr>
        <w:spacing w:line="276" w:lineRule="auto"/>
        <w:jc w:val="left"/>
        <w:rPr>
          <w:rFonts w:eastAsia="MS Mincho"/>
          <w:b/>
          <w:sz w:val="26"/>
          <w:szCs w:val="26"/>
        </w:rPr>
      </w:pPr>
      <w:r>
        <w:rPr>
          <w:rFonts w:eastAsia="MS Mincho"/>
          <w:b/>
          <w:sz w:val="26"/>
          <w:szCs w:val="26"/>
        </w:rPr>
        <w:t>Таблица 1.3.7</w:t>
      </w:r>
      <w:r w:rsidRPr="007E7E35">
        <w:rPr>
          <w:rFonts w:eastAsia="MS Mincho"/>
          <w:b/>
          <w:sz w:val="26"/>
          <w:szCs w:val="26"/>
        </w:rPr>
        <w:t>.1 Температурный график работы электрокотельной</w:t>
      </w: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083"/>
        <w:gridCol w:w="3542"/>
        <w:gridCol w:w="821"/>
      </w:tblGrid>
      <w:tr w:rsidR="00207E6E" w:rsidRPr="007E7E35" w:rsidTr="00546764">
        <w:trPr>
          <w:trHeight w:val="284"/>
          <w:tblHeader/>
        </w:trPr>
        <w:tc>
          <w:tcPr>
            <w:tcW w:w="1054" w:type="pct"/>
            <w:shd w:val="clear" w:color="auto" w:fill="8DB3E2" w:themeFill="text2" w:themeFillTint="66"/>
            <w:vAlign w:val="center"/>
          </w:tcPr>
          <w:p w:rsidR="00207E6E" w:rsidRPr="009D04E1" w:rsidRDefault="00207E6E" w:rsidP="00546764">
            <w:pPr>
              <w:rPr>
                <w:rFonts w:eastAsia="MS Mincho"/>
                <w:b/>
                <w:sz w:val="20"/>
                <w:szCs w:val="20"/>
              </w:rPr>
            </w:pPr>
            <w:r w:rsidRPr="007E7E35">
              <w:rPr>
                <w:rFonts w:eastAsia="MS Mincho"/>
                <w:b/>
                <w:sz w:val="20"/>
                <w:szCs w:val="20"/>
              </w:rPr>
              <w:t>Температура наружного воздуха</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нв</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1634" w:type="pct"/>
            <w:shd w:val="clear" w:color="auto" w:fill="8DB3E2" w:themeFill="text2" w:themeFillTint="66"/>
            <w:vAlign w:val="center"/>
          </w:tcPr>
          <w:p w:rsidR="00207E6E" w:rsidRPr="009D04E1" w:rsidRDefault="00207E6E" w:rsidP="00546764">
            <w:pPr>
              <w:rPr>
                <w:rFonts w:eastAsia="MS Mincho"/>
                <w:b/>
                <w:sz w:val="20"/>
                <w:szCs w:val="20"/>
              </w:rPr>
            </w:pPr>
            <w:r w:rsidRPr="007E7E35">
              <w:rPr>
                <w:rFonts w:eastAsia="MS Mincho"/>
                <w:b/>
                <w:sz w:val="20"/>
                <w:szCs w:val="20"/>
              </w:rPr>
              <w:t>Температура воды в подающей магистрали теплосети</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под</w:t>
            </w:r>
            <w:r w:rsidRPr="009D04E1">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1877" w:type="pct"/>
            <w:shd w:val="clear" w:color="auto" w:fill="8DB3E2" w:themeFill="text2" w:themeFillTint="66"/>
            <w:vAlign w:val="center"/>
          </w:tcPr>
          <w:p w:rsidR="00207E6E" w:rsidRPr="009D04E1" w:rsidRDefault="00207E6E" w:rsidP="00546764">
            <w:pPr>
              <w:rPr>
                <w:rFonts w:eastAsia="MS Mincho"/>
                <w:b/>
                <w:sz w:val="20"/>
                <w:szCs w:val="20"/>
              </w:rPr>
            </w:pPr>
            <w:r w:rsidRPr="007E7E35">
              <w:rPr>
                <w:rFonts w:eastAsia="MS Mincho"/>
                <w:b/>
                <w:sz w:val="20"/>
                <w:szCs w:val="20"/>
              </w:rPr>
              <w:t>Температура воды в обратной магистрали теплосети</w:t>
            </w:r>
            <w:r>
              <w:rPr>
                <w:rFonts w:eastAsia="MS Mincho"/>
                <w:b/>
                <w:sz w:val="20"/>
                <w:szCs w:val="20"/>
              </w:rPr>
              <w:t xml:space="preserve">, </w:t>
            </w:r>
            <w:r>
              <w:rPr>
                <w:rFonts w:eastAsia="MS Mincho"/>
                <w:b/>
                <w:sz w:val="20"/>
                <w:szCs w:val="20"/>
                <w:lang w:val="en-US"/>
              </w:rPr>
              <w:t>t</w:t>
            </w:r>
            <w:r>
              <w:rPr>
                <w:rFonts w:eastAsia="MS Mincho"/>
                <w:b/>
                <w:sz w:val="20"/>
                <w:szCs w:val="20"/>
                <w:vertAlign w:val="subscript"/>
              </w:rPr>
              <w:t>обр</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c>
          <w:tcPr>
            <w:tcW w:w="435" w:type="pct"/>
            <w:shd w:val="clear" w:color="auto" w:fill="8DB3E2" w:themeFill="text2" w:themeFillTint="66"/>
            <w:vAlign w:val="center"/>
          </w:tcPr>
          <w:p w:rsidR="00207E6E" w:rsidRPr="009D04E1" w:rsidRDefault="00207E6E" w:rsidP="00546764">
            <w:pPr>
              <w:rPr>
                <w:rFonts w:eastAsia="MS Mincho"/>
                <w:b/>
                <w:sz w:val="20"/>
                <w:szCs w:val="20"/>
              </w:rPr>
            </w:pPr>
            <w:r>
              <w:rPr>
                <w:rFonts w:eastAsia="MS Mincho"/>
                <w:b/>
                <w:sz w:val="20"/>
                <w:szCs w:val="20"/>
              </w:rPr>
              <w:t>Δ</w:t>
            </w:r>
            <w:r>
              <w:rPr>
                <w:rFonts w:eastAsia="MS Mincho"/>
                <w:b/>
                <w:sz w:val="20"/>
                <w:szCs w:val="20"/>
                <w:lang w:val="en-US"/>
              </w:rPr>
              <w:t>t</w:t>
            </w:r>
            <w:r>
              <w:rPr>
                <w:rFonts w:eastAsia="MS Mincho"/>
                <w:b/>
                <w:sz w:val="20"/>
                <w:szCs w:val="20"/>
              </w:rPr>
              <w:t xml:space="preserve">, </w:t>
            </w:r>
            <w:r>
              <w:rPr>
                <w:rFonts w:eastAsia="MS Mincho"/>
                <w:b/>
                <w:sz w:val="20"/>
                <w:szCs w:val="20"/>
                <w:vertAlign w:val="superscript"/>
              </w:rPr>
              <w:t>о</w:t>
            </w:r>
            <w:r>
              <w:rPr>
                <w:rFonts w:eastAsia="MS Mincho"/>
                <w:b/>
                <w:sz w:val="20"/>
                <w:szCs w:val="20"/>
              </w:rPr>
              <w:t>С</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Pr>
                <w:rFonts w:eastAsia="MS Mincho"/>
                <w:sz w:val="20"/>
                <w:szCs w:val="20"/>
              </w:rPr>
              <w:t>10</w:t>
            </w:r>
          </w:p>
        </w:tc>
        <w:tc>
          <w:tcPr>
            <w:tcW w:w="1634" w:type="pct"/>
            <w:vAlign w:val="center"/>
          </w:tcPr>
          <w:p w:rsidR="00207E6E" w:rsidRPr="007E7E35" w:rsidRDefault="00207E6E" w:rsidP="00546764">
            <w:pPr>
              <w:rPr>
                <w:rFonts w:eastAsia="MS Mincho"/>
                <w:sz w:val="20"/>
                <w:szCs w:val="20"/>
              </w:rPr>
            </w:pPr>
            <w:r>
              <w:rPr>
                <w:rFonts w:eastAsia="MS Mincho"/>
                <w:sz w:val="20"/>
                <w:szCs w:val="20"/>
              </w:rPr>
              <w:t>37</w:t>
            </w:r>
          </w:p>
        </w:tc>
        <w:tc>
          <w:tcPr>
            <w:tcW w:w="1877" w:type="pct"/>
            <w:vAlign w:val="center"/>
          </w:tcPr>
          <w:p w:rsidR="00207E6E" w:rsidRPr="007E7E35" w:rsidRDefault="00207E6E" w:rsidP="00546764">
            <w:pPr>
              <w:rPr>
                <w:rFonts w:eastAsia="MS Mincho"/>
                <w:sz w:val="20"/>
                <w:szCs w:val="20"/>
              </w:rPr>
            </w:pPr>
            <w:r>
              <w:rPr>
                <w:rFonts w:eastAsia="MS Mincho"/>
                <w:sz w:val="20"/>
                <w:szCs w:val="20"/>
              </w:rPr>
              <w:t>32,7</w:t>
            </w:r>
          </w:p>
        </w:tc>
        <w:tc>
          <w:tcPr>
            <w:tcW w:w="435" w:type="pct"/>
            <w:vAlign w:val="center"/>
          </w:tcPr>
          <w:p w:rsidR="00207E6E" w:rsidRPr="007E7E35" w:rsidRDefault="00207E6E" w:rsidP="00546764">
            <w:pPr>
              <w:rPr>
                <w:rFonts w:eastAsia="MS Mincho"/>
                <w:sz w:val="20"/>
                <w:szCs w:val="20"/>
              </w:rPr>
            </w:pPr>
            <w:r>
              <w:rPr>
                <w:rFonts w:eastAsia="MS Mincho"/>
                <w:sz w:val="20"/>
                <w:szCs w:val="20"/>
              </w:rPr>
              <w:t>4,3</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Pr>
                <w:rFonts w:eastAsia="MS Mincho"/>
                <w:sz w:val="20"/>
                <w:szCs w:val="20"/>
              </w:rPr>
              <w:t>9</w:t>
            </w:r>
          </w:p>
        </w:tc>
        <w:tc>
          <w:tcPr>
            <w:tcW w:w="1634" w:type="pct"/>
            <w:vAlign w:val="center"/>
          </w:tcPr>
          <w:p w:rsidR="00207E6E" w:rsidRPr="007E7E35" w:rsidRDefault="00207E6E" w:rsidP="00546764">
            <w:pPr>
              <w:rPr>
                <w:rFonts w:eastAsia="MS Mincho"/>
                <w:sz w:val="20"/>
                <w:szCs w:val="20"/>
              </w:rPr>
            </w:pPr>
            <w:r>
              <w:rPr>
                <w:rFonts w:eastAsia="MS Mincho"/>
                <w:sz w:val="20"/>
                <w:szCs w:val="20"/>
              </w:rPr>
              <w:t>39</w:t>
            </w:r>
          </w:p>
        </w:tc>
        <w:tc>
          <w:tcPr>
            <w:tcW w:w="1877" w:type="pct"/>
            <w:vAlign w:val="center"/>
          </w:tcPr>
          <w:p w:rsidR="00207E6E" w:rsidRPr="007E7E35" w:rsidRDefault="00207E6E" w:rsidP="00546764">
            <w:pPr>
              <w:rPr>
                <w:rFonts w:eastAsia="MS Mincho"/>
                <w:sz w:val="20"/>
                <w:szCs w:val="20"/>
              </w:rPr>
            </w:pPr>
            <w:r>
              <w:rPr>
                <w:rFonts w:eastAsia="MS Mincho"/>
                <w:sz w:val="20"/>
                <w:szCs w:val="20"/>
              </w:rPr>
              <w:t>34</w:t>
            </w:r>
          </w:p>
        </w:tc>
        <w:tc>
          <w:tcPr>
            <w:tcW w:w="435" w:type="pct"/>
            <w:vAlign w:val="center"/>
          </w:tcPr>
          <w:p w:rsidR="00207E6E" w:rsidRPr="007E7E35" w:rsidRDefault="00207E6E" w:rsidP="00546764">
            <w:pPr>
              <w:rPr>
                <w:rFonts w:eastAsia="MS Mincho"/>
                <w:sz w:val="20"/>
                <w:szCs w:val="20"/>
              </w:rPr>
            </w:pPr>
            <w:r>
              <w:rPr>
                <w:rFonts w:eastAsia="MS Mincho"/>
                <w:sz w:val="20"/>
                <w:szCs w:val="20"/>
              </w:rPr>
              <w:t>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8</w:t>
            </w:r>
          </w:p>
        </w:tc>
        <w:tc>
          <w:tcPr>
            <w:tcW w:w="1634" w:type="pct"/>
            <w:vAlign w:val="center"/>
          </w:tcPr>
          <w:p w:rsidR="00207E6E" w:rsidRPr="007E7E35" w:rsidRDefault="00207E6E" w:rsidP="00546764">
            <w:pPr>
              <w:rPr>
                <w:rFonts w:eastAsia="MS Mincho"/>
                <w:sz w:val="20"/>
                <w:szCs w:val="20"/>
              </w:rPr>
            </w:pPr>
            <w:r w:rsidRPr="007E7E35">
              <w:rPr>
                <w:rFonts w:eastAsia="MS Mincho"/>
                <w:sz w:val="20"/>
                <w:szCs w:val="20"/>
              </w:rPr>
              <w:t>4</w:t>
            </w:r>
            <w:r>
              <w:rPr>
                <w:rFonts w:eastAsia="MS Mincho"/>
                <w:sz w:val="20"/>
                <w:szCs w:val="20"/>
              </w:rPr>
              <w:t>1</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3</w:t>
            </w:r>
            <w:r>
              <w:rPr>
                <w:rFonts w:eastAsia="MS Mincho"/>
                <w:sz w:val="20"/>
                <w:szCs w:val="20"/>
              </w:rPr>
              <w:t>5</w:t>
            </w:r>
          </w:p>
        </w:tc>
        <w:tc>
          <w:tcPr>
            <w:tcW w:w="435" w:type="pct"/>
            <w:vAlign w:val="center"/>
          </w:tcPr>
          <w:p w:rsidR="00207E6E" w:rsidRPr="007E7E35" w:rsidRDefault="00207E6E" w:rsidP="00546764">
            <w:pPr>
              <w:rPr>
                <w:rFonts w:eastAsia="MS Mincho"/>
                <w:sz w:val="20"/>
                <w:szCs w:val="20"/>
              </w:rPr>
            </w:pPr>
            <w:r>
              <w:rPr>
                <w:rFonts w:eastAsia="MS Mincho"/>
                <w:sz w:val="20"/>
                <w:szCs w:val="20"/>
              </w:rPr>
              <w:t>6</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7</w:t>
            </w:r>
          </w:p>
        </w:tc>
        <w:tc>
          <w:tcPr>
            <w:tcW w:w="1634" w:type="pct"/>
            <w:vAlign w:val="center"/>
          </w:tcPr>
          <w:p w:rsidR="00207E6E" w:rsidRPr="007E7E35" w:rsidRDefault="00207E6E" w:rsidP="00546764">
            <w:pPr>
              <w:rPr>
                <w:rFonts w:eastAsia="MS Mincho"/>
                <w:sz w:val="20"/>
                <w:szCs w:val="20"/>
              </w:rPr>
            </w:pPr>
            <w:r>
              <w:rPr>
                <w:rFonts w:eastAsia="MS Mincho"/>
                <w:sz w:val="20"/>
                <w:szCs w:val="20"/>
              </w:rPr>
              <w:t>42</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3</w:t>
            </w:r>
            <w:r>
              <w:rPr>
                <w:rFonts w:eastAsia="MS Mincho"/>
                <w:sz w:val="20"/>
                <w:szCs w:val="20"/>
              </w:rPr>
              <w:t>7</w:t>
            </w:r>
          </w:p>
        </w:tc>
        <w:tc>
          <w:tcPr>
            <w:tcW w:w="435" w:type="pct"/>
            <w:vAlign w:val="center"/>
          </w:tcPr>
          <w:p w:rsidR="00207E6E" w:rsidRPr="007E7E35" w:rsidRDefault="00207E6E" w:rsidP="00546764">
            <w:pPr>
              <w:rPr>
                <w:rFonts w:eastAsia="MS Mincho"/>
                <w:sz w:val="20"/>
                <w:szCs w:val="20"/>
              </w:rPr>
            </w:pPr>
            <w:r>
              <w:rPr>
                <w:rFonts w:eastAsia="MS Mincho"/>
                <w:sz w:val="20"/>
                <w:szCs w:val="20"/>
              </w:rPr>
              <w:t>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6</w:t>
            </w:r>
          </w:p>
        </w:tc>
        <w:tc>
          <w:tcPr>
            <w:tcW w:w="1634" w:type="pct"/>
            <w:vAlign w:val="center"/>
          </w:tcPr>
          <w:p w:rsidR="00207E6E" w:rsidRPr="007E7E35" w:rsidRDefault="00207E6E" w:rsidP="00546764">
            <w:pPr>
              <w:rPr>
                <w:rFonts w:eastAsia="MS Mincho"/>
                <w:sz w:val="20"/>
                <w:szCs w:val="20"/>
              </w:rPr>
            </w:pPr>
            <w:r>
              <w:rPr>
                <w:rFonts w:eastAsia="MS Mincho"/>
                <w:sz w:val="20"/>
                <w:szCs w:val="20"/>
              </w:rPr>
              <w:t>44</w:t>
            </w:r>
          </w:p>
        </w:tc>
        <w:tc>
          <w:tcPr>
            <w:tcW w:w="1877" w:type="pct"/>
            <w:vAlign w:val="center"/>
          </w:tcPr>
          <w:p w:rsidR="00207E6E" w:rsidRPr="007E7E35" w:rsidRDefault="00207E6E" w:rsidP="00546764">
            <w:pPr>
              <w:rPr>
                <w:rFonts w:eastAsia="MS Mincho"/>
                <w:sz w:val="20"/>
                <w:szCs w:val="20"/>
              </w:rPr>
            </w:pPr>
            <w:r>
              <w:rPr>
                <w:rFonts w:eastAsia="MS Mincho"/>
                <w:sz w:val="20"/>
                <w:szCs w:val="20"/>
              </w:rPr>
              <w:t>38</w:t>
            </w:r>
          </w:p>
        </w:tc>
        <w:tc>
          <w:tcPr>
            <w:tcW w:w="435" w:type="pct"/>
            <w:vAlign w:val="center"/>
          </w:tcPr>
          <w:p w:rsidR="00207E6E" w:rsidRPr="007E7E35" w:rsidRDefault="00207E6E" w:rsidP="00546764">
            <w:pPr>
              <w:rPr>
                <w:rFonts w:eastAsia="MS Mincho"/>
                <w:sz w:val="20"/>
                <w:szCs w:val="20"/>
              </w:rPr>
            </w:pPr>
            <w:r>
              <w:rPr>
                <w:rFonts w:eastAsia="MS Mincho"/>
                <w:sz w:val="20"/>
                <w:szCs w:val="20"/>
              </w:rPr>
              <w:t>6</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5</w:t>
            </w:r>
          </w:p>
        </w:tc>
        <w:tc>
          <w:tcPr>
            <w:tcW w:w="1634" w:type="pct"/>
            <w:vAlign w:val="center"/>
          </w:tcPr>
          <w:p w:rsidR="00207E6E" w:rsidRPr="007E7E35" w:rsidRDefault="00207E6E" w:rsidP="00546764">
            <w:pPr>
              <w:rPr>
                <w:rFonts w:eastAsia="MS Mincho"/>
                <w:sz w:val="20"/>
                <w:szCs w:val="20"/>
              </w:rPr>
            </w:pPr>
            <w:r>
              <w:rPr>
                <w:rFonts w:eastAsia="MS Mincho"/>
                <w:sz w:val="20"/>
                <w:szCs w:val="20"/>
              </w:rPr>
              <w:t>46</w:t>
            </w:r>
          </w:p>
        </w:tc>
        <w:tc>
          <w:tcPr>
            <w:tcW w:w="1877" w:type="pct"/>
            <w:vAlign w:val="center"/>
          </w:tcPr>
          <w:p w:rsidR="00207E6E" w:rsidRPr="007E7E35" w:rsidRDefault="00207E6E" w:rsidP="00546764">
            <w:pPr>
              <w:rPr>
                <w:rFonts w:eastAsia="MS Mincho"/>
                <w:sz w:val="20"/>
                <w:szCs w:val="20"/>
              </w:rPr>
            </w:pPr>
            <w:r>
              <w:rPr>
                <w:rFonts w:eastAsia="MS Mincho"/>
                <w:sz w:val="20"/>
                <w:szCs w:val="20"/>
              </w:rPr>
              <w:t>39</w:t>
            </w:r>
          </w:p>
        </w:tc>
        <w:tc>
          <w:tcPr>
            <w:tcW w:w="435" w:type="pct"/>
            <w:vAlign w:val="center"/>
          </w:tcPr>
          <w:p w:rsidR="00207E6E" w:rsidRPr="007E7E35" w:rsidRDefault="00207E6E" w:rsidP="00546764">
            <w:pPr>
              <w:rPr>
                <w:rFonts w:eastAsia="MS Mincho"/>
                <w:sz w:val="20"/>
                <w:szCs w:val="20"/>
              </w:rPr>
            </w:pPr>
            <w:r>
              <w:rPr>
                <w:rFonts w:eastAsia="MS Mincho"/>
                <w:sz w:val="20"/>
                <w:szCs w:val="20"/>
              </w:rPr>
              <w:t>7</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4</w:t>
            </w:r>
          </w:p>
        </w:tc>
        <w:tc>
          <w:tcPr>
            <w:tcW w:w="1634" w:type="pct"/>
            <w:vAlign w:val="center"/>
          </w:tcPr>
          <w:p w:rsidR="00207E6E" w:rsidRPr="007E7E35" w:rsidRDefault="00207E6E" w:rsidP="00546764">
            <w:pPr>
              <w:rPr>
                <w:rFonts w:eastAsia="MS Mincho"/>
                <w:sz w:val="20"/>
                <w:szCs w:val="20"/>
              </w:rPr>
            </w:pPr>
            <w:r>
              <w:rPr>
                <w:rFonts w:eastAsia="MS Mincho"/>
                <w:sz w:val="20"/>
                <w:szCs w:val="20"/>
              </w:rPr>
              <w:t>47</w:t>
            </w:r>
          </w:p>
        </w:tc>
        <w:tc>
          <w:tcPr>
            <w:tcW w:w="1877" w:type="pct"/>
            <w:vAlign w:val="center"/>
          </w:tcPr>
          <w:p w:rsidR="00207E6E" w:rsidRPr="007E7E35" w:rsidRDefault="00207E6E" w:rsidP="00546764">
            <w:pPr>
              <w:rPr>
                <w:rFonts w:eastAsia="MS Mincho"/>
                <w:sz w:val="20"/>
                <w:szCs w:val="20"/>
              </w:rPr>
            </w:pPr>
            <w:r>
              <w:rPr>
                <w:rFonts w:eastAsia="MS Mincho"/>
                <w:sz w:val="20"/>
                <w:szCs w:val="20"/>
              </w:rPr>
              <w:t>40</w:t>
            </w:r>
          </w:p>
        </w:tc>
        <w:tc>
          <w:tcPr>
            <w:tcW w:w="435" w:type="pct"/>
            <w:vAlign w:val="center"/>
          </w:tcPr>
          <w:p w:rsidR="00207E6E" w:rsidRPr="007E7E35" w:rsidRDefault="00207E6E" w:rsidP="00546764">
            <w:pPr>
              <w:rPr>
                <w:rFonts w:eastAsia="MS Mincho"/>
                <w:sz w:val="20"/>
                <w:szCs w:val="20"/>
              </w:rPr>
            </w:pPr>
            <w:r>
              <w:rPr>
                <w:rFonts w:eastAsia="MS Mincho"/>
                <w:sz w:val="20"/>
                <w:szCs w:val="20"/>
              </w:rPr>
              <w:t>7</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3</w:t>
            </w:r>
          </w:p>
        </w:tc>
        <w:tc>
          <w:tcPr>
            <w:tcW w:w="1634" w:type="pct"/>
            <w:vAlign w:val="center"/>
          </w:tcPr>
          <w:p w:rsidR="00207E6E" w:rsidRPr="007E7E35" w:rsidRDefault="00207E6E" w:rsidP="00546764">
            <w:pPr>
              <w:rPr>
                <w:rFonts w:eastAsia="MS Mincho"/>
                <w:sz w:val="20"/>
                <w:szCs w:val="20"/>
              </w:rPr>
            </w:pPr>
            <w:r>
              <w:rPr>
                <w:rFonts w:eastAsia="MS Mincho"/>
                <w:sz w:val="20"/>
                <w:szCs w:val="20"/>
              </w:rPr>
              <w:t>49</w:t>
            </w:r>
          </w:p>
        </w:tc>
        <w:tc>
          <w:tcPr>
            <w:tcW w:w="1877" w:type="pct"/>
            <w:vAlign w:val="center"/>
          </w:tcPr>
          <w:p w:rsidR="00207E6E" w:rsidRPr="007E7E35" w:rsidRDefault="00207E6E" w:rsidP="00546764">
            <w:pPr>
              <w:rPr>
                <w:rFonts w:eastAsia="MS Mincho"/>
                <w:sz w:val="20"/>
                <w:szCs w:val="20"/>
              </w:rPr>
            </w:pPr>
            <w:r>
              <w:rPr>
                <w:rFonts w:eastAsia="MS Mincho"/>
                <w:sz w:val="20"/>
                <w:szCs w:val="20"/>
              </w:rPr>
              <w:t>41</w:t>
            </w:r>
          </w:p>
        </w:tc>
        <w:tc>
          <w:tcPr>
            <w:tcW w:w="435" w:type="pct"/>
            <w:vAlign w:val="center"/>
          </w:tcPr>
          <w:p w:rsidR="00207E6E" w:rsidRPr="007E7E35" w:rsidRDefault="00207E6E" w:rsidP="00546764">
            <w:pPr>
              <w:rPr>
                <w:rFonts w:eastAsia="MS Mincho"/>
                <w:sz w:val="20"/>
                <w:szCs w:val="20"/>
              </w:rPr>
            </w:pPr>
            <w:r>
              <w:rPr>
                <w:rFonts w:eastAsia="MS Mincho"/>
                <w:sz w:val="20"/>
                <w:szCs w:val="20"/>
              </w:rPr>
              <w:t>8</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w:t>
            </w:r>
          </w:p>
        </w:tc>
        <w:tc>
          <w:tcPr>
            <w:tcW w:w="1634" w:type="pct"/>
            <w:vAlign w:val="center"/>
          </w:tcPr>
          <w:p w:rsidR="00207E6E" w:rsidRPr="007E7E35" w:rsidRDefault="00207E6E" w:rsidP="00546764">
            <w:pPr>
              <w:rPr>
                <w:rFonts w:eastAsia="MS Mincho"/>
                <w:sz w:val="20"/>
                <w:szCs w:val="20"/>
              </w:rPr>
            </w:pPr>
            <w:r>
              <w:rPr>
                <w:rFonts w:eastAsia="MS Mincho"/>
                <w:sz w:val="20"/>
                <w:szCs w:val="20"/>
              </w:rPr>
              <w:t>51</w:t>
            </w:r>
          </w:p>
        </w:tc>
        <w:tc>
          <w:tcPr>
            <w:tcW w:w="1877" w:type="pct"/>
            <w:vAlign w:val="center"/>
          </w:tcPr>
          <w:p w:rsidR="00207E6E" w:rsidRPr="007E7E35" w:rsidRDefault="00207E6E" w:rsidP="00546764">
            <w:pPr>
              <w:rPr>
                <w:rFonts w:eastAsia="MS Mincho"/>
                <w:sz w:val="20"/>
                <w:szCs w:val="20"/>
              </w:rPr>
            </w:pPr>
            <w:r>
              <w:rPr>
                <w:rFonts w:eastAsia="MS Mincho"/>
                <w:sz w:val="20"/>
                <w:szCs w:val="20"/>
              </w:rPr>
              <w:t>42</w:t>
            </w:r>
          </w:p>
        </w:tc>
        <w:tc>
          <w:tcPr>
            <w:tcW w:w="435" w:type="pct"/>
            <w:vAlign w:val="center"/>
          </w:tcPr>
          <w:p w:rsidR="00207E6E" w:rsidRPr="007E7E35" w:rsidRDefault="00207E6E" w:rsidP="00546764">
            <w:pPr>
              <w:rPr>
                <w:rFonts w:eastAsia="MS Mincho"/>
                <w:sz w:val="20"/>
                <w:szCs w:val="20"/>
              </w:rPr>
            </w:pPr>
            <w:r>
              <w:rPr>
                <w:rFonts w:eastAsia="MS Mincho"/>
                <w:sz w:val="20"/>
                <w:szCs w:val="20"/>
              </w:rPr>
              <w:t>9</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w:t>
            </w:r>
          </w:p>
        </w:tc>
        <w:tc>
          <w:tcPr>
            <w:tcW w:w="1634" w:type="pct"/>
            <w:vAlign w:val="center"/>
          </w:tcPr>
          <w:p w:rsidR="00207E6E" w:rsidRPr="007E7E35" w:rsidRDefault="00207E6E" w:rsidP="00546764">
            <w:pPr>
              <w:rPr>
                <w:rFonts w:eastAsia="MS Mincho"/>
                <w:sz w:val="20"/>
                <w:szCs w:val="20"/>
              </w:rPr>
            </w:pPr>
            <w:r>
              <w:rPr>
                <w:rFonts w:eastAsia="MS Mincho"/>
                <w:sz w:val="20"/>
                <w:szCs w:val="20"/>
              </w:rPr>
              <w:t>52</w:t>
            </w:r>
          </w:p>
        </w:tc>
        <w:tc>
          <w:tcPr>
            <w:tcW w:w="1877" w:type="pct"/>
            <w:vAlign w:val="center"/>
          </w:tcPr>
          <w:p w:rsidR="00207E6E" w:rsidRPr="007E7E35" w:rsidRDefault="00207E6E" w:rsidP="00546764">
            <w:pPr>
              <w:rPr>
                <w:rFonts w:eastAsia="MS Mincho"/>
                <w:sz w:val="20"/>
                <w:szCs w:val="20"/>
              </w:rPr>
            </w:pPr>
            <w:r>
              <w:rPr>
                <w:rFonts w:eastAsia="MS Mincho"/>
                <w:sz w:val="20"/>
                <w:szCs w:val="20"/>
              </w:rPr>
              <w:t>43</w:t>
            </w:r>
          </w:p>
        </w:tc>
        <w:tc>
          <w:tcPr>
            <w:tcW w:w="435" w:type="pct"/>
            <w:vAlign w:val="center"/>
          </w:tcPr>
          <w:p w:rsidR="00207E6E" w:rsidRPr="007E7E35" w:rsidRDefault="00207E6E" w:rsidP="00546764">
            <w:pPr>
              <w:rPr>
                <w:rFonts w:eastAsia="MS Mincho"/>
                <w:sz w:val="20"/>
                <w:szCs w:val="20"/>
              </w:rPr>
            </w:pPr>
            <w:r>
              <w:rPr>
                <w:rFonts w:eastAsia="MS Mincho"/>
                <w:sz w:val="20"/>
                <w:szCs w:val="20"/>
              </w:rPr>
              <w:t>9</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0</w:t>
            </w:r>
          </w:p>
        </w:tc>
        <w:tc>
          <w:tcPr>
            <w:tcW w:w="1634" w:type="pct"/>
            <w:vAlign w:val="center"/>
          </w:tcPr>
          <w:p w:rsidR="00207E6E" w:rsidRPr="007E7E35" w:rsidRDefault="00207E6E" w:rsidP="00546764">
            <w:pPr>
              <w:rPr>
                <w:rFonts w:eastAsia="MS Mincho"/>
                <w:sz w:val="20"/>
                <w:szCs w:val="20"/>
              </w:rPr>
            </w:pPr>
            <w:r>
              <w:rPr>
                <w:rFonts w:eastAsia="MS Mincho"/>
                <w:sz w:val="20"/>
                <w:szCs w:val="20"/>
              </w:rPr>
              <w:t>54</w:t>
            </w:r>
          </w:p>
        </w:tc>
        <w:tc>
          <w:tcPr>
            <w:tcW w:w="1877" w:type="pct"/>
            <w:vAlign w:val="center"/>
          </w:tcPr>
          <w:p w:rsidR="00207E6E" w:rsidRPr="007E7E35" w:rsidRDefault="00207E6E" w:rsidP="00546764">
            <w:pPr>
              <w:rPr>
                <w:rFonts w:eastAsia="MS Mincho"/>
                <w:sz w:val="20"/>
                <w:szCs w:val="20"/>
              </w:rPr>
            </w:pPr>
            <w:r>
              <w:rPr>
                <w:rFonts w:eastAsia="MS Mincho"/>
                <w:sz w:val="20"/>
                <w:szCs w:val="20"/>
              </w:rPr>
              <w:t>44</w:t>
            </w:r>
          </w:p>
        </w:tc>
        <w:tc>
          <w:tcPr>
            <w:tcW w:w="435" w:type="pct"/>
            <w:vAlign w:val="center"/>
          </w:tcPr>
          <w:p w:rsidR="00207E6E" w:rsidRPr="007E7E35" w:rsidRDefault="00207E6E" w:rsidP="00546764">
            <w:pPr>
              <w:rPr>
                <w:rFonts w:eastAsia="MS Mincho"/>
                <w:sz w:val="20"/>
                <w:szCs w:val="20"/>
              </w:rPr>
            </w:pPr>
            <w:r>
              <w:rPr>
                <w:rFonts w:eastAsia="MS Mincho"/>
                <w:sz w:val="20"/>
                <w:szCs w:val="20"/>
              </w:rPr>
              <w:t>10</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w:t>
            </w:r>
          </w:p>
        </w:tc>
        <w:tc>
          <w:tcPr>
            <w:tcW w:w="1634" w:type="pct"/>
            <w:vAlign w:val="center"/>
          </w:tcPr>
          <w:p w:rsidR="00207E6E" w:rsidRPr="007E7E35" w:rsidRDefault="00207E6E" w:rsidP="00546764">
            <w:pPr>
              <w:rPr>
                <w:rFonts w:eastAsia="MS Mincho"/>
                <w:sz w:val="20"/>
                <w:szCs w:val="20"/>
              </w:rPr>
            </w:pPr>
            <w:r>
              <w:rPr>
                <w:rFonts w:eastAsia="MS Mincho"/>
                <w:sz w:val="20"/>
                <w:szCs w:val="20"/>
              </w:rPr>
              <w:t>56</w:t>
            </w:r>
          </w:p>
        </w:tc>
        <w:tc>
          <w:tcPr>
            <w:tcW w:w="1877" w:type="pct"/>
            <w:vAlign w:val="center"/>
          </w:tcPr>
          <w:p w:rsidR="00207E6E" w:rsidRPr="007E7E35" w:rsidRDefault="00207E6E" w:rsidP="00546764">
            <w:pPr>
              <w:rPr>
                <w:rFonts w:eastAsia="MS Mincho"/>
                <w:sz w:val="20"/>
                <w:szCs w:val="20"/>
              </w:rPr>
            </w:pPr>
            <w:r>
              <w:rPr>
                <w:rFonts w:eastAsia="MS Mincho"/>
                <w:sz w:val="20"/>
                <w:szCs w:val="20"/>
              </w:rPr>
              <w:t>45</w:t>
            </w:r>
          </w:p>
        </w:tc>
        <w:tc>
          <w:tcPr>
            <w:tcW w:w="435" w:type="pct"/>
            <w:vAlign w:val="center"/>
          </w:tcPr>
          <w:p w:rsidR="00207E6E" w:rsidRPr="007E7E35" w:rsidRDefault="00207E6E" w:rsidP="00546764">
            <w:pPr>
              <w:rPr>
                <w:rFonts w:eastAsia="MS Mincho"/>
                <w:sz w:val="20"/>
                <w:szCs w:val="20"/>
              </w:rPr>
            </w:pPr>
            <w:r>
              <w:rPr>
                <w:rFonts w:eastAsia="MS Mincho"/>
                <w:sz w:val="20"/>
                <w:szCs w:val="20"/>
              </w:rPr>
              <w:t>11</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w:t>
            </w:r>
          </w:p>
        </w:tc>
        <w:tc>
          <w:tcPr>
            <w:tcW w:w="1634" w:type="pct"/>
            <w:vAlign w:val="center"/>
          </w:tcPr>
          <w:p w:rsidR="00207E6E" w:rsidRPr="007E7E35" w:rsidRDefault="00207E6E" w:rsidP="00546764">
            <w:pPr>
              <w:rPr>
                <w:rFonts w:eastAsia="MS Mincho"/>
                <w:sz w:val="20"/>
                <w:szCs w:val="20"/>
              </w:rPr>
            </w:pPr>
            <w:r>
              <w:rPr>
                <w:rFonts w:eastAsia="MS Mincho"/>
                <w:sz w:val="20"/>
                <w:szCs w:val="20"/>
              </w:rPr>
              <w:t>57</w:t>
            </w:r>
          </w:p>
        </w:tc>
        <w:tc>
          <w:tcPr>
            <w:tcW w:w="1877" w:type="pct"/>
            <w:vAlign w:val="center"/>
          </w:tcPr>
          <w:p w:rsidR="00207E6E" w:rsidRPr="007E7E35" w:rsidRDefault="00207E6E" w:rsidP="00546764">
            <w:pPr>
              <w:rPr>
                <w:rFonts w:eastAsia="MS Mincho"/>
                <w:sz w:val="20"/>
                <w:szCs w:val="20"/>
              </w:rPr>
            </w:pPr>
            <w:r>
              <w:rPr>
                <w:rFonts w:eastAsia="MS Mincho"/>
                <w:sz w:val="20"/>
                <w:szCs w:val="20"/>
              </w:rPr>
              <w:t>46</w:t>
            </w:r>
          </w:p>
        </w:tc>
        <w:tc>
          <w:tcPr>
            <w:tcW w:w="435" w:type="pct"/>
            <w:vAlign w:val="center"/>
          </w:tcPr>
          <w:p w:rsidR="00207E6E" w:rsidRPr="007E7E35" w:rsidRDefault="00207E6E" w:rsidP="00546764">
            <w:pPr>
              <w:rPr>
                <w:rFonts w:eastAsia="MS Mincho"/>
                <w:sz w:val="20"/>
                <w:szCs w:val="20"/>
              </w:rPr>
            </w:pPr>
            <w:r>
              <w:rPr>
                <w:rFonts w:eastAsia="MS Mincho"/>
                <w:sz w:val="20"/>
                <w:szCs w:val="20"/>
              </w:rPr>
              <w:t>11</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-3</w:t>
            </w:r>
          </w:p>
        </w:tc>
        <w:tc>
          <w:tcPr>
            <w:tcW w:w="1634" w:type="pct"/>
            <w:vAlign w:val="center"/>
          </w:tcPr>
          <w:p w:rsidR="00207E6E" w:rsidRPr="007E7E35" w:rsidRDefault="00207E6E" w:rsidP="00546764">
            <w:pPr>
              <w:rPr>
                <w:rFonts w:eastAsia="MS Mincho"/>
                <w:sz w:val="20"/>
                <w:szCs w:val="20"/>
              </w:rPr>
            </w:pPr>
            <w:r>
              <w:rPr>
                <w:rFonts w:eastAsia="MS Mincho"/>
                <w:sz w:val="20"/>
                <w:szCs w:val="20"/>
              </w:rPr>
              <w:t>59</w:t>
            </w:r>
          </w:p>
        </w:tc>
        <w:tc>
          <w:tcPr>
            <w:tcW w:w="1877" w:type="pct"/>
            <w:vAlign w:val="center"/>
          </w:tcPr>
          <w:p w:rsidR="00207E6E" w:rsidRPr="007E7E35" w:rsidRDefault="00207E6E" w:rsidP="00546764">
            <w:pPr>
              <w:rPr>
                <w:rFonts w:eastAsia="MS Mincho"/>
                <w:sz w:val="20"/>
                <w:szCs w:val="20"/>
              </w:rPr>
            </w:pPr>
            <w:r>
              <w:rPr>
                <w:rFonts w:eastAsia="MS Mincho"/>
                <w:sz w:val="20"/>
                <w:szCs w:val="20"/>
              </w:rPr>
              <w:t>47</w:t>
            </w:r>
          </w:p>
        </w:tc>
        <w:tc>
          <w:tcPr>
            <w:tcW w:w="435" w:type="pct"/>
            <w:vAlign w:val="center"/>
          </w:tcPr>
          <w:p w:rsidR="00207E6E" w:rsidRPr="007E7E35" w:rsidRDefault="00207E6E" w:rsidP="00546764">
            <w:pPr>
              <w:rPr>
                <w:rFonts w:eastAsia="MS Mincho"/>
                <w:sz w:val="20"/>
                <w:szCs w:val="20"/>
              </w:rPr>
            </w:pPr>
            <w:r>
              <w:rPr>
                <w:rFonts w:eastAsia="MS Mincho"/>
                <w:sz w:val="20"/>
                <w:szCs w:val="20"/>
              </w:rPr>
              <w:t>12</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-4</w:t>
            </w:r>
          </w:p>
        </w:tc>
        <w:tc>
          <w:tcPr>
            <w:tcW w:w="1634" w:type="pct"/>
            <w:vAlign w:val="center"/>
          </w:tcPr>
          <w:p w:rsidR="00207E6E" w:rsidRPr="007E7E35" w:rsidRDefault="00207E6E" w:rsidP="00546764">
            <w:pPr>
              <w:rPr>
                <w:rFonts w:eastAsia="MS Mincho"/>
                <w:sz w:val="20"/>
                <w:szCs w:val="20"/>
              </w:rPr>
            </w:pPr>
            <w:r>
              <w:rPr>
                <w:rFonts w:eastAsia="MS Mincho"/>
                <w:sz w:val="20"/>
                <w:szCs w:val="20"/>
              </w:rPr>
              <w:t>60</w:t>
            </w:r>
          </w:p>
        </w:tc>
        <w:tc>
          <w:tcPr>
            <w:tcW w:w="1877" w:type="pct"/>
            <w:vAlign w:val="center"/>
          </w:tcPr>
          <w:p w:rsidR="00207E6E" w:rsidRPr="007E7E35" w:rsidRDefault="00207E6E" w:rsidP="00546764">
            <w:pPr>
              <w:rPr>
                <w:rFonts w:eastAsia="MS Mincho"/>
                <w:sz w:val="20"/>
                <w:szCs w:val="20"/>
              </w:rPr>
            </w:pPr>
            <w:r>
              <w:rPr>
                <w:rFonts w:eastAsia="MS Mincho"/>
                <w:sz w:val="20"/>
                <w:szCs w:val="20"/>
              </w:rPr>
              <w:t>48</w:t>
            </w:r>
          </w:p>
        </w:tc>
        <w:tc>
          <w:tcPr>
            <w:tcW w:w="435" w:type="pct"/>
            <w:vAlign w:val="center"/>
          </w:tcPr>
          <w:p w:rsidR="00207E6E" w:rsidRPr="007E7E35" w:rsidRDefault="00207E6E" w:rsidP="00546764">
            <w:pPr>
              <w:rPr>
                <w:rFonts w:eastAsia="MS Mincho"/>
                <w:sz w:val="20"/>
                <w:szCs w:val="20"/>
              </w:rPr>
            </w:pPr>
            <w:r>
              <w:rPr>
                <w:rFonts w:eastAsia="MS Mincho"/>
                <w:sz w:val="20"/>
                <w:szCs w:val="20"/>
              </w:rPr>
              <w:t>12</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-5</w:t>
            </w:r>
          </w:p>
        </w:tc>
        <w:tc>
          <w:tcPr>
            <w:tcW w:w="1634" w:type="pct"/>
            <w:vAlign w:val="center"/>
          </w:tcPr>
          <w:p w:rsidR="00207E6E" w:rsidRPr="007E7E35" w:rsidRDefault="00207E6E" w:rsidP="00546764">
            <w:pPr>
              <w:rPr>
                <w:rFonts w:eastAsia="MS Mincho"/>
                <w:sz w:val="20"/>
                <w:szCs w:val="20"/>
              </w:rPr>
            </w:pPr>
            <w:r>
              <w:rPr>
                <w:rFonts w:eastAsia="MS Mincho"/>
                <w:sz w:val="20"/>
                <w:szCs w:val="20"/>
              </w:rPr>
              <w:t>62</w:t>
            </w:r>
          </w:p>
        </w:tc>
        <w:tc>
          <w:tcPr>
            <w:tcW w:w="1877" w:type="pct"/>
            <w:vAlign w:val="center"/>
          </w:tcPr>
          <w:p w:rsidR="00207E6E" w:rsidRPr="007E7E35" w:rsidRDefault="00207E6E" w:rsidP="00546764">
            <w:pPr>
              <w:rPr>
                <w:rFonts w:eastAsia="MS Mincho"/>
                <w:sz w:val="20"/>
                <w:szCs w:val="20"/>
              </w:rPr>
            </w:pPr>
            <w:r>
              <w:rPr>
                <w:rFonts w:eastAsia="MS Mincho"/>
                <w:sz w:val="20"/>
                <w:szCs w:val="20"/>
              </w:rPr>
              <w:t>49</w:t>
            </w:r>
          </w:p>
        </w:tc>
        <w:tc>
          <w:tcPr>
            <w:tcW w:w="435" w:type="pct"/>
            <w:vAlign w:val="center"/>
          </w:tcPr>
          <w:p w:rsidR="00207E6E" w:rsidRPr="007E7E35" w:rsidRDefault="00207E6E" w:rsidP="00546764">
            <w:pPr>
              <w:rPr>
                <w:rFonts w:eastAsia="MS Mincho"/>
                <w:sz w:val="20"/>
                <w:szCs w:val="20"/>
              </w:rPr>
            </w:pPr>
            <w:r>
              <w:rPr>
                <w:rFonts w:eastAsia="MS Mincho"/>
                <w:sz w:val="20"/>
                <w:szCs w:val="20"/>
              </w:rPr>
              <w:t>13</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-6</w:t>
            </w:r>
          </w:p>
        </w:tc>
        <w:tc>
          <w:tcPr>
            <w:tcW w:w="1634" w:type="pct"/>
            <w:vAlign w:val="center"/>
          </w:tcPr>
          <w:p w:rsidR="00207E6E" w:rsidRPr="007E7E35" w:rsidRDefault="00207E6E" w:rsidP="00546764">
            <w:pPr>
              <w:rPr>
                <w:rFonts w:eastAsia="MS Mincho"/>
                <w:sz w:val="20"/>
                <w:szCs w:val="20"/>
              </w:rPr>
            </w:pPr>
            <w:r>
              <w:rPr>
                <w:rFonts w:eastAsia="MS Mincho"/>
                <w:sz w:val="20"/>
                <w:szCs w:val="20"/>
              </w:rPr>
              <w:t>63</w:t>
            </w:r>
          </w:p>
        </w:tc>
        <w:tc>
          <w:tcPr>
            <w:tcW w:w="1877" w:type="pct"/>
            <w:vAlign w:val="center"/>
          </w:tcPr>
          <w:p w:rsidR="00207E6E" w:rsidRPr="007E7E35" w:rsidRDefault="00207E6E" w:rsidP="00546764">
            <w:pPr>
              <w:rPr>
                <w:rFonts w:eastAsia="MS Mincho"/>
                <w:sz w:val="20"/>
                <w:szCs w:val="20"/>
              </w:rPr>
            </w:pPr>
            <w:r>
              <w:rPr>
                <w:rFonts w:eastAsia="MS Mincho"/>
                <w:sz w:val="20"/>
                <w:szCs w:val="20"/>
              </w:rPr>
              <w:t>50</w:t>
            </w:r>
          </w:p>
        </w:tc>
        <w:tc>
          <w:tcPr>
            <w:tcW w:w="435" w:type="pct"/>
            <w:vAlign w:val="center"/>
          </w:tcPr>
          <w:p w:rsidR="00207E6E" w:rsidRPr="007E7E35" w:rsidRDefault="00207E6E" w:rsidP="00546764">
            <w:pPr>
              <w:rPr>
                <w:rFonts w:eastAsia="MS Mincho"/>
                <w:sz w:val="20"/>
                <w:szCs w:val="20"/>
              </w:rPr>
            </w:pPr>
            <w:r>
              <w:rPr>
                <w:rFonts w:eastAsia="MS Mincho"/>
                <w:sz w:val="20"/>
                <w:szCs w:val="20"/>
              </w:rPr>
              <w:t>13</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-7</w:t>
            </w:r>
          </w:p>
        </w:tc>
        <w:tc>
          <w:tcPr>
            <w:tcW w:w="1634" w:type="pct"/>
            <w:vAlign w:val="center"/>
          </w:tcPr>
          <w:p w:rsidR="00207E6E" w:rsidRPr="007E7E35" w:rsidRDefault="00207E6E" w:rsidP="00546764">
            <w:pPr>
              <w:rPr>
                <w:rFonts w:eastAsia="MS Mincho"/>
                <w:sz w:val="20"/>
                <w:szCs w:val="20"/>
              </w:rPr>
            </w:pPr>
            <w:r>
              <w:rPr>
                <w:rFonts w:eastAsia="MS Mincho"/>
                <w:sz w:val="20"/>
                <w:szCs w:val="20"/>
              </w:rPr>
              <w:t>65</w:t>
            </w:r>
          </w:p>
        </w:tc>
        <w:tc>
          <w:tcPr>
            <w:tcW w:w="1877" w:type="pct"/>
            <w:vAlign w:val="center"/>
          </w:tcPr>
          <w:p w:rsidR="00207E6E" w:rsidRPr="007E7E35" w:rsidRDefault="00207E6E" w:rsidP="00546764">
            <w:pPr>
              <w:rPr>
                <w:rFonts w:eastAsia="MS Mincho"/>
                <w:sz w:val="20"/>
                <w:szCs w:val="20"/>
              </w:rPr>
            </w:pPr>
            <w:r>
              <w:rPr>
                <w:rFonts w:eastAsia="MS Mincho"/>
                <w:sz w:val="20"/>
                <w:szCs w:val="20"/>
              </w:rPr>
              <w:t>51</w:t>
            </w:r>
          </w:p>
        </w:tc>
        <w:tc>
          <w:tcPr>
            <w:tcW w:w="435" w:type="pct"/>
            <w:vAlign w:val="center"/>
          </w:tcPr>
          <w:p w:rsidR="00207E6E" w:rsidRPr="007E7E35" w:rsidRDefault="00207E6E" w:rsidP="00546764">
            <w:pPr>
              <w:rPr>
                <w:rFonts w:eastAsia="MS Mincho"/>
                <w:sz w:val="20"/>
                <w:szCs w:val="20"/>
              </w:rPr>
            </w:pPr>
            <w:r>
              <w:rPr>
                <w:rFonts w:eastAsia="MS Mincho"/>
                <w:sz w:val="20"/>
                <w:szCs w:val="20"/>
              </w:rPr>
              <w:t>14</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-8</w:t>
            </w:r>
          </w:p>
        </w:tc>
        <w:tc>
          <w:tcPr>
            <w:tcW w:w="1634" w:type="pct"/>
            <w:vAlign w:val="center"/>
          </w:tcPr>
          <w:p w:rsidR="00207E6E" w:rsidRPr="007E7E35" w:rsidRDefault="00207E6E" w:rsidP="00546764">
            <w:pPr>
              <w:rPr>
                <w:rFonts w:eastAsia="MS Mincho"/>
                <w:sz w:val="20"/>
                <w:szCs w:val="20"/>
              </w:rPr>
            </w:pPr>
            <w:r>
              <w:rPr>
                <w:rFonts w:eastAsia="MS Mincho"/>
                <w:sz w:val="20"/>
                <w:szCs w:val="20"/>
              </w:rPr>
              <w:t>66</w:t>
            </w:r>
          </w:p>
        </w:tc>
        <w:tc>
          <w:tcPr>
            <w:tcW w:w="1877" w:type="pct"/>
            <w:vAlign w:val="center"/>
          </w:tcPr>
          <w:p w:rsidR="00207E6E" w:rsidRPr="007E7E35" w:rsidRDefault="00207E6E" w:rsidP="00546764">
            <w:pPr>
              <w:rPr>
                <w:rFonts w:eastAsia="MS Mincho"/>
                <w:sz w:val="20"/>
                <w:szCs w:val="20"/>
              </w:rPr>
            </w:pPr>
            <w:r>
              <w:rPr>
                <w:rFonts w:eastAsia="MS Mincho"/>
                <w:sz w:val="20"/>
                <w:szCs w:val="20"/>
              </w:rPr>
              <w:t>52</w:t>
            </w:r>
          </w:p>
        </w:tc>
        <w:tc>
          <w:tcPr>
            <w:tcW w:w="435" w:type="pct"/>
            <w:vAlign w:val="center"/>
          </w:tcPr>
          <w:p w:rsidR="00207E6E" w:rsidRPr="007E7E35" w:rsidRDefault="00207E6E" w:rsidP="00546764">
            <w:pPr>
              <w:rPr>
                <w:rFonts w:eastAsia="MS Mincho"/>
                <w:sz w:val="20"/>
                <w:szCs w:val="20"/>
              </w:rPr>
            </w:pPr>
            <w:r>
              <w:rPr>
                <w:rFonts w:eastAsia="MS Mincho"/>
                <w:sz w:val="20"/>
                <w:szCs w:val="20"/>
              </w:rPr>
              <w:t>14</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-9</w:t>
            </w:r>
          </w:p>
        </w:tc>
        <w:tc>
          <w:tcPr>
            <w:tcW w:w="1634" w:type="pct"/>
            <w:vAlign w:val="center"/>
          </w:tcPr>
          <w:p w:rsidR="00207E6E" w:rsidRPr="007E7E35" w:rsidRDefault="00207E6E" w:rsidP="00546764">
            <w:pPr>
              <w:rPr>
                <w:rFonts w:eastAsia="MS Mincho"/>
                <w:sz w:val="20"/>
                <w:szCs w:val="20"/>
              </w:rPr>
            </w:pPr>
            <w:r>
              <w:rPr>
                <w:rFonts w:eastAsia="MS Mincho"/>
                <w:sz w:val="20"/>
                <w:szCs w:val="20"/>
              </w:rPr>
              <w:t>68</w:t>
            </w:r>
          </w:p>
        </w:tc>
        <w:tc>
          <w:tcPr>
            <w:tcW w:w="1877" w:type="pct"/>
            <w:vAlign w:val="center"/>
          </w:tcPr>
          <w:p w:rsidR="00207E6E" w:rsidRPr="007E7E35" w:rsidRDefault="00207E6E" w:rsidP="00546764">
            <w:pPr>
              <w:rPr>
                <w:rFonts w:eastAsia="MS Mincho"/>
                <w:sz w:val="20"/>
                <w:szCs w:val="20"/>
              </w:rPr>
            </w:pPr>
            <w:r>
              <w:rPr>
                <w:rFonts w:eastAsia="MS Mincho"/>
                <w:sz w:val="20"/>
                <w:szCs w:val="20"/>
              </w:rPr>
              <w:t>53</w:t>
            </w:r>
          </w:p>
        </w:tc>
        <w:tc>
          <w:tcPr>
            <w:tcW w:w="435" w:type="pct"/>
            <w:vAlign w:val="center"/>
          </w:tcPr>
          <w:p w:rsidR="00207E6E" w:rsidRPr="007E7E35" w:rsidRDefault="00207E6E" w:rsidP="00546764">
            <w:pPr>
              <w:rPr>
                <w:rFonts w:eastAsia="MS Mincho"/>
                <w:sz w:val="20"/>
                <w:szCs w:val="20"/>
              </w:rPr>
            </w:pPr>
            <w:r>
              <w:rPr>
                <w:rFonts w:eastAsia="MS Mincho"/>
                <w:sz w:val="20"/>
                <w:szCs w:val="20"/>
              </w:rPr>
              <w:t>15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-10</w:t>
            </w:r>
          </w:p>
        </w:tc>
        <w:tc>
          <w:tcPr>
            <w:tcW w:w="1634" w:type="pct"/>
            <w:vAlign w:val="center"/>
          </w:tcPr>
          <w:p w:rsidR="00207E6E" w:rsidRPr="007E7E35" w:rsidRDefault="00207E6E" w:rsidP="00546764">
            <w:pPr>
              <w:rPr>
                <w:rFonts w:eastAsia="MS Mincho"/>
                <w:sz w:val="20"/>
                <w:szCs w:val="20"/>
              </w:rPr>
            </w:pPr>
            <w:r>
              <w:rPr>
                <w:rFonts w:eastAsia="MS Mincho"/>
                <w:sz w:val="20"/>
                <w:szCs w:val="20"/>
              </w:rPr>
              <w:t>69</w:t>
            </w:r>
          </w:p>
        </w:tc>
        <w:tc>
          <w:tcPr>
            <w:tcW w:w="1877" w:type="pct"/>
            <w:vAlign w:val="center"/>
          </w:tcPr>
          <w:p w:rsidR="00207E6E" w:rsidRPr="007E7E35" w:rsidRDefault="00207E6E" w:rsidP="00546764">
            <w:pPr>
              <w:rPr>
                <w:rFonts w:eastAsia="MS Mincho"/>
                <w:sz w:val="20"/>
                <w:szCs w:val="20"/>
              </w:rPr>
            </w:pPr>
            <w:r>
              <w:rPr>
                <w:rFonts w:eastAsia="MS Mincho"/>
                <w:sz w:val="20"/>
                <w:szCs w:val="20"/>
              </w:rPr>
              <w:t>54</w:t>
            </w:r>
          </w:p>
        </w:tc>
        <w:tc>
          <w:tcPr>
            <w:tcW w:w="435" w:type="pct"/>
            <w:vAlign w:val="center"/>
          </w:tcPr>
          <w:p w:rsidR="00207E6E" w:rsidRPr="007E7E35" w:rsidRDefault="00207E6E" w:rsidP="00546764">
            <w:pPr>
              <w:rPr>
                <w:rFonts w:eastAsia="MS Mincho"/>
                <w:sz w:val="20"/>
                <w:szCs w:val="20"/>
              </w:rPr>
            </w:pPr>
            <w:r>
              <w:rPr>
                <w:rFonts w:eastAsia="MS Mincho"/>
                <w:sz w:val="20"/>
                <w:szCs w:val="20"/>
              </w:rPr>
              <w:t>15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-11</w:t>
            </w:r>
          </w:p>
        </w:tc>
        <w:tc>
          <w:tcPr>
            <w:tcW w:w="1634" w:type="pct"/>
            <w:vAlign w:val="center"/>
          </w:tcPr>
          <w:p w:rsidR="00207E6E" w:rsidRPr="007E7E35" w:rsidRDefault="00207E6E" w:rsidP="00546764">
            <w:pPr>
              <w:rPr>
                <w:rFonts w:eastAsia="MS Mincho"/>
                <w:sz w:val="20"/>
                <w:szCs w:val="20"/>
              </w:rPr>
            </w:pPr>
            <w:r>
              <w:rPr>
                <w:rFonts w:eastAsia="MS Mincho"/>
                <w:sz w:val="20"/>
                <w:szCs w:val="20"/>
              </w:rPr>
              <w:t>70</w:t>
            </w:r>
          </w:p>
        </w:tc>
        <w:tc>
          <w:tcPr>
            <w:tcW w:w="1877" w:type="pct"/>
            <w:vAlign w:val="center"/>
          </w:tcPr>
          <w:p w:rsidR="00207E6E" w:rsidRPr="007E7E35" w:rsidRDefault="00207E6E" w:rsidP="00546764">
            <w:pPr>
              <w:rPr>
                <w:rFonts w:eastAsia="MS Mincho"/>
                <w:sz w:val="20"/>
                <w:szCs w:val="20"/>
              </w:rPr>
            </w:pPr>
            <w:r>
              <w:rPr>
                <w:rFonts w:eastAsia="MS Mincho"/>
                <w:sz w:val="20"/>
                <w:szCs w:val="20"/>
              </w:rPr>
              <w:t>55</w:t>
            </w:r>
          </w:p>
        </w:tc>
        <w:tc>
          <w:tcPr>
            <w:tcW w:w="435" w:type="pct"/>
            <w:vAlign w:val="center"/>
          </w:tcPr>
          <w:p w:rsidR="00207E6E" w:rsidRPr="007E7E35" w:rsidRDefault="00207E6E" w:rsidP="00546764">
            <w:pPr>
              <w:rPr>
                <w:rFonts w:eastAsia="MS Mincho"/>
                <w:sz w:val="20"/>
                <w:szCs w:val="20"/>
              </w:rPr>
            </w:pPr>
            <w:r>
              <w:rPr>
                <w:rFonts w:eastAsia="MS Mincho"/>
                <w:sz w:val="20"/>
                <w:szCs w:val="20"/>
              </w:rPr>
              <w:t>15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-12</w:t>
            </w:r>
          </w:p>
        </w:tc>
        <w:tc>
          <w:tcPr>
            <w:tcW w:w="1634" w:type="pct"/>
            <w:vAlign w:val="center"/>
          </w:tcPr>
          <w:p w:rsidR="00207E6E" w:rsidRPr="007E7E35" w:rsidRDefault="00207E6E" w:rsidP="00546764">
            <w:pPr>
              <w:rPr>
                <w:rFonts w:eastAsia="MS Mincho"/>
                <w:sz w:val="20"/>
                <w:szCs w:val="20"/>
              </w:rPr>
            </w:pPr>
            <w:r>
              <w:rPr>
                <w:rFonts w:eastAsia="MS Mincho"/>
                <w:sz w:val="20"/>
                <w:szCs w:val="20"/>
              </w:rPr>
              <w:t>72</w:t>
            </w:r>
          </w:p>
        </w:tc>
        <w:tc>
          <w:tcPr>
            <w:tcW w:w="1877" w:type="pct"/>
            <w:vAlign w:val="center"/>
          </w:tcPr>
          <w:p w:rsidR="00207E6E" w:rsidRPr="007E7E35" w:rsidRDefault="00207E6E" w:rsidP="00546764">
            <w:pPr>
              <w:rPr>
                <w:rFonts w:eastAsia="MS Mincho"/>
                <w:sz w:val="20"/>
                <w:szCs w:val="20"/>
              </w:rPr>
            </w:pPr>
            <w:r>
              <w:rPr>
                <w:rFonts w:eastAsia="MS Mincho"/>
                <w:sz w:val="20"/>
                <w:szCs w:val="20"/>
              </w:rPr>
              <w:t>56</w:t>
            </w:r>
          </w:p>
        </w:tc>
        <w:tc>
          <w:tcPr>
            <w:tcW w:w="435" w:type="pct"/>
            <w:vAlign w:val="center"/>
          </w:tcPr>
          <w:p w:rsidR="00207E6E" w:rsidRPr="007E7E35" w:rsidRDefault="00207E6E" w:rsidP="00546764">
            <w:pPr>
              <w:rPr>
                <w:rFonts w:eastAsia="MS Mincho"/>
                <w:sz w:val="20"/>
                <w:szCs w:val="20"/>
              </w:rPr>
            </w:pPr>
            <w:r>
              <w:rPr>
                <w:rFonts w:eastAsia="MS Mincho"/>
                <w:sz w:val="20"/>
                <w:szCs w:val="20"/>
              </w:rPr>
              <w:t>16</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-13</w:t>
            </w:r>
          </w:p>
        </w:tc>
        <w:tc>
          <w:tcPr>
            <w:tcW w:w="1634" w:type="pct"/>
            <w:vAlign w:val="center"/>
          </w:tcPr>
          <w:p w:rsidR="00207E6E" w:rsidRPr="007E7E35" w:rsidRDefault="00207E6E" w:rsidP="00546764">
            <w:pPr>
              <w:rPr>
                <w:rFonts w:eastAsia="MS Mincho"/>
                <w:sz w:val="20"/>
                <w:szCs w:val="20"/>
              </w:rPr>
            </w:pPr>
            <w:r>
              <w:rPr>
                <w:rFonts w:eastAsia="MS Mincho"/>
                <w:sz w:val="20"/>
                <w:szCs w:val="20"/>
              </w:rPr>
              <w:t>73</w:t>
            </w:r>
          </w:p>
        </w:tc>
        <w:tc>
          <w:tcPr>
            <w:tcW w:w="1877" w:type="pct"/>
            <w:vAlign w:val="center"/>
          </w:tcPr>
          <w:p w:rsidR="00207E6E" w:rsidRPr="007E7E35" w:rsidRDefault="00207E6E" w:rsidP="00546764">
            <w:pPr>
              <w:rPr>
                <w:rFonts w:eastAsia="MS Mincho"/>
                <w:sz w:val="20"/>
                <w:szCs w:val="20"/>
              </w:rPr>
            </w:pPr>
            <w:r>
              <w:rPr>
                <w:rFonts w:eastAsia="MS Mincho"/>
                <w:sz w:val="20"/>
                <w:szCs w:val="20"/>
              </w:rPr>
              <w:t>57</w:t>
            </w:r>
          </w:p>
        </w:tc>
        <w:tc>
          <w:tcPr>
            <w:tcW w:w="435" w:type="pct"/>
            <w:vAlign w:val="center"/>
          </w:tcPr>
          <w:p w:rsidR="00207E6E" w:rsidRPr="007E7E35" w:rsidRDefault="00207E6E" w:rsidP="00546764">
            <w:pPr>
              <w:rPr>
                <w:rFonts w:eastAsia="MS Mincho"/>
                <w:sz w:val="20"/>
                <w:szCs w:val="20"/>
              </w:rPr>
            </w:pPr>
            <w:r>
              <w:rPr>
                <w:rFonts w:eastAsia="MS Mincho"/>
                <w:sz w:val="20"/>
                <w:szCs w:val="20"/>
              </w:rPr>
              <w:t>16</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-14</w:t>
            </w:r>
          </w:p>
        </w:tc>
        <w:tc>
          <w:tcPr>
            <w:tcW w:w="1634" w:type="pct"/>
            <w:vAlign w:val="center"/>
          </w:tcPr>
          <w:p w:rsidR="00207E6E" w:rsidRPr="007E7E35" w:rsidRDefault="00207E6E" w:rsidP="00546764">
            <w:pPr>
              <w:rPr>
                <w:rFonts w:eastAsia="MS Mincho"/>
                <w:sz w:val="20"/>
                <w:szCs w:val="20"/>
              </w:rPr>
            </w:pPr>
            <w:r>
              <w:rPr>
                <w:rFonts w:eastAsia="MS Mincho"/>
                <w:sz w:val="20"/>
                <w:szCs w:val="20"/>
              </w:rPr>
              <w:t>75</w:t>
            </w:r>
          </w:p>
        </w:tc>
        <w:tc>
          <w:tcPr>
            <w:tcW w:w="1877" w:type="pct"/>
            <w:vAlign w:val="center"/>
          </w:tcPr>
          <w:p w:rsidR="00207E6E" w:rsidRPr="007E7E35" w:rsidRDefault="00207E6E" w:rsidP="00546764">
            <w:pPr>
              <w:rPr>
                <w:rFonts w:eastAsia="MS Mincho"/>
                <w:sz w:val="20"/>
                <w:szCs w:val="20"/>
              </w:rPr>
            </w:pPr>
            <w:r>
              <w:rPr>
                <w:rFonts w:eastAsia="MS Mincho"/>
                <w:sz w:val="20"/>
                <w:szCs w:val="20"/>
              </w:rPr>
              <w:t>58</w:t>
            </w:r>
          </w:p>
        </w:tc>
        <w:tc>
          <w:tcPr>
            <w:tcW w:w="435" w:type="pct"/>
            <w:vAlign w:val="center"/>
          </w:tcPr>
          <w:p w:rsidR="00207E6E" w:rsidRPr="007E7E35" w:rsidRDefault="00207E6E" w:rsidP="00546764">
            <w:pPr>
              <w:rPr>
                <w:rFonts w:eastAsia="MS Mincho"/>
                <w:sz w:val="20"/>
                <w:szCs w:val="20"/>
              </w:rPr>
            </w:pPr>
            <w:r>
              <w:rPr>
                <w:rFonts w:eastAsia="MS Mincho"/>
                <w:sz w:val="20"/>
                <w:szCs w:val="20"/>
              </w:rPr>
              <w:t>17</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-15</w:t>
            </w:r>
          </w:p>
        </w:tc>
        <w:tc>
          <w:tcPr>
            <w:tcW w:w="1634" w:type="pct"/>
            <w:vAlign w:val="center"/>
          </w:tcPr>
          <w:p w:rsidR="00207E6E" w:rsidRPr="007E7E35" w:rsidRDefault="00207E6E" w:rsidP="00546764">
            <w:pPr>
              <w:rPr>
                <w:rFonts w:eastAsia="MS Mincho"/>
                <w:sz w:val="20"/>
                <w:szCs w:val="20"/>
              </w:rPr>
            </w:pPr>
            <w:r>
              <w:rPr>
                <w:rFonts w:eastAsia="MS Mincho"/>
                <w:sz w:val="20"/>
                <w:szCs w:val="20"/>
              </w:rPr>
              <w:t>76</w:t>
            </w:r>
          </w:p>
        </w:tc>
        <w:tc>
          <w:tcPr>
            <w:tcW w:w="1877" w:type="pct"/>
            <w:vAlign w:val="center"/>
          </w:tcPr>
          <w:p w:rsidR="00207E6E" w:rsidRPr="007E7E35" w:rsidRDefault="00207E6E" w:rsidP="00546764">
            <w:pPr>
              <w:rPr>
                <w:rFonts w:eastAsia="MS Mincho"/>
                <w:sz w:val="20"/>
                <w:szCs w:val="20"/>
              </w:rPr>
            </w:pPr>
            <w:r>
              <w:rPr>
                <w:rFonts w:eastAsia="MS Mincho"/>
                <w:sz w:val="20"/>
                <w:szCs w:val="20"/>
              </w:rPr>
              <w:t>59</w:t>
            </w:r>
          </w:p>
        </w:tc>
        <w:tc>
          <w:tcPr>
            <w:tcW w:w="435" w:type="pct"/>
            <w:vAlign w:val="center"/>
          </w:tcPr>
          <w:p w:rsidR="00207E6E" w:rsidRPr="007E7E35" w:rsidRDefault="00207E6E" w:rsidP="00546764">
            <w:pPr>
              <w:rPr>
                <w:rFonts w:eastAsia="MS Mincho"/>
                <w:sz w:val="20"/>
                <w:szCs w:val="20"/>
              </w:rPr>
            </w:pPr>
            <w:r>
              <w:rPr>
                <w:rFonts w:eastAsia="MS Mincho"/>
                <w:sz w:val="20"/>
                <w:szCs w:val="20"/>
              </w:rPr>
              <w:t>17</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-16</w:t>
            </w:r>
          </w:p>
        </w:tc>
        <w:tc>
          <w:tcPr>
            <w:tcW w:w="1634" w:type="pct"/>
            <w:vAlign w:val="center"/>
          </w:tcPr>
          <w:p w:rsidR="00207E6E" w:rsidRPr="007E7E35" w:rsidRDefault="00207E6E" w:rsidP="00546764">
            <w:pPr>
              <w:rPr>
                <w:rFonts w:eastAsia="MS Mincho"/>
                <w:sz w:val="20"/>
                <w:szCs w:val="20"/>
              </w:rPr>
            </w:pPr>
            <w:r>
              <w:rPr>
                <w:rFonts w:eastAsia="MS Mincho"/>
                <w:sz w:val="20"/>
                <w:szCs w:val="20"/>
              </w:rPr>
              <w:t>78</w:t>
            </w:r>
          </w:p>
        </w:tc>
        <w:tc>
          <w:tcPr>
            <w:tcW w:w="1877" w:type="pct"/>
            <w:vAlign w:val="center"/>
          </w:tcPr>
          <w:p w:rsidR="00207E6E" w:rsidRPr="007E7E35" w:rsidRDefault="00207E6E" w:rsidP="00546764">
            <w:pPr>
              <w:rPr>
                <w:rFonts w:eastAsia="MS Mincho"/>
                <w:sz w:val="20"/>
                <w:szCs w:val="20"/>
              </w:rPr>
            </w:pPr>
            <w:r>
              <w:rPr>
                <w:rFonts w:eastAsia="MS Mincho"/>
                <w:sz w:val="20"/>
                <w:szCs w:val="20"/>
              </w:rPr>
              <w:t>59</w:t>
            </w:r>
          </w:p>
        </w:tc>
        <w:tc>
          <w:tcPr>
            <w:tcW w:w="435" w:type="pct"/>
            <w:vAlign w:val="center"/>
          </w:tcPr>
          <w:p w:rsidR="00207E6E" w:rsidRPr="007E7E35" w:rsidRDefault="00207E6E" w:rsidP="00546764">
            <w:pPr>
              <w:rPr>
                <w:rFonts w:eastAsia="MS Mincho"/>
                <w:sz w:val="20"/>
                <w:szCs w:val="20"/>
              </w:rPr>
            </w:pPr>
            <w:r>
              <w:rPr>
                <w:rFonts w:eastAsia="MS Mincho"/>
                <w:sz w:val="20"/>
                <w:szCs w:val="20"/>
              </w:rPr>
              <w:t>19</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-17</w:t>
            </w:r>
          </w:p>
        </w:tc>
        <w:tc>
          <w:tcPr>
            <w:tcW w:w="1634" w:type="pct"/>
            <w:vAlign w:val="center"/>
          </w:tcPr>
          <w:p w:rsidR="00207E6E" w:rsidRPr="007E7E35" w:rsidRDefault="00207E6E" w:rsidP="00546764">
            <w:pPr>
              <w:rPr>
                <w:rFonts w:eastAsia="MS Mincho"/>
                <w:sz w:val="20"/>
                <w:szCs w:val="20"/>
              </w:rPr>
            </w:pPr>
            <w:r>
              <w:rPr>
                <w:rFonts w:eastAsia="MS Mincho"/>
                <w:sz w:val="20"/>
                <w:szCs w:val="20"/>
              </w:rPr>
              <w:t>79</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6</w:t>
            </w:r>
            <w:r>
              <w:rPr>
                <w:rFonts w:eastAsia="MS Mincho"/>
                <w:sz w:val="20"/>
                <w:szCs w:val="20"/>
              </w:rPr>
              <w:t>0</w:t>
            </w:r>
          </w:p>
        </w:tc>
        <w:tc>
          <w:tcPr>
            <w:tcW w:w="435" w:type="pct"/>
            <w:vAlign w:val="center"/>
          </w:tcPr>
          <w:p w:rsidR="00207E6E" w:rsidRPr="007E7E35" w:rsidRDefault="00207E6E" w:rsidP="00546764">
            <w:pPr>
              <w:rPr>
                <w:rFonts w:eastAsia="MS Mincho"/>
                <w:sz w:val="20"/>
                <w:szCs w:val="20"/>
              </w:rPr>
            </w:pPr>
            <w:r>
              <w:rPr>
                <w:rFonts w:eastAsia="MS Mincho"/>
                <w:sz w:val="20"/>
                <w:szCs w:val="20"/>
              </w:rPr>
              <w:t>19</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-18</w:t>
            </w:r>
          </w:p>
        </w:tc>
        <w:tc>
          <w:tcPr>
            <w:tcW w:w="1634" w:type="pct"/>
            <w:vAlign w:val="center"/>
          </w:tcPr>
          <w:p w:rsidR="00207E6E" w:rsidRPr="007E7E35" w:rsidRDefault="00207E6E" w:rsidP="00546764">
            <w:pPr>
              <w:rPr>
                <w:rFonts w:eastAsia="MS Mincho"/>
                <w:sz w:val="20"/>
                <w:szCs w:val="20"/>
              </w:rPr>
            </w:pPr>
            <w:r>
              <w:rPr>
                <w:rFonts w:eastAsia="MS Mincho"/>
                <w:sz w:val="20"/>
                <w:szCs w:val="20"/>
              </w:rPr>
              <w:t>80</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6</w:t>
            </w:r>
            <w:r>
              <w:rPr>
                <w:rFonts w:eastAsia="MS Mincho"/>
                <w:sz w:val="20"/>
                <w:szCs w:val="20"/>
              </w:rPr>
              <w:t>1</w:t>
            </w:r>
          </w:p>
        </w:tc>
        <w:tc>
          <w:tcPr>
            <w:tcW w:w="435" w:type="pct"/>
            <w:vAlign w:val="center"/>
          </w:tcPr>
          <w:p w:rsidR="00207E6E" w:rsidRPr="007E7E35" w:rsidRDefault="00207E6E" w:rsidP="00546764">
            <w:pPr>
              <w:rPr>
                <w:rFonts w:eastAsia="MS Mincho"/>
                <w:sz w:val="20"/>
                <w:szCs w:val="20"/>
              </w:rPr>
            </w:pPr>
            <w:r>
              <w:rPr>
                <w:rFonts w:eastAsia="MS Mincho"/>
                <w:sz w:val="20"/>
                <w:szCs w:val="20"/>
              </w:rPr>
              <w:t>19</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-19</w:t>
            </w:r>
          </w:p>
        </w:tc>
        <w:tc>
          <w:tcPr>
            <w:tcW w:w="1634" w:type="pct"/>
            <w:vAlign w:val="center"/>
          </w:tcPr>
          <w:p w:rsidR="00207E6E" w:rsidRPr="007E7E35" w:rsidRDefault="00207E6E" w:rsidP="00546764">
            <w:pPr>
              <w:rPr>
                <w:rFonts w:eastAsia="MS Mincho"/>
                <w:sz w:val="20"/>
                <w:szCs w:val="20"/>
              </w:rPr>
            </w:pPr>
            <w:r>
              <w:rPr>
                <w:rFonts w:eastAsia="MS Mincho"/>
                <w:sz w:val="20"/>
                <w:szCs w:val="20"/>
              </w:rPr>
              <w:t>82</w:t>
            </w:r>
          </w:p>
        </w:tc>
        <w:tc>
          <w:tcPr>
            <w:tcW w:w="1877" w:type="pct"/>
            <w:vAlign w:val="center"/>
          </w:tcPr>
          <w:p w:rsidR="00207E6E" w:rsidRPr="007E7E35" w:rsidRDefault="00207E6E" w:rsidP="00546764">
            <w:pPr>
              <w:rPr>
                <w:rFonts w:eastAsia="MS Mincho"/>
                <w:sz w:val="20"/>
                <w:szCs w:val="20"/>
              </w:rPr>
            </w:pPr>
            <w:r>
              <w:rPr>
                <w:rFonts w:eastAsia="MS Mincho"/>
                <w:sz w:val="20"/>
                <w:szCs w:val="20"/>
              </w:rPr>
              <w:t>62</w:t>
            </w:r>
          </w:p>
        </w:tc>
        <w:tc>
          <w:tcPr>
            <w:tcW w:w="435" w:type="pct"/>
            <w:vAlign w:val="center"/>
          </w:tcPr>
          <w:p w:rsidR="00207E6E" w:rsidRPr="007E7E35" w:rsidRDefault="00207E6E" w:rsidP="00546764">
            <w:pPr>
              <w:rPr>
                <w:rFonts w:eastAsia="MS Mincho"/>
                <w:sz w:val="20"/>
                <w:szCs w:val="20"/>
              </w:rPr>
            </w:pPr>
            <w:r>
              <w:rPr>
                <w:rFonts w:eastAsia="MS Mincho"/>
                <w:sz w:val="20"/>
                <w:szCs w:val="20"/>
              </w:rPr>
              <w:t>20</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-20</w:t>
            </w:r>
          </w:p>
        </w:tc>
        <w:tc>
          <w:tcPr>
            <w:tcW w:w="1634" w:type="pct"/>
            <w:vAlign w:val="center"/>
          </w:tcPr>
          <w:p w:rsidR="00207E6E" w:rsidRPr="007E7E35" w:rsidRDefault="00207E6E" w:rsidP="00546764">
            <w:pPr>
              <w:rPr>
                <w:rFonts w:eastAsia="MS Mincho"/>
                <w:sz w:val="20"/>
                <w:szCs w:val="20"/>
              </w:rPr>
            </w:pPr>
            <w:r>
              <w:rPr>
                <w:rFonts w:eastAsia="MS Mincho"/>
                <w:sz w:val="20"/>
                <w:szCs w:val="20"/>
              </w:rPr>
              <w:t>83</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6</w:t>
            </w:r>
            <w:r>
              <w:rPr>
                <w:rFonts w:eastAsia="MS Mincho"/>
                <w:sz w:val="20"/>
                <w:szCs w:val="20"/>
              </w:rPr>
              <w:t>3</w:t>
            </w:r>
          </w:p>
        </w:tc>
        <w:tc>
          <w:tcPr>
            <w:tcW w:w="435" w:type="pct"/>
            <w:vAlign w:val="center"/>
          </w:tcPr>
          <w:p w:rsidR="00207E6E" w:rsidRPr="007E7E35" w:rsidRDefault="00207E6E" w:rsidP="00546764">
            <w:pPr>
              <w:rPr>
                <w:rFonts w:eastAsia="MS Mincho"/>
                <w:sz w:val="20"/>
                <w:szCs w:val="20"/>
              </w:rPr>
            </w:pPr>
            <w:r>
              <w:rPr>
                <w:rFonts w:eastAsia="MS Mincho"/>
                <w:sz w:val="20"/>
                <w:szCs w:val="20"/>
              </w:rPr>
              <w:t>20</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-21</w:t>
            </w:r>
          </w:p>
        </w:tc>
        <w:tc>
          <w:tcPr>
            <w:tcW w:w="1634" w:type="pct"/>
            <w:vAlign w:val="center"/>
          </w:tcPr>
          <w:p w:rsidR="00207E6E" w:rsidRPr="007E7E35" w:rsidRDefault="00207E6E" w:rsidP="00546764">
            <w:pPr>
              <w:rPr>
                <w:rFonts w:eastAsia="MS Mincho"/>
                <w:sz w:val="20"/>
                <w:szCs w:val="20"/>
              </w:rPr>
            </w:pPr>
            <w:r>
              <w:rPr>
                <w:rFonts w:eastAsia="MS Mincho"/>
                <w:sz w:val="20"/>
                <w:szCs w:val="20"/>
              </w:rPr>
              <w:t>84</w:t>
            </w:r>
          </w:p>
        </w:tc>
        <w:tc>
          <w:tcPr>
            <w:tcW w:w="1877" w:type="pct"/>
            <w:vAlign w:val="center"/>
          </w:tcPr>
          <w:p w:rsidR="00207E6E" w:rsidRPr="007E7E35" w:rsidRDefault="00207E6E" w:rsidP="00546764">
            <w:pPr>
              <w:rPr>
                <w:rFonts w:eastAsia="MS Mincho"/>
                <w:sz w:val="20"/>
                <w:szCs w:val="20"/>
              </w:rPr>
            </w:pPr>
            <w:r>
              <w:rPr>
                <w:rFonts w:eastAsia="MS Mincho"/>
                <w:sz w:val="20"/>
                <w:szCs w:val="20"/>
              </w:rPr>
              <w:t>64</w:t>
            </w:r>
          </w:p>
        </w:tc>
        <w:tc>
          <w:tcPr>
            <w:tcW w:w="435" w:type="pct"/>
            <w:vAlign w:val="center"/>
          </w:tcPr>
          <w:p w:rsidR="00207E6E" w:rsidRPr="007E7E35" w:rsidRDefault="00207E6E" w:rsidP="00546764">
            <w:pPr>
              <w:rPr>
                <w:rFonts w:eastAsia="MS Mincho"/>
                <w:sz w:val="20"/>
                <w:szCs w:val="20"/>
              </w:rPr>
            </w:pPr>
            <w:r>
              <w:rPr>
                <w:rFonts w:eastAsia="MS Mincho"/>
                <w:sz w:val="20"/>
                <w:szCs w:val="20"/>
              </w:rPr>
              <w:t>20</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-22</w:t>
            </w:r>
          </w:p>
        </w:tc>
        <w:tc>
          <w:tcPr>
            <w:tcW w:w="1634" w:type="pct"/>
            <w:vAlign w:val="center"/>
          </w:tcPr>
          <w:p w:rsidR="00207E6E" w:rsidRPr="007E7E35" w:rsidRDefault="00207E6E" w:rsidP="00546764">
            <w:pPr>
              <w:rPr>
                <w:rFonts w:eastAsia="MS Mincho"/>
                <w:sz w:val="20"/>
                <w:szCs w:val="20"/>
              </w:rPr>
            </w:pPr>
            <w:r>
              <w:rPr>
                <w:rFonts w:eastAsia="MS Mincho"/>
                <w:sz w:val="20"/>
                <w:szCs w:val="20"/>
              </w:rPr>
              <w:t>86</w:t>
            </w:r>
          </w:p>
        </w:tc>
        <w:tc>
          <w:tcPr>
            <w:tcW w:w="1877" w:type="pct"/>
            <w:vAlign w:val="center"/>
          </w:tcPr>
          <w:p w:rsidR="00207E6E" w:rsidRPr="007E7E35" w:rsidRDefault="00207E6E" w:rsidP="00546764">
            <w:pPr>
              <w:rPr>
                <w:rFonts w:eastAsia="MS Mincho"/>
                <w:sz w:val="20"/>
                <w:szCs w:val="20"/>
              </w:rPr>
            </w:pPr>
            <w:r>
              <w:rPr>
                <w:rFonts w:eastAsia="MS Mincho"/>
                <w:sz w:val="20"/>
                <w:szCs w:val="20"/>
              </w:rPr>
              <w:t>64</w:t>
            </w:r>
          </w:p>
        </w:tc>
        <w:tc>
          <w:tcPr>
            <w:tcW w:w="435" w:type="pct"/>
            <w:vAlign w:val="center"/>
          </w:tcPr>
          <w:p w:rsidR="00207E6E" w:rsidRPr="007E7E35" w:rsidRDefault="00207E6E" w:rsidP="00546764">
            <w:pPr>
              <w:rPr>
                <w:rFonts w:eastAsia="MS Mincho"/>
                <w:sz w:val="20"/>
                <w:szCs w:val="20"/>
              </w:rPr>
            </w:pPr>
            <w:r>
              <w:rPr>
                <w:rFonts w:eastAsia="MS Mincho"/>
                <w:sz w:val="20"/>
                <w:szCs w:val="20"/>
              </w:rPr>
              <w:t>22</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-23</w:t>
            </w:r>
          </w:p>
        </w:tc>
        <w:tc>
          <w:tcPr>
            <w:tcW w:w="1634" w:type="pct"/>
            <w:vAlign w:val="center"/>
          </w:tcPr>
          <w:p w:rsidR="00207E6E" w:rsidRPr="007E7E35" w:rsidRDefault="00207E6E" w:rsidP="00546764">
            <w:pPr>
              <w:rPr>
                <w:rFonts w:eastAsia="MS Mincho"/>
                <w:sz w:val="20"/>
                <w:szCs w:val="20"/>
              </w:rPr>
            </w:pPr>
            <w:r>
              <w:rPr>
                <w:rFonts w:eastAsia="MS Mincho"/>
                <w:sz w:val="20"/>
                <w:szCs w:val="20"/>
              </w:rPr>
              <w:t>87</w:t>
            </w:r>
          </w:p>
        </w:tc>
        <w:tc>
          <w:tcPr>
            <w:tcW w:w="1877" w:type="pct"/>
            <w:vAlign w:val="center"/>
          </w:tcPr>
          <w:p w:rsidR="00207E6E" w:rsidRPr="007E7E35" w:rsidRDefault="00207E6E" w:rsidP="00546764">
            <w:pPr>
              <w:rPr>
                <w:rFonts w:eastAsia="MS Mincho"/>
                <w:sz w:val="20"/>
                <w:szCs w:val="20"/>
              </w:rPr>
            </w:pPr>
            <w:r>
              <w:rPr>
                <w:rFonts w:eastAsia="MS Mincho"/>
                <w:sz w:val="20"/>
                <w:szCs w:val="20"/>
              </w:rPr>
              <w:t>65</w:t>
            </w:r>
          </w:p>
        </w:tc>
        <w:tc>
          <w:tcPr>
            <w:tcW w:w="435" w:type="pct"/>
            <w:vAlign w:val="center"/>
          </w:tcPr>
          <w:p w:rsidR="00207E6E" w:rsidRPr="007E7E35" w:rsidRDefault="00207E6E" w:rsidP="00546764">
            <w:pPr>
              <w:rPr>
                <w:rFonts w:eastAsia="MS Mincho"/>
                <w:sz w:val="20"/>
                <w:szCs w:val="20"/>
              </w:rPr>
            </w:pPr>
            <w:r>
              <w:rPr>
                <w:rFonts w:eastAsia="MS Mincho"/>
                <w:sz w:val="20"/>
                <w:szCs w:val="20"/>
              </w:rPr>
              <w:t>22</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-24</w:t>
            </w:r>
          </w:p>
        </w:tc>
        <w:tc>
          <w:tcPr>
            <w:tcW w:w="1634" w:type="pct"/>
            <w:vAlign w:val="center"/>
          </w:tcPr>
          <w:p w:rsidR="00207E6E" w:rsidRPr="007E7E35" w:rsidRDefault="00207E6E" w:rsidP="00546764">
            <w:pPr>
              <w:rPr>
                <w:rFonts w:eastAsia="MS Mincho"/>
                <w:sz w:val="20"/>
                <w:szCs w:val="20"/>
              </w:rPr>
            </w:pPr>
            <w:r>
              <w:rPr>
                <w:rFonts w:eastAsia="MS Mincho"/>
                <w:sz w:val="20"/>
                <w:szCs w:val="20"/>
              </w:rPr>
              <w:t>88</w:t>
            </w:r>
          </w:p>
        </w:tc>
        <w:tc>
          <w:tcPr>
            <w:tcW w:w="1877" w:type="pct"/>
            <w:vAlign w:val="center"/>
          </w:tcPr>
          <w:p w:rsidR="00207E6E" w:rsidRPr="007E7E35" w:rsidRDefault="00207E6E" w:rsidP="00546764">
            <w:pPr>
              <w:rPr>
                <w:rFonts w:eastAsia="MS Mincho"/>
                <w:sz w:val="20"/>
                <w:szCs w:val="20"/>
              </w:rPr>
            </w:pPr>
            <w:r w:rsidRPr="007E7E35">
              <w:rPr>
                <w:rFonts w:eastAsia="MS Mincho"/>
                <w:sz w:val="20"/>
                <w:szCs w:val="20"/>
              </w:rPr>
              <w:t>6</w:t>
            </w:r>
            <w:r>
              <w:rPr>
                <w:rFonts w:eastAsia="MS Mincho"/>
                <w:sz w:val="20"/>
                <w:szCs w:val="20"/>
              </w:rPr>
              <w:t>6</w:t>
            </w:r>
          </w:p>
        </w:tc>
        <w:tc>
          <w:tcPr>
            <w:tcW w:w="435" w:type="pct"/>
            <w:vAlign w:val="center"/>
          </w:tcPr>
          <w:p w:rsidR="00207E6E" w:rsidRPr="007E7E35" w:rsidRDefault="00207E6E" w:rsidP="00546764">
            <w:pPr>
              <w:rPr>
                <w:rFonts w:eastAsia="MS Mincho"/>
                <w:sz w:val="20"/>
                <w:szCs w:val="20"/>
              </w:rPr>
            </w:pPr>
            <w:r>
              <w:rPr>
                <w:rFonts w:eastAsia="MS Mincho"/>
                <w:sz w:val="20"/>
                <w:szCs w:val="20"/>
              </w:rPr>
              <w:t>22</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-25</w:t>
            </w:r>
          </w:p>
        </w:tc>
        <w:tc>
          <w:tcPr>
            <w:tcW w:w="1634" w:type="pct"/>
            <w:vAlign w:val="center"/>
          </w:tcPr>
          <w:p w:rsidR="00207E6E" w:rsidRPr="007E7E35" w:rsidRDefault="00207E6E" w:rsidP="00546764">
            <w:pPr>
              <w:rPr>
                <w:rFonts w:eastAsia="MS Mincho"/>
                <w:sz w:val="20"/>
                <w:szCs w:val="20"/>
              </w:rPr>
            </w:pPr>
            <w:r>
              <w:rPr>
                <w:rFonts w:eastAsia="MS Mincho"/>
                <w:sz w:val="20"/>
                <w:szCs w:val="20"/>
              </w:rPr>
              <w:t>90</w:t>
            </w:r>
          </w:p>
        </w:tc>
        <w:tc>
          <w:tcPr>
            <w:tcW w:w="1877" w:type="pct"/>
            <w:vAlign w:val="center"/>
          </w:tcPr>
          <w:p w:rsidR="00207E6E" w:rsidRPr="007E7E35" w:rsidRDefault="00207E6E" w:rsidP="00546764">
            <w:pPr>
              <w:rPr>
                <w:rFonts w:eastAsia="MS Mincho"/>
                <w:sz w:val="20"/>
                <w:szCs w:val="20"/>
              </w:rPr>
            </w:pPr>
            <w:r>
              <w:rPr>
                <w:rFonts w:eastAsia="MS Mincho"/>
                <w:sz w:val="20"/>
                <w:szCs w:val="20"/>
              </w:rPr>
              <w:t>67</w:t>
            </w:r>
          </w:p>
        </w:tc>
        <w:tc>
          <w:tcPr>
            <w:tcW w:w="435" w:type="pct"/>
            <w:vAlign w:val="center"/>
          </w:tcPr>
          <w:p w:rsidR="00207E6E" w:rsidRPr="007E7E35" w:rsidRDefault="00207E6E" w:rsidP="00546764">
            <w:pPr>
              <w:rPr>
                <w:rFonts w:eastAsia="MS Mincho"/>
                <w:sz w:val="20"/>
                <w:szCs w:val="20"/>
              </w:rPr>
            </w:pPr>
            <w:r>
              <w:rPr>
                <w:rFonts w:eastAsia="MS Mincho"/>
                <w:sz w:val="20"/>
                <w:szCs w:val="20"/>
              </w:rPr>
              <w:t>23</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sidRPr="007E7E35">
              <w:rPr>
                <w:rFonts w:eastAsia="MS Mincho"/>
                <w:sz w:val="20"/>
                <w:szCs w:val="20"/>
              </w:rPr>
              <w:t>-26</w:t>
            </w:r>
          </w:p>
        </w:tc>
        <w:tc>
          <w:tcPr>
            <w:tcW w:w="1634" w:type="pct"/>
            <w:vAlign w:val="center"/>
          </w:tcPr>
          <w:p w:rsidR="00207E6E" w:rsidRPr="007E7E35" w:rsidRDefault="00207E6E" w:rsidP="00546764">
            <w:pPr>
              <w:rPr>
                <w:rFonts w:eastAsia="MS Mincho"/>
                <w:sz w:val="20"/>
                <w:szCs w:val="20"/>
              </w:rPr>
            </w:pPr>
            <w:r>
              <w:rPr>
                <w:rFonts w:eastAsia="MS Mincho"/>
                <w:sz w:val="20"/>
                <w:szCs w:val="20"/>
              </w:rPr>
              <w:t>91</w:t>
            </w:r>
          </w:p>
        </w:tc>
        <w:tc>
          <w:tcPr>
            <w:tcW w:w="1877" w:type="pct"/>
            <w:vAlign w:val="center"/>
          </w:tcPr>
          <w:p w:rsidR="00207E6E" w:rsidRPr="007E7E35" w:rsidRDefault="00207E6E" w:rsidP="00546764">
            <w:pPr>
              <w:rPr>
                <w:rFonts w:eastAsia="MS Mincho"/>
                <w:sz w:val="20"/>
                <w:szCs w:val="20"/>
              </w:rPr>
            </w:pPr>
            <w:r>
              <w:rPr>
                <w:rFonts w:eastAsia="MS Mincho"/>
                <w:sz w:val="20"/>
                <w:szCs w:val="20"/>
              </w:rPr>
              <w:t>68</w:t>
            </w:r>
          </w:p>
        </w:tc>
        <w:tc>
          <w:tcPr>
            <w:tcW w:w="435" w:type="pct"/>
            <w:vAlign w:val="center"/>
          </w:tcPr>
          <w:p w:rsidR="00207E6E" w:rsidRPr="007E7E35" w:rsidRDefault="00207E6E" w:rsidP="00546764">
            <w:pPr>
              <w:rPr>
                <w:rFonts w:eastAsia="MS Mincho"/>
                <w:sz w:val="20"/>
                <w:szCs w:val="20"/>
              </w:rPr>
            </w:pPr>
            <w:r>
              <w:rPr>
                <w:rFonts w:eastAsia="MS Mincho"/>
                <w:sz w:val="20"/>
                <w:szCs w:val="20"/>
              </w:rPr>
              <w:t>23</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Pr>
                <w:rFonts w:eastAsia="MS Mincho"/>
                <w:sz w:val="20"/>
                <w:szCs w:val="20"/>
              </w:rPr>
              <w:t>-27</w:t>
            </w:r>
          </w:p>
        </w:tc>
        <w:tc>
          <w:tcPr>
            <w:tcW w:w="1634" w:type="pct"/>
            <w:vAlign w:val="center"/>
          </w:tcPr>
          <w:p w:rsidR="00207E6E" w:rsidRDefault="00207E6E" w:rsidP="00546764">
            <w:pPr>
              <w:rPr>
                <w:rFonts w:eastAsia="MS Mincho"/>
                <w:sz w:val="20"/>
                <w:szCs w:val="20"/>
              </w:rPr>
            </w:pPr>
            <w:r>
              <w:rPr>
                <w:rFonts w:eastAsia="MS Mincho"/>
                <w:sz w:val="20"/>
                <w:szCs w:val="20"/>
              </w:rPr>
              <w:t>92</w:t>
            </w:r>
          </w:p>
        </w:tc>
        <w:tc>
          <w:tcPr>
            <w:tcW w:w="1877" w:type="pct"/>
            <w:vAlign w:val="center"/>
          </w:tcPr>
          <w:p w:rsidR="00207E6E" w:rsidRDefault="00207E6E" w:rsidP="00546764">
            <w:pPr>
              <w:rPr>
                <w:rFonts w:eastAsia="MS Mincho"/>
                <w:sz w:val="20"/>
                <w:szCs w:val="20"/>
              </w:rPr>
            </w:pPr>
            <w:r>
              <w:rPr>
                <w:rFonts w:eastAsia="MS Mincho"/>
                <w:sz w:val="20"/>
                <w:szCs w:val="20"/>
              </w:rPr>
              <w:t>68</w:t>
            </w:r>
          </w:p>
        </w:tc>
        <w:tc>
          <w:tcPr>
            <w:tcW w:w="435" w:type="pct"/>
            <w:vAlign w:val="center"/>
          </w:tcPr>
          <w:p w:rsidR="00207E6E" w:rsidRDefault="00207E6E" w:rsidP="00546764">
            <w:pPr>
              <w:rPr>
                <w:rFonts w:eastAsia="MS Mincho"/>
                <w:sz w:val="20"/>
                <w:szCs w:val="20"/>
              </w:rPr>
            </w:pPr>
            <w:r>
              <w:rPr>
                <w:rFonts w:eastAsia="MS Mincho"/>
                <w:sz w:val="20"/>
                <w:szCs w:val="20"/>
              </w:rPr>
              <w:t>24</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Pr>
                <w:rFonts w:eastAsia="MS Mincho"/>
                <w:sz w:val="20"/>
                <w:szCs w:val="20"/>
              </w:rPr>
              <w:t>-28</w:t>
            </w:r>
          </w:p>
        </w:tc>
        <w:tc>
          <w:tcPr>
            <w:tcW w:w="1634" w:type="pct"/>
            <w:vAlign w:val="center"/>
          </w:tcPr>
          <w:p w:rsidR="00207E6E" w:rsidRDefault="00207E6E" w:rsidP="00546764">
            <w:pPr>
              <w:rPr>
                <w:rFonts w:eastAsia="MS Mincho"/>
                <w:sz w:val="20"/>
                <w:szCs w:val="20"/>
              </w:rPr>
            </w:pPr>
            <w:r>
              <w:rPr>
                <w:rFonts w:eastAsia="MS Mincho"/>
                <w:sz w:val="20"/>
                <w:szCs w:val="20"/>
              </w:rPr>
              <w:t>94</w:t>
            </w:r>
          </w:p>
        </w:tc>
        <w:tc>
          <w:tcPr>
            <w:tcW w:w="1877" w:type="pct"/>
            <w:vAlign w:val="center"/>
          </w:tcPr>
          <w:p w:rsidR="00207E6E" w:rsidRDefault="00207E6E" w:rsidP="00546764">
            <w:pPr>
              <w:rPr>
                <w:rFonts w:eastAsia="MS Mincho"/>
                <w:sz w:val="20"/>
                <w:szCs w:val="20"/>
              </w:rPr>
            </w:pPr>
            <w:r>
              <w:rPr>
                <w:rFonts w:eastAsia="MS Mincho"/>
                <w:sz w:val="20"/>
                <w:szCs w:val="20"/>
              </w:rPr>
              <w:t>69</w:t>
            </w:r>
          </w:p>
        </w:tc>
        <w:tc>
          <w:tcPr>
            <w:tcW w:w="435" w:type="pct"/>
            <w:vAlign w:val="center"/>
          </w:tcPr>
          <w:p w:rsidR="00207E6E" w:rsidRDefault="00207E6E" w:rsidP="00546764">
            <w:pPr>
              <w:rPr>
                <w:rFonts w:eastAsia="MS Mincho"/>
                <w:sz w:val="20"/>
                <w:szCs w:val="20"/>
              </w:rPr>
            </w:pPr>
            <w:r>
              <w:rPr>
                <w:rFonts w:eastAsia="MS Mincho"/>
                <w:sz w:val="20"/>
                <w:szCs w:val="20"/>
              </w:rPr>
              <w:t>25</w:t>
            </w:r>
          </w:p>
        </w:tc>
      </w:tr>
      <w:tr w:rsidR="00207E6E" w:rsidRPr="007E7E35" w:rsidTr="00546764">
        <w:trPr>
          <w:trHeight w:val="284"/>
        </w:trPr>
        <w:tc>
          <w:tcPr>
            <w:tcW w:w="1054" w:type="pct"/>
            <w:vAlign w:val="center"/>
          </w:tcPr>
          <w:p w:rsidR="00207E6E" w:rsidRPr="007E7E35" w:rsidRDefault="00207E6E" w:rsidP="00546764">
            <w:pPr>
              <w:rPr>
                <w:rFonts w:eastAsia="MS Mincho"/>
                <w:sz w:val="20"/>
                <w:szCs w:val="20"/>
              </w:rPr>
            </w:pPr>
            <w:r>
              <w:rPr>
                <w:rFonts w:eastAsia="MS Mincho"/>
                <w:sz w:val="20"/>
                <w:szCs w:val="20"/>
              </w:rPr>
              <w:t>-29</w:t>
            </w:r>
          </w:p>
        </w:tc>
        <w:tc>
          <w:tcPr>
            <w:tcW w:w="1634" w:type="pct"/>
            <w:vAlign w:val="center"/>
          </w:tcPr>
          <w:p w:rsidR="00207E6E" w:rsidRDefault="00207E6E" w:rsidP="00546764">
            <w:pPr>
              <w:rPr>
                <w:rFonts w:eastAsia="MS Mincho"/>
                <w:sz w:val="20"/>
                <w:szCs w:val="20"/>
              </w:rPr>
            </w:pPr>
            <w:r>
              <w:rPr>
                <w:rFonts w:eastAsia="MS Mincho"/>
                <w:sz w:val="20"/>
                <w:szCs w:val="20"/>
              </w:rPr>
              <w:t>95</w:t>
            </w:r>
          </w:p>
        </w:tc>
        <w:tc>
          <w:tcPr>
            <w:tcW w:w="1877" w:type="pct"/>
            <w:vAlign w:val="center"/>
          </w:tcPr>
          <w:p w:rsidR="00207E6E" w:rsidRDefault="00207E6E" w:rsidP="00546764">
            <w:pPr>
              <w:rPr>
                <w:rFonts w:eastAsia="MS Mincho"/>
                <w:sz w:val="20"/>
                <w:szCs w:val="20"/>
              </w:rPr>
            </w:pPr>
            <w:r>
              <w:rPr>
                <w:rFonts w:eastAsia="MS Mincho"/>
                <w:sz w:val="20"/>
                <w:szCs w:val="20"/>
              </w:rPr>
              <w:t>70</w:t>
            </w:r>
          </w:p>
        </w:tc>
        <w:tc>
          <w:tcPr>
            <w:tcW w:w="435" w:type="pct"/>
            <w:vAlign w:val="center"/>
          </w:tcPr>
          <w:p w:rsidR="00207E6E" w:rsidRDefault="00207E6E" w:rsidP="00546764">
            <w:pPr>
              <w:rPr>
                <w:rFonts w:eastAsia="MS Mincho"/>
                <w:sz w:val="20"/>
                <w:szCs w:val="20"/>
              </w:rPr>
            </w:pPr>
            <w:r>
              <w:rPr>
                <w:rFonts w:eastAsia="MS Mincho"/>
                <w:sz w:val="20"/>
                <w:szCs w:val="20"/>
              </w:rPr>
              <w:t>25</w:t>
            </w:r>
          </w:p>
        </w:tc>
      </w:tr>
    </w:tbl>
    <w:p w:rsidR="005D7F20" w:rsidRPr="005D7F20" w:rsidRDefault="005D7F20" w:rsidP="00207E6E">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29" w:name="_Toc476259316"/>
      <w:r>
        <w:rPr>
          <w:rFonts w:ascii="Times New Roman" w:eastAsia="MS Mincho" w:hAnsi="Times New Roman" w:cs="Times New Roman"/>
          <w:color w:val="auto"/>
          <w:sz w:val="26"/>
          <w:szCs w:val="26"/>
        </w:rPr>
        <w:t>Г</w:t>
      </w:r>
      <w:r w:rsidRPr="005D7F20">
        <w:rPr>
          <w:rFonts w:ascii="Times New Roman" w:eastAsia="MS Mincho" w:hAnsi="Times New Roman" w:cs="Times New Roman"/>
          <w:color w:val="auto"/>
          <w:sz w:val="26"/>
          <w:szCs w:val="26"/>
        </w:rPr>
        <w:t>идравлические режимы тепловых сетей и пьезометрические графики</w:t>
      </w:r>
      <w:bookmarkEnd w:id="29"/>
    </w:p>
    <w:p w:rsidR="00213690" w:rsidRPr="00213690" w:rsidRDefault="00B53C00" w:rsidP="00213690">
      <w:pPr>
        <w:tabs>
          <w:tab w:val="left" w:pos="1440"/>
        </w:tabs>
        <w:spacing w:line="360" w:lineRule="auto"/>
        <w:ind w:firstLine="567"/>
        <w:jc w:val="both"/>
        <w:rPr>
          <w:sz w:val="26"/>
          <w:szCs w:val="26"/>
        </w:rPr>
      </w:pPr>
      <w:r>
        <w:rPr>
          <w:sz w:val="26"/>
          <w:szCs w:val="26"/>
        </w:rPr>
        <w:t>Технические х</w:t>
      </w:r>
      <w:r w:rsidR="00213690" w:rsidRPr="00213690">
        <w:rPr>
          <w:sz w:val="26"/>
          <w:szCs w:val="26"/>
        </w:rPr>
        <w:t>арактеристик</w:t>
      </w:r>
      <w:r>
        <w:rPr>
          <w:sz w:val="26"/>
          <w:szCs w:val="26"/>
        </w:rPr>
        <w:t>и</w:t>
      </w:r>
      <w:r w:rsidR="00213690" w:rsidRPr="00213690">
        <w:rPr>
          <w:sz w:val="26"/>
          <w:szCs w:val="26"/>
        </w:rPr>
        <w:t xml:space="preserve"> сетей по длинам, диаметрам и типу прокладки представлен</w:t>
      </w:r>
      <w:r>
        <w:rPr>
          <w:sz w:val="26"/>
          <w:szCs w:val="26"/>
        </w:rPr>
        <w:t>ы</w:t>
      </w:r>
      <w:r w:rsidR="00213690" w:rsidRPr="00213690">
        <w:rPr>
          <w:sz w:val="26"/>
          <w:szCs w:val="26"/>
        </w:rPr>
        <w:t xml:space="preserve"> в </w:t>
      </w:r>
      <w:r>
        <w:rPr>
          <w:sz w:val="26"/>
          <w:szCs w:val="26"/>
        </w:rPr>
        <w:t>Приложении 1</w:t>
      </w:r>
      <w:r w:rsidR="00213690" w:rsidRPr="00213690">
        <w:rPr>
          <w:sz w:val="26"/>
          <w:szCs w:val="26"/>
        </w:rPr>
        <w:t>. На рисунке 1.3.</w:t>
      </w:r>
      <w:r w:rsidR="00207E6E">
        <w:rPr>
          <w:sz w:val="26"/>
          <w:szCs w:val="26"/>
        </w:rPr>
        <w:t>8</w:t>
      </w:r>
      <w:r w:rsidR="00213690" w:rsidRPr="00213690">
        <w:rPr>
          <w:sz w:val="26"/>
          <w:szCs w:val="26"/>
        </w:rPr>
        <w:t>.</w:t>
      </w:r>
      <w:r w:rsidR="00207E6E">
        <w:rPr>
          <w:sz w:val="26"/>
          <w:szCs w:val="26"/>
        </w:rPr>
        <w:t>1</w:t>
      </w:r>
      <w:r w:rsidR="00213690" w:rsidRPr="00213690">
        <w:rPr>
          <w:sz w:val="26"/>
          <w:szCs w:val="26"/>
        </w:rPr>
        <w:t xml:space="preserve"> отображен фактический </w:t>
      </w:r>
      <w:r w:rsidR="00213690" w:rsidRPr="00D45E61">
        <w:rPr>
          <w:sz w:val="26"/>
          <w:szCs w:val="26"/>
        </w:rPr>
        <w:t xml:space="preserve">пьезометрический график тепловой сети отопления от </w:t>
      </w:r>
      <w:r w:rsidR="00EF4CEE">
        <w:rPr>
          <w:rFonts w:eastAsia="MS Mincho"/>
          <w:sz w:val="26"/>
          <w:szCs w:val="26"/>
        </w:rPr>
        <w:t>электрокотельн</w:t>
      </w:r>
      <w:r w:rsidR="00EF4CEE">
        <w:rPr>
          <w:sz w:val="26"/>
          <w:szCs w:val="26"/>
        </w:rPr>
        <w:t>ой</w:t>
      </w:r>
      <w:r w:rsidR="007E64B8">
        <w:rPr>
          <w:sz w:val="26"/>
          <w:szCs w:val="26"/>
        </w:rPr>
        <w:t xml:space="preserve"> до</w:t>
      </w:r>
      <w:r w:rsidR="00541427" w:rsidRPr="00D45E61">
        <w:rPr>
          <w:sz w:val="26"/>
          <w:szCs w:val="26"/>
        </w:rPr>
        <w:t xml:space="preserve"> самого удаленного потребителя –</w:t>
      </w:r>
      <w:r w:rsidR="00B71E51">
        <w:rPr>
          <w:sz w:val="26"/>
          <w:szCs w:val="26"/>
        </w:rPr>
        <w:t xml:space="preserve"> Баня</w:t>
      </w:r>
      <w:r w:rsidR="00213690" w:rsidRPr="00D45E61">
        <w:rPr>
          <w:sz w:val="26"/>
          <w:szCs w:val="26"/>
        </w:rPr>
        <w:t>.</w:t>
      </w:r>
      <w:r w:rsidR="00213690" w:rsidRPr="00213690">
        <w:rPr>
          <w:sz w:val="26"/>
          <w:szCs w:val="26"/>
        </w:rPr>
        <w:t xml:space="preserve"> Расчет выполнен из следующих исходных данных:</w:t>
      </w:r>
    </w:p>
    <w:p w:rsidR="00213690" w:rsidRDefault="00213690" w:rsidP="00213690">
      <w:pPr>
        <w:pStyle w:val="af6"/>
        <w:numPr>
          <w:ilvl w:val="0"/>
          <w:numId w:val="24"/>
        </w:numPr>
        <w:tabs>
          <w:tab w:val="left" w:pos="1440"/>
        </w:tabs>
        <w:spacing w:line="360" w:lineRule="auto"/>
        <w:jc w:val="both"/>
        <w:rPr>
          <w:sz w:val="26"/>
          <w:szCs w:val="26"/>
        </w:rPr>
      </w:pPr>
      <w:r>
        <w:rPr>
          <w:sz w:val="26"/>
          <w:szCs w:val="26"/>
        </w:rPr>
        <w:t>напор</w:t>
      </w:r>
      <w:r w:rsidRPr="00213690">
        <w:rPr>
          <w:sz w:val="26"/>
          <w:szCs w:val="26"/>
        </w:rPr>
        <w:t xml:space="preserve"> в </w:t>
      </w:r>
      <w:r w:rsidR="00B475B0">
        <w:rPr>
          <w:sz w:val="26"/>
          <w:szCs w:val="26"/>
        </w:rPr>
        <w:t>подающей линии 4</w:t>
      </w:r>
      <w:r w:rsidRPr="00213690">
        <w:rPr>
          <w:sz w:val="26"/>
          <w:szCs w:val="26"/>
        </w:rPr>
        <w:t>0 м</w:t>
      </w:r>
      <w:r>
        <w:rPr>
          <w:sz w:val="26"/>
          <w:szCs w:val="26"/>
        </w:rPr>
        <w:t>, в обратной – 20 м</w:t>
      </w:r>
      <w:r w:rsidRPr="00213690">
        <w:rPr>
          <w:sz w:val="26"/>
          <w:szCs w:val="26"/>
        </w:rPr>
        <w:t>;</w:t>
      </w:r>
    </w:p>
    <w:p w:rsidR="00213690" w:rsidRPr="00213690" w:rsidRDefault="00213690" w:rsidP="00213690">
      <w:pPr>
        <w:pStyle w:val="af6"/>
        <w:numPr>
          <w:ilvl w:val="0"/>
          <w:numId w:val="24"/>
        </w:numPr>
        <w:tabs>
          <w:tab w:val="left" w:pos="1440"/>
        </w:tabs>
        <w:spacing w:line="360" w:lineRule="auto"/>
        <w:jc w:val="both"/>
        <w:rPr>
          <w:sz w:val="26"/>
          <w:szCs w:val="26"/>
        </w:rPr>
      </w:pPr>
      <w:r>
        <w:rPr>
          <w:sz w:val="26"/>
          <w:szCs w:val="26"/>
        </w:rPr>
        <w:t>р</w:t>
      </w:r>
      <w:r w:rsidR="00541427">
        <w:rPr>
          <w:sz w:val="26"/>
          <w:szCs w:val="26"/>
        </w:rPr>
        <w:t xml:space="preserve">асход в подающем </w:t>
      </w:r>
      <w:r w:rsidRPr="00213690">
        <w:rPr>
          <w:sz w:val="26"/>
          <w:szCs w:val="26"/>
        </w:rPr>
        <w:t xml:space="preserve">трубопроводе </w:t>
      </w:r>
      <w:r w:rsidR="00B475B0">
        <w:rPr>
          <w:sz w:val="26"/>
          <w:szCs w:val="26"/>
        </w:rPr>
        <w:t>55,3</w:t>
      </w:r>
      <w:r w:rsidR="00B53C00">
        <w:rPr>
          <w:sz w:val="26"/>
          <w:szCs w:val="26"/>
        </w:rPr>
        <w:t xml:space="preserve"> </w:t>
      </w:r>
      <w:r w:rsidRPr="00213690">
        <w:rPr>
          <w:sz w:val="26"/>
          <w:szCs w:val="26"/>
        </w:rPr>
        <w:t>т/ч.</w:t>
      </w:r>
    </w:p>
    <w:p w:rsidR="008D6B90" w:rsidRDefault="00213690" w:rsidP="00213690">
      <w:pPr>
        <w:pStyle w:val="af7"/>
        <w:spacing w:before="0" w:after="0"/>
        <w:ind w:firstLine="426"/>
      </w:pPr>
      <w:r w:rsidRPr="00213690">
        <w:t>Пьезометрический график показывает, что заданные условия обеспечивают требуемый напор у потребителя.</w:t>
      </w:r>
    </w:p>
    <w:p w:rsidR="00B45950" w:rsidRDefault="00B45950" w:rsidP="00213690">
      <w:pPr>
        <w:pStyle w:val="af7"/>
        <w:spacing w:before="0" w:after="0"/>
        <w:ind w:firstLine="426"/>
        <w:sectPr w:rsidR="00B45950" w:rsidSect="00153081">
          <w:pgSz w:w="11907" w:h="16839" w:code="9"/>
          <w:pgMar w:top="1134" w:right="850" w:bottom="1134" w:left="1701" w:header="708" w:footer="708" w:gutter="0"/>
          <w:cols w:space="708"/>
          <w:docGrid w:linePitch="360"/>
        </w:sectPr>
      </w:pPr>
    </w:p>
    <w:p w:rsidR="00B45950" w:rsidRDefault="00B475B0" w:rsidP="00D45E61">
      <w:pPr>
        <w:pStyle w:val="af7"/>
        <w:spacing w:before="0" w:after="0"/>
        <w:ind w:firstLine="426"/>
        <w:jc w:val="center"/>
      </w:pPr>
      <w:r>
        <w:rPr>
          <w:noProof/>
        </w:rPr>
        <w:drawing>
          <wp:inline distT="0" distB="0" distL="0" distR="0" wp14:anchorId="7EAD37A0" wp14:editId="563C00DE">
            <wp:extent cx="9247517" cy="5201728"/>
            <wp:effectExtent l="0" t="0" r="0" b="0"/>
            <wp:docPr id="9" name="Рисунок 9" descr="D:\Свирьстрой\графиксвир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ирьстрой\графиксвирь.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1950" cy="5204222"/>
                    </a:xfrm>
                    <a:prstGeom prst="rect">
                      <a:avLst/>
                    </a:prstGeom>
                    <a:noFill/>
                    <a:ln>
                      <a:noFill/>
                    </a:ln>
                  </pic:spPr>
                </pic:pic>
              </a:graphicData>
            </a:graphic>
          </wp:inline>
        </w:drawing>
      </w:r>
    </w:p>
    <w:p w:rsidR="00B53C00" w:rsidRPr="00D45E61" w:rsidRDefault="00D45E61" w:rsidP="00B53C00">
      <w:pPr>
        <w:pStyle w:val="af7"/>
        <w:spacing w:before="0" w:after="0" w:line="276" w:lineRule="auto"/>
        <w:ind w:firstLine="425"/>
        <w:jc w:val="center"/>
        <w:rPr>
          <w:b/>
        </w:rPr>
      </w:pPr>
      <w:r w:rsidRPr="00D45E61">
        <w:rPr>
          <w:b/>
        </w:rPr>
        <w:t>Рисунок 1.3.</w:t>
      </w:r>
      <w:r w:rsidR="00207E6E">
        <w:rPr>
          <w:b/>
        </w:rPr>
        <w:t>8</w:t>
      </w:r>
      <w:r w:rsidRPr="00D45E61">
        <w:rPr>
          <w:b/>
        </w:rPr>
        <w:t>.</w:t>
      </w:r>
      <w:r w:rsidR="00207E6E">
        <w:rPr>
          <w:b/>
        </w:rPr>
        <w:t>1</w:t>
      </w:r>
      <w:r w:rsidRPr="00D45E61">
        <w:rPr>
          <w:b/>
        </w:rPr>
        <w:t xml:space="preserve"> Пьезометрический график тепловой сети отопления от </w:t>
      </w:r>
      <w:r w:rsidR="00EF4CEE" w:rsidRPr="00EF4CEE">
        <w:rPr>
          <w:rFonts w:eastAsia="MS Mincho"/>
          <w:b/>
        </w:rPr>
        <w:t>электрокотельн</w:t>
      </w:r>
      <w:r w:rsidR="00EF4CEE" w:rsidRPr="00EF4CEE">
        <w:rPr>
          <w:b/>
        </w:rPr>
        <w:t>ой</w:t>
      </w:r>
      <w:r w:rsidRPr="00EF4CEE">
        <w:rPr>
          <w:b/>
        </w:rPr>
        <w:t xml:space="preserve"> до самого</w:t>
      </w:r>
      <w:r w:rsidRPr="00D45E61">
        <w:rPr>
          <w:b/>
        </w:rPr>
        <w:t xml:space="preserve"> удаленного потребите</w:t>
      </w:r>
      <w:r w:rsidR="00B71E51">
        <w:rPr>
          <w:b/>
        </w:rPr>
        <w:t>ля – Баня</w:t>
      </w:r>
    </w:p>
    <w:p w:rsidR="004C193F" w:rsidRDefault="004C193F" w:rsidP="00B71E51">
      <w:pPr>
        <w:pStyle w:val="af7"/>
        <w:spacing w:before="0" w:after="0"/>
        <w:ind w:firstLine="0"/>
        <w:sectPr w:rsidR="004C193F" w:rsidSect="004C193F">
          <w:pgSz w:w="16838" w:h="11906" w:orient="landscape"/>
          <w:pgMar w:top="850" w:right="1134" w:bottom="1701" w:left="1134" w:header="708" w:footer="708" w:gutter="0"/>
          <w:cols w:space="708"/>
          <w:docGrid w:linePitch="360"/>
        </w:sectPr>
      </w:pPr>
    </w:p>
    <w:p w:rsidR="005D7F20" w:rsidRPr="00207E6E" w:rsidRDefault="00207E6E" w:rsidP="00207E6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30" w:name="_Toc476259317"/>
      <w:r>
        <w:rPr>
          <w:rFonts w:ascii="Times New Roman" w:eastAsia="MS Mincho" w:hAnsi="Times New Roman" w:cs="Times New Roman"/>
          <w:color w:val="auto"/>
          <w:sz w:val="26"/>
          <w:szCs w:val="26"/>
        </w:rPr>
        <w:t>С</w:t>
      </w:r>
      <w:r w:rsidRPr="00207E6E">
        <w:rPr>
          <w:rFonts w:ascii="Times New Roman" w:eastAsia="MS Mincho" w:hAnsi="Times New Roman" w:cs="Times New Roman"/>
          <w:color w:val="auto"/>
          <w:sz w:val="26"/>
          <w:szCs w:val="26"/>
        </w:rPr>
        <w:t>татистик</w:t>
      </w:r>
      <w:r>
        <w:rPr>
          <w:rFonts w:ascii="Times New Roman" w:eastAsia="MS Mincho" w:hAnsi="Times New Roman" w:cs="Times New Roman"/>
          <w:color w:val="auto"/>
          <w:sz w:val="26"/>
          <w:szCs w:val="26"/>
        </w:rPr>
        <w:t>а</w:t>
      </w:r>
      <w:r w:rsidRPr="00207E6E">
        <w:rPr>
          <w:rFonts w:ascii="Times New Roman" w:eastAsia="MS Mincho" w:hAnsi="Times New Roman" w:cs="Times New Roman"/>
          <w:color w:val="auto"/>
          <w:sz w:val="26"/>
          <w:szCs w:val="26"/>
        </w:rPr>
        <w:t xml:space="preserve"> отказов тепловых сетей (аварий, инцидентов) за последние 5 лет</w:t>
      </w:r>
      <w:bookmarkEnd w:id="30"/>
    </w:p>
    <w:p w:rsidR="005D7F20" w:rsidRPr="005D7F20" w:rsidRDefault="00EC1281" w:rsidP="005D7F20">
      <w:pPr>
        <w:pStyle w:val="af7"/>
        <w:ind w:firstLine="567"/>
      </w:pPr>
      <w:r>
        <w:t>Аварий на тепловых сетях не зафиксировано. В 2014 году произошло 2 инцидента, в 2016 году – 7 инцидентов, которые не повлияли на качество теплоснабжения потребителей.</w:t>
      </w:r>
    </w:p>
    <w:p w:rsidR="005D7F20" w:rsidRPr="00207E6E" w:rsidRDefault="00207E6E" w:rsidP="00207E6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31" w:name="_Toc476259318"/>
      <w:r>
        <w:rPr>
          <w:rFonts w:ascii="Times New Roman" w:eastAsia="MS Mincho" w:hAnsi="Times New Roman" w:cs="Times New Roman"/>
          <w:color w:val="auto"/>
          <w:sz w:val="26"/>
          <w:szCs w:val="26"/>
        </w:rPr>
        <w:t>С</w:t>
      </w:r>
      <w:r w:rsidRPr="00207E6E">
        <w:rPr>
          <w:rFonts w:ascii="Times New Roman" w:eastAsia="MS Mincho" w:hAnsi="Times New Roman" w:cs="Times New Roman"/>
          <w:color w:val="auto"/>
          <w:sz w:val="26"/>
          <w:szCs w:val="26"/>
        </w:rPr>
        <w:t>татистик</w:t>
      </w:r>
      <w:r>
        <w:rPr>
          <w:rFonts w:ascii="Times New Roman" w:eastAsia="MS Mincho" w:hAnsi="Times New Roman" w:cs="Times New Roman"/>
          <w:color w:val="auto"/>
          <w:sz w:val="26"/>
          <w:szCs w:val="26"/>
        </w:rPr>
        <w:t>а</w:t>
      </w:r>
      <w:r w:rsidRPr="00207E6E">
        <w:rPr>
          <w:rFonts w:ascii="Times New Roman" w:eastAsia="MS Mincho" w:hAnsi="Times New Roman" w:cs="Times New Roman"/>
          <w:color w:val="auto"/>
          <w:sz w:val="26"/>
          <w:szCs w:val="26"/>
        </w:rPr>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1"/>
    </w:p>
    <w:p w:rsidR="005D7F20" w:rsidRPr="005D7F20" w:rsidRDefault="00207E6E" w:rsidP="005D7F20">
      <w:pPr>
        <w:pStyle w:val="af7"/>
        <w:ind w:firstLine="567"/>
      </w:pPr>
      <w:r w:rsidRPr="00207E6E">
        <w:t>Сведения по статистике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t xml:space="preserve"> не предоставлена.</w:t>
      </w:r>
    </w:p>
    <w:p w:rsidR="005D7F20" w:rsidRPr="00207E6E" w:rsidRDefault="00207E6E" w:rsidP="00207E6E">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32" w:name="_Toc476259319"/>
      <w:r>
        <w:rPr>
          <w:rFonts w:ascii="Times New Roman" w:eastAsia="MS Mincho" w:hAnsi="Times New Roman" w:cs="Times New Roman"/>
          <w:color w:val="auto"/>
          <w:sz w:val="26"/>
          <w:szCs w:val="26"/>
        </w:rPr>
        <w:t>О</w:t>
      </w:r>
      <w:r w:rsidRPr="00207E6E">
        <w:rPr>
          <w:rFonts w:ascii="Times New Roman" w:eastAsia="MS Mincho" w:hAnsi="Times New Roman" w:cs="Times New Roman"/>
          <w:color w:val="auto"/>
          <w:sz w:val="26"/>
          <w:szCs w:val="26"/>
        </w:rPr>
        <w:t>писание процедур диагностики состояния тепловых сетей и планирования капитальных (текущих) ремонтов</w:t>
      </w:r>
      <w:bookmarkEnd w:id="32"/>
    </w:p>
    <w:p w:rsidR="0050090F" w:rsidRPr="0050090F" w:rsidRDefault="0050090F" w:rsidP="0050090F">
      <w:pPr>
        <w:spacing w:before="120" w:line="360" w:lineRule="auto"/>
        <w:ind w:firstLine="567"/>
        <w:jc w:val="both"/>
        <w:rPr>
          <w:rFonts w:eastAsia="MS Mincho"/>
          <w:b/>
          <w:sz w:val="26"/>
          <w:szCs w:val="26"/>
        </w:rPr>
      </w:pPr>
      <w:r w:rsidRPr="0050090F">
        <w:rPr>
          <w:rFonts w:eastAsia="MS Mincho"/>
          <w:b/>
          <w:sz w:val="26"/>
          <w:szCs w:val="26"/>
        </w:rPr>
        <w:t>Рекомендуемые к применению методы технической диагностики, известные на данный момент:</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Опресcовка на прочность повышенным давлением (гидравлические испытания).</w:t>
      </w:r>
      <w:r w:rsidRPr="0050090F">
        <w:rPr>
          <w:rFonts w:eastAsia="MS Mincho"/>
          <w:sz w:val="26"/>
          <w:szCs w:val="26"/>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Соотношения разрывов трубопроводов ТС в ремонтный и эксплуатационные периоды представлены в таблице 27. Участки тепловых сетей, не прошедшие гидравлические испытания, подвергаются ремонту и устранению всех выявленных дефектов.</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Шурфовка трубопроводов тепловых сетей.</w:t>
      </w:r>
      <w:r w:rsidRPr="0050090F">
        <w:rPr>
          <w:rFonts w:eastAsia="MS Mincho"/>
          <w:sz w:val="26"/>
          <w:szCs w:val="26"/>
        </w:rP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повреждений труб. На каждые 5 км трассы должно быть не менее одного шурфа. На новых участках сети шурфовки производят, начиная с третьего года эксплуатации. Эксплуатирующая организация должна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Ревизия запорной арматуры.</w:t>
      </w:r>
      <w:r w:rsidRPr="0050090F">
        <w:rPr>
          <w:rFonts w:eastAsia="MS Mincho"/>
          <w:sz w:val="26"/>
          <w:szCs w:val="26"/>
        </w:rPr>
        <w:t xml:space="preserve"> Вся запорная арматура перед установкой и пуском в эксплуатацию проходит предварительную проверку, в ходе которой проверяется ее соответствие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монтажом запорная арматура должна пройти ревизию, которой предусматривается:</w:t>
      </w:r>
    </w:p>
    <w:p w:rsidR="0050090F" w:rsidRPr="0050090F" w:rsidRDefault="0050090F" w:rsidP="0050090F">
      <w:pPr>
        <w:tabs>
          <w:tab w:val="left" w:pos="851"/>
        </w:tabs>
        <w:spacing w:line="360" w:lineRule="auto"/>
        <w:ind w:firstLine="566"/>
        <w:jc w:val="both"/>
        <w:rPr>
          <w:sz w:val="26"/>
          <w:szCs w:val="26"/>
        </w:rPr>
      </w:pPr>
      <w:r w:rsidRPr="0050090F">
        <w:rPr>
          <w:sz w:val="26"/>
          <w:szCs w:val="26"/>
        </w:rPr>
        <w:t>- разборка арматуры без демонтажа запорной и регулирующей части штока;</w:t>
      </w:r>
    </w:p>
    <w:p w:rsidR="0050090F" w:rsidRPr="0050090F" w:rsidRDefault="0050090F" w:rsidP="0050090F">
      <w:pPr>
        <w:tabs>
          <w:tab w:val="left" w:pos="851"/>
        </w:tabs>
        <w:spacing w:line="360" w:lineRule="auto"/>
        <w:ind w:firstLine="566"/>
        <w:jc w:val="both"/>
        <w:rPr>
          <w:sz w:val="26"/>
          <w:szCs w:val="26"/>
        </w:rPr>
      </w:pPr>
      <w:r w:rsidRPr="0050090F">
        <w:rPr>
          <w:sz w:val="26"/>
          <w:szCs w:val="26"/>
        </w:rPr>
        <w:t>- очистка и смазка ходовой части;</w:t>
      </w:r>
    </w:p>
    <w:p w:rsidR="0050090F" w:rsidRPr="0050090F" w:rsidRDefault="0050090F" w:rsidP="0050090F">
      <w:pPr>
        <w:tabs>
          <w:tab w:val="left" w:pos="851"/>
        </w:tabs>
        <w:spacing w:line="360" w:lineRule="auto"/>
        <w:ind w:firstLine="566"/>
        <w:jc w:val="both"/>
        <w:rPr>
          <w:sz w:val="26"/>
          <w:szCs w:val="26"/>
        </w:rPr>
      </w:pPr>
      <w:r w:rsidRPr="0050090F">
        <w:rPr>
          <w:sz w:val="26"/>
          <w:szCs w:val="26"/>
        </w:rPr>
        <w:t>- проверка уплотнительных поверхностей;</w:t>
      </w:r>
    </w:p>
    <w:p w:rsidR="0050090F" w:rsidRPr="0050090F" w:rsidRDefault="0050090F" w:rsidP="0050090F">
      <w:pPr>
        <w:tabs>
          <w:tab w:val="left" w:pos="851"/>
        </w:tabs>
        <w:spacing w:line="360" w:lineRule="auto"/>
        <w:ind w:firstLine="566"/>
        <w:jc w:val="both"/>
        <w:rPr>
          <w:sz w:val="26"/>
          <w:szCs w:val="26"/>
        </w:rPr>
      </w:pPr>
      <w:r w:rsidRPr="0050090F">
        <w:rPr>
          <w:sz w:val="26"/>
          <w:szCs w:val="26"/>
        </w:rPr>
        <w:t>- обратная сборка с установкой прокладок, набивкой сальника и проверкой плавности хода штока;</w:t>
      </w:r>
    </w:p>
    <w:p w:rsidR="0050090F" w:rsidRPr="0050090F" w:rsidRDefault="0050090F" w:rsidP="0050090F">
      <w:pPr>
        <w:tabs>
          <w:tab w:val="left" w:pos="851"/>
        </w:tabs>
        <w:spacing w:line="360" w:lineRule="auto"/>
        <w:ind w:firstLine="566"/>
        <w:jc w:val="both"/>
        <w:rPr>
          <w:sz w:val="26"/>
          <w:szCs w:val="26"/>
        </w:rPr>
      </w:pPr>
      <w:r w:rsidRPr="0050090F">
        <w:rPr>
          <w:sz w:val="26"/>
          <w:szCs w:val="26"/>
        </w:rPr>
        <w:t>- гидравлические испытания на плотность и прочность.</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Кроме того, ревизии подвергается вся арматура, нормативный срок эксплуатации которой истек.</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В настоящее время теплосетевыми и теплоснабжающими организациями на территории России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использоваться в дополнение к существующим методам:</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Метод акустической диагностики.</w:t>
      </w:r>
      <w:r w:rsidRPr="0050090F">
        <w:rPr>
          <w:rFonts w:eastAsia="MS Mincho"/>
          <w:sz w:val="26"/>
          <w:szCs w:val="26"/>
        </w:rPr>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Тепловая аэросъемка в ИК-диапазоне.</w:t>
      </w:r>
      <w:r w:rsidRPr="0050090F">
        <w:rPr>
          <w:rFonts w:eastAsia="MS Mincho"/>
          <w:sz w:val="26"/>
          <w:szCs w:val="26"/>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Метод акустической эмиссии.</w:t>
      </w:r>
      <w:r w:rsidRPr="0050090F">
        <w:rPr>
          <w:rFonts w:eastAsia="MS Mincho"/>
          <w:sz w:val="26"/>
          <w:szCs w:val="26"/>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Метод магнитной памяти металла.</w:t>
      </w:r>
      <w:r w:rsidRPr="0050090F">
        <w:rPr>
          <w:rFonts w:eastAsia="MS Mincho"/>
          <w:sz w:val="26"/>
          <w:szCs w:val="26"/>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Метод наземного тепловизионного обследования с помощью тепловизора.</w:t>
      </w:r>
      <w:r w:rsidRPr="0050090F">
        <w:rPr>
          <w:rFonts w:eastAsia="MS Mincho"/>
          <w:sz w:val="26"/>
          <w:szCs w:val="26"/>
        </w:rPr>
        <w:t xml:space="preserve">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50090F" w:rsidRPr="0050090F" w:rsidRDefault="0050090F" w:rsidP="0050090F">
      <w:pPr>
        <w:spacing w:line="360" w:lineRule="auto"/>
        <w:ind w:firstLine="567"/>
        <w:jc w:val="both"/>
        <w:rPr>
          <w:rFonts w:eastAsia="MS Mincho"/>
          <w:sz w:val="26"/>
          <w:szCs w:val="26"/>
        </w:rPr>
      </w:pPr>
      <w:r w:rsidRPr="0050090F">
        <w:rPr>
          <w:rFonts w:eastAsia="MS Mincho"/>
          <w:b/>
          <w:sz w:val="26"/>
          <w:szCs w:val="26"/>
        </w:rPr>
        <w:t>Метод магнитной томографии металла теплопроводов с поверхности земли.</w:t>
      </w:r>
      <w:r w:rsidRPr="0050090F">
        <w:rPr>
          <w:rFonts w:eastAsia="MS Mincho"/>
          <w:sz w:val="26"/>
          <w:szCs w:val="26"/>
        </w:rPr>
        <w:t xml:space="preserve"> Метод имеет мало статистики, и пока трудно сказать что-либо определённое о его эффективности в условиях города.</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Схема формирования плана проектирования перекладок на основе данных мониторинга состояния прокладок ТС представлена на рисунке 1.3.2.</w:t>
      </w:r>
    </w:p>
    <w:p w:rsidR="0050090F" w:rsidRPr="0050090F" w:rsidRDefault="0050090F" w:rsidP="0050090F">
      <w:pPr>
        <w:keepNext/>
        <w:spacing w:before="75" w:after="75"/>
        <w:ind w:left="75" w:right="75"/>
        <w:jc w:val="both"/>
      </w:pPr>
      <w:r w:rsidRPr="0050090F">
        <w:rPr>
          <w:rFonts w:ascii="Arial" w:hAnsi="Arial" w:cs="Arial"/>
          <w:noProof/>
          <w:color w:val="252525"/>
          <w:sz w:val="20"/>
          <w:szCs w:val="20"/>
        </w:rPr>
        <w:drawing>
          <wp:inline distT="0" distB="0" distL="0" distR="0" wp14:anchorId="56FA1558" wp14:editId="5311C2DC">
            <wp:extent cx="5899868" cy="4436828"/>
            <wp:effectExtent l="0" t="0" r="571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0420" cy="4437243"/>
                    </a:xfrm>
                    <a:prstGeom prst="rect">
                      <a:avLst/>
                    </a:prstGeom>
                    <a:noFill/>
                    <a:ln>
                      <a:noFill/>
                    </a:ln>
                  </pic:spPr>
                </pic:pic>
              </a:graphicData>
            </a:graphic>
          </wp:inline>
        </w:drawing>
      </w:r>
    </w:p>
    <w:p w:rsidR="0050090F" w:rsidRPr="0050090F" w:rsidRDefault="0050090F" w:rsidP="0050090F">
      <w:pPr>
        <w:spacing w:line="360" w:lineRule="auto"/>
        <w:ind w:firstLine="567"/>
        <w:jc w:val="both"/>
        <w:rPr>
          <w:rFonts w:eastAsia="MS Mincho"/>
          <w:b/>
          <w:sz w:val="26"/>
          <w:szCs w:val="26"/>
        </w:rPr>
      </w:pPr>
      <w:r w:rsidRPr="0050090F">
        <w:rPr>
          <w:rFonts w:eastAsia="MS Mincho"/>
          <w:b/>
          <w:sz w:val="26"/>
          <w:szCs w:val="26"/>
        </w:rPr>
        <w:t xml:space="preserve">Рисунок 1.3.2 </w:t>
      </w:r>
      <w:r w:rsidRPr="0050090F">
        <w:rPr>
          <w:b/>
          <w:noProof/>
          <w:sz w:val="26"/>
          <w:szCs w:val="26"/>
        </w:rPr>
        <w:t>Схема формирования плана проектирования и перекладок</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Согласно п.6.82 МДК 4-02.2001 «Типовая инструкция по технической эксплуатации тепловых сетей систем коммунального теплоснабжения»:</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Тепловые сети, находящиеся в эксплуатации, должны подвергаться следующим испытаниям:</w:t>
      </w:r>
    </w:p>
    <w:p w:rsidR="0050090F" w:rsidRPr="0050090F" w:rsidRDefault="0050090F" w:rsidP="0050090F">
      <w:pPr>
        <w:keepLines/>
        <w:numPr>
          <w:ilvl w:val="0"/>
          <w:numId w:val="12"/>
        </w:numPr>
        <w:tabs>
          <w:tab w:val="left" w:pos="851"/>
        </w:tabs>
        <w:spacing w:after="160" w:line="360" w:lineRule="auto"/>
        <w:ind w:firstLine="567"/>
        <w:contextualSpacing/>
        <w:jc w:val="both"/>
        <w:rPr>
          <w:sz w:val="26"/>
          <w:szCs w:val="26"/>
        </w:rPr>
      </w:pPr>
      <w:r w:rsidRPr="0050090F">
        <w:rPr>
          <w:sz w:val="26"/>
          <w:szCs w:val="26"/>
        </w:rPr>
        <w:t>гидравлическим испытаниям с целью проверки прочности и плотности трубопроводов, их элементов и арматуры;</w:t>
      </w:r>
    </w:p>
    <w:p w:rsidR="0050090F" w:rsidRPr="0050090F" w:rsidRDefault="0050090F" w:rsidP="0050090F">
      <w:pPr>
        <w:keepLines/>
        <w:numPr>
          <w:ilvl w:val="0"/>
          <w:numId w:val="12"/>
        </w:numPr>
        <w:tabs>
          <w:tab w:val="left" w:pos="851"/>
        </w:tabs>
        <w:spacing w:after="160" w:line="360" w:lineRule="auto"/>
        <w:ind w:firstLine="567"/>
        <w:contextualSpacing/>
        <w:jc w:val="both"/>
        <w:rPr>
          <w:sz w:val="26"/>
          <w:szCs w:val="26"/>
        </w:rPr>
      </w:pPr>
      <w:r w:rsidRPr="0050090F">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над их состоянием, проверки компенсирующей способности тепловой сети;</w:t>
      </w:r>
    </w:p>
    <w:p w:rsidR="0050090F" w:rsidRPr="0050090F" w:rsidRDefault="0050090F" w:rsidP="0050090F">
      <w:pPr>
        <w:keepLines/>
        <w:numPr>
          <w:ilvl w:val="0"/>
          <w:numId w:val="12"/>
        </w:numPr>
        <w:tabs>
          <w:tab w:val="left" w:pos="851"/>
        </w:tabs>
        <w:spacing w:after="160" w:line="360" w:lineRule="auto"/>
        <w:ind w:firstLine="567"/>
        <w:contextualSpacing/>
        <w:jc w:val="both"/>
        <w:rPr>
          <w:sz w:val="26"/>
          <w:szCs w:val="26"/>
        </w:rPr>
      </w:pPr>
      <w:r w:rsidRPr="0050090F">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50090F" w:rsidRPr="0050090F" w:rsidRDefault="0050090F" w:rsidP="0050090F">
      <w:pPr>
        <w:keepLines/>
        <w:numPr>
          <w:ilvl w:val="0"/>
          <w:numId w:val="12"/>
        </w:numPr>
        <w:tabs>
          <w:tab w:val="left" w:pos="851"/>
        </w:tabs>
        <w:spacing w:after="160" w:line="360" w:lineRule="auto"/>
        <w:ind w:firstLine="567"/>
        <w:contextualSpacing/>
        <w:jc w:val="both"/>
        <w:rPr>
          <w:sz w:val="26"/>
          <w:szCs w:val="26"/>
        </w:rPr>
      </w:pPr>
      <w:r w:rsidRPr="0050090F">
        <w:rPr>
          <w:sz w:val="26"/>
          <w:szCs w:val="26"/>
        </w:rPr>
        <w:t>испытаниям на гидравлические потери для получения гидравлических характеристик трубопроводов;</w:t>
      </w:r>
    </w:p>
    <w:p w:rsidR="0050090F" w:rsidRPr="0050090F" w:rsidRDefault="0050090F" w:rsidP="0050090F">
      <w:pPr>
        <w:keepLines/>
        <w:numPr>
          <w:ilvl w:val="0"/>
          <w:numId w:val="12"/>
        </w:numPr>
        <w:tabs>
          <w:tab w:val="left" w:pos="851"/>
        </w:tabs>
        <w:spacing w:after="160" w:line="360" w:lineRule="auto"/>
        <w:ind w:firstLine="567"/>
        <w:contextualSpacing/>
        <w:jc w:val="both"/>
        <w:rPr>
          <w:sz w:val="26"/>
          <w:szCs w:val="26"/>
        </w:rPr>
      </w:pPr>
      <w:r w:rsidRPr="0050090F">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Все виды испытаний должны проводиться раздельно. Совмещение во времени двух видов испытаний не допускается.</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На каждый вид испытаний должна быть составлена рабочая программа, которая утверждается главным инженером органа эксплуатации тепловых сетей (далее по тексту – ОЭТС).</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Рабочая программа испытания должна содержать следующие данные:</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задачи и основные положения методики проведения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перечень подготовительных, организационных и технологических мероприятий;</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последовательность отдельных этапов и операций во время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схемы работы насосно-подогревательной установки источника тепла при каждом режиме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схемы включения и переключений в тепловой сети;</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сроки проведения каждого отдельного этапа или режима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точки наблюдения, объект наблюдения, количество наблюдателей в каждой точке;</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оперативные средства связи и транспорта;</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меры по обеспечению техники безопасности во время испытания;</w:t>
      </w:r>
    </w:p>
    <w:p w:rsidR="0050090F" w:rsidRPr="0050090F" w:rsidRDefault="0050090F" w:rsidP="0050090F">
      <w:pPr>
        <w:keepLines/>
        <w:numPr>
          <w:ilvl w:val="0"/>
          <w:numId w:val="13"/>
        </w:numPr>
        <w:tabs>
          <w:tab w:val="left" w:pos="851"/>
        </w:tabs>
        <w:spacing w:after="160" w:line="360" w:lineRule="auto"/>
        <w:ind w:firstLine="567"/>
        <w:contextualSpacing/>
        <w:jc w:val="both"/>
        <w:rPr>
          <w:sz w:val="26"/>
          <w:szCs w:val="26"/>
        </w:rPr>
      </w:pPr>
      <w:r w:rsidRPr="0050090F">
        <w:rPr>
          <w:sz w:val="26"/>
          <w:szCs w:val="26"/>
        </w:rPr>
        <w:t>список ответственных лиц за выполнение отдельных мероприятий.</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Руководитель испытания перед началом испытания должен выполнить следующие действия:</w:t>
      </w:r>
    </w:p>
    <w:p w:rsidR="0050090F" w:rsidRPr="0050090F" w:rsidRDefault="0050090F" w:rsidP="0050090F">
      <w:pPr>
        <w:keepLines/>
        <w:numPr>
          <w:ilvl w:val="0"/>
          <w:numId w:val="14"/>
        </w:numPr>
        <w:tabs>
          <w:tab w:val="left" w:pos="851"/>
        </w:tabs>
        <w:spacing w:after="160" w:line="360" w:lineRule="auto"/>
        <w:ind w:firstLine="567"/>
        <w:contextualSpacing/>
        <w:jc w:val="both"/>
        <w:rPr>
          <w:sz w:val="26"/>
          <w:szCs w:val="26"/>
        </w:rPr>
      </w:pPr>
      <w:r w:rsidRPr="0050090F">
        <w:rPr>
          <w:sz w:val="26"/>
          <w:szCs w:val="26"/>
        </w:rPr>
        <w:t>проверить выполнение всех подготовительных мероприятий;</w:t>
      </w:r>
    </w:p>
    <w:p w:rsidR="0050090F" w:rsidRPr="0050090F" w:rsidRDefault="0050090F" w:rsidP="0050090F">
      <w:pPr>
        <w:keepLines/>
        <w:numPr>
          <w:ilvl w:val="0"/>
          <w:numId w:val="14"/>
        </w:numPr>
        <w:tabs>
          <w:tab w:val="left" w:pos="851"/>
        </w:tabs>
        <w:spacing w:after="160" w:line="360" w:lineRule="auto"/>
        <w:ind w:firstLine="567"/>
        <w:contextualSpacing/>
        <w:jc w:val="both"/>
        <w:rPr>
          <w:sz w:val="26"/>
          <w:szCs w:val="26"/>
        </w:rPr>
      </w:pPr>
      <w:r w:rsidRPr="0050090F">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rsidR="0050090F" w:rsidRPr="0050090F" w:rsidRDefault="0050090F" w:rsidP="0050090F">
      <w:pPr>
        <w:keepLines/>
        <w:numPr>
          <w:ilvl w:val="0"/>
          <w:numId w:val="14"/>
        </w:numPr>
        <w:tabs>
          <w:tab w:val="left" w:pos="851"/>
        </w:tabs>
        <w:spacing w:after="160" w:line="360" w:lineRule="auto"/>
        <w:ind w:firstLine="567"/>
        <w:contextualSpacing/>
        <w:jc w:val="both"/>
        <w:rPr>
          <w:sz w:val="26"/>
          <w:szCs w:val="26"/>
        </w:rPr>
      </w:pPr>
      <w:r w:rsidRPr="0050090F">
        <w:rPr>
          <w:sz w:val="26"/>
          <w:szCs w:val="26"/>
        </w:rPr>
        <w:t>проверить отключение предусмотренных программой ответвлений и тепловых пунктов;</w:t>
      </w:r>
    </w:p>
    <w:p w:rsidR="0050090F" w:rsidRPr="0050090F" w:rsidRDefault="0050090F" w:rsidP="0050090F">
      <w:pPr>
        <w:keepLines/>
        <w:numPr>
          <w:ilvl w:val="0"/>
          <w:numId w:val="14"/>
        </w:numPr>
        <w:tabs>
          <w:tab w:val="left" w:pos="851"/>
        </w:tabs>
        <w:spacing w:after="160" w:line="360" w:lineRule="auto"/>
        <w:ind w:firstLine="567"/>
        <w:contextualSpacing/>
        <w:jc w:val="both"/>
        <w:rPr>
          <w:sz w:val="26"/>
          <w:szCs w:val="26"/>
        </w:rPr>
      </w:pPr>
      <w:r w:rsidRPr="0050090F">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 xml:space="preserve">Температура воды в трубопроводах при испытаниях на прочность и плотность не должна </w:t>
      </w:r>
      <w:r w:rsidR="00EC1281">
        <w:rPr>
          <w:rFonts w:eastAsia="MS Mincho"/>
          <w:sz w:val="26"/>
          <w:szCs w:val="26"/>
        </w:rPr>
        <w:t>превышать 40</w:t>
      </w:r>
      <w:r w:rsidRPr="0050090F">
        <w:rPr>
          <w:rFonts w:eastAsia="MS Mincho"/>
          <w:sz w:val="26"/>
          <w:szCs w:val="26"/>
        </w:rPr>
        <w:t>°С.</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Температурным испытаниям должна подвергаться вся сеть от источника тепла до тепловых пунктов систем теплопотребления.</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Температурные испытания должны проводиться при устойчивых суточных плюсовых температурах наружного воздуха.</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На время температурных испытаний от тепловой сети должны быть отключены:</w:t>
      </w:r>
    </w:p>
    <w:p w:rsidR="0050090F" w:rsidRPr="0050090F" w:rsidRDefault="0050090F" w:rsidP="0050090F">
      <w:pPr>
        <w:keepLines/>
        <w:numPr>
          <w:ilvl w:val="0"/>
          <w:numId w:val="15"/>
        </w:numPr>
        <w:tabs>
          <w:tab w:val="left" w:pos="851"/>
        </w:tabs>
        <w:spacing w:after="160" w:line="360" w:lineRule="auto"/>
        <w:ind w:firstLine="567"/>
        <w:contextualSpacing/>
        <w:jc w:val="both"/>
        <w:rPr>
          <w:sz w:val="26"/>
          <w:szCs w:val="26"/>
        </w:rPr>
      </w:pPr>
      <w:r w:rsidRPr="0050090F">
        <w:rPr>
          <w:sz w:val="26"/>
          <w:szCs w:val="26"/>
        </w:rPr>
        <w:t>отопительные системы детских и лечебных учреждений;</w:t>
      </w:r>
    </w:p>
    <w:p w:rsidR="0050090F" w:rsidRPr="0050090F" w:rsidRDefault="0050090F" w:rsidP="0050090F">
      <w:pPr>
        <w:keepLines/>
        <w:numPr>
          <w:ilvl w:val="0"/>
          <w:numId w:val="15"/>
        </w:numPr>
        <w:tabs>
          <w:tab w:val="left" w:pos="851"/>
        </w:tabs>
        <w:spacing w:after="160" w:line="360" w:lineRule="auto"/>
        <w:ind w:firstLine="567"/>
        <w:contextualSpacing/>
        <w:jc w:val="both"/>
        <w:rPr>
          <w:sz w:val="26"/>
          <w:szCs w:val="26"/>
        </w:rPr>
      </w:pPr>
      <w:r w:rsidRPr="0050090F">
        <w:rPr>
          <w:sz w:val="26"/>
          <w:szCs w:val="26"/>
        </w:rPr>
        <w:t>неавтоматизированные системы горячего водоснабжения, присоединенные по закрытой схеме;</w:t>
      </w:r>
    </w:p>
    <w:p w:rsidR="0050090F" w:rsidRPr="0050090F" w:rsidRDefault="0050090F" w:rsidP="0050090F">
      <w:pPr>
        <w:keepLines/>
        <w:numPr>
          <w:ilvl w:val="0"/>
          <w:numId w:val="15"/>
        </w:numPr>
        <w:tabs>
          <w:tab w:val="left" w:pos="851"/>
        </w:tabs>
        <w:spacing w:after="160" w:line="360" w:lineRule="auto"/>
        <w:ind w:firstLine="567"/>
        <w:contextualSpacing/>
        <w:jc w:val="both"/>
        <w:rPr>
          <w:sz w:val="26"/>
          <w:szCs w:val="26"/>
        </w:rPr>
      </w:pPr>
      <w:r w:rsidRPr="0050090F">
        <w:rPr>
          <w:sz w:val="26"/>
          <w:szCs w:val="26"/>
        </w:rPr>
        <w:t>системы горячего водоснабжения, присоединенные по открытой схеме;</w:t>
      </w:r>
    </w:p>
    <w:p w:rsidR="0050090F" w:rsidRPr="0050090F" w:rsidRDefault="0050090F" w:rsidP="0050090F">
      <w:pPr>
        <w:keepLines/>
        <w:numPr>
          <w:ilvl w:val="0"/>
          <w:numId w:val="15"/>
        </w:numPr>
        <w:tabs>
          <w:tab w:val="left" w:pos="851"/>
        </w:tabs>
        <w:spacing w:after="160" w:line="360" w:lineRule="auto"/>
        <w:ind w:firstLine="567"/>
        <w:contextualSpacing/>
        <w:jc w:val="both"/>
        <w:rPr>
          <w:sz w:val="26"/>
          <w:szCs w:val="26"/>
        </w:rPr>
      </w:pPr>
      <w:r w:rsidRPr="0050090F">
        <w:rPr>
          <w:sz w:val="26"/>
          <w:szCs w:val="26"/>
        </w:rPr>
        <w:t>отопительные системы с непосредственной схемой присоединения;</w:t>
      </w:r>
    </w:p>
    <w:p w:rsidR="0050090F" w:rsidRPr="0050090F" w:rsidRDefault="0050090F" w:rsidP="0050090F">
      <w:pPr>
        <w:keepLines/>
        <w:numPr>
          <w:ilvl w:val="0"/>
          <w:numId w:val="15"/>
        </w:numPr>
        <w:tabs>
          <w:tab w:val="left" w:pos="851"/>
        </w:tabs>
        <w:spacing w:after="160" w:line="360" w:lineRule="auto"/>
        <w:ind w:firstLine="567"/>
        <w:contextualSpacing/>
        <w:jc w:val="both"/>
        <w:rPr>
          <w:sz w:val="26"/>
          <w:szCs w:val="26"/>
        </w:rPr>
      </w:pPr>
      <w:r w:rsidRPr="0050090F">
        <w:rPr>
          <w:sz w:val="26"/>
          <w:szCs w:val="26"/>
        </w:rPr>
        <w:t>калориферные установки.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50090F" w:rsidRPr="0050090F" w:rsidRDefault="0050090F" w:rsidP="0050090F">
      <w:pPr>
        <w:spacing w:line="360" w:lineRule="auto"/>
        <w:ind w:firstLine="567"/>
        <w:jc w:val="both"/>
        <w:rPr>
          <w:rFonts w:eastAsia="MS Mincho"/>
          <w:b/>
          <w:sz w:val="26"/>
          <w:szCs w:val="26"/>
        </w:rPr>
      </w:pPr>
      <w:bookmarkStart w:id="33" w:name="_Toc520882685"/>
      <w:r w:rsidRPr="0050090F">
        <w:rPr>
          <w:rFonts w:eastAsia="MS Mincho"/>
          <w:b/>
          <w:sz w:val="26"/>
          <w:szCs w:val="26"/>
        </w:rPr>
        <w:t>Техническое обслуживание и ремонт</w:t>
      </w:r>
      <w:bookmarkEnd w:id="33"/>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ОЭТС должны быть организованы техническое обслуживание и ремонт тепловых сетей.</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w:t>
      </w:r>
      <w:r w:rsidR="0042716F">
        <w:rPr>
          <w:rFonts w:eastAsia="MS Mincho"/>
          <w:sz w:val="26"/>
          <w:szCs w:val="26"/>
        </w:rPr>
        <w:t xml:space="preserve">ехнические испытания и проверки </w:t>
      </w:r>
      <w:r w:rsidRPr="0050090F">
        <w:rPr>
          <w:rFonts w:eastAsia="MS Mincho"/>
          <w:sz w:val="26"/>
          <w:szCs w:val="26"/>
        </w:rPr>
        <w:t>технического состояния) и технологические операции восстановительного характера (регулирование и наладка, очистка, </w:t>
      </w:r>
      <w:hyperlink r:id="rId23" w:history="1">
        <w:r w:rsidRPr="0050090F">
          <w:rPr>
            <w:rFonts w:eastAsia="MS Mincho"/>
            <w:sz w:val="26"/>
            <w:szCs w:val="26"/>
          </w:rPr>
          <w:t>смазка</w:t>
        </w:r>
      </w:hyperlink>
      <w:r w:rsidRPr="0050090F">
        <w:rPr>
          <w:rFonts w:eastAsia="MS Mincho"/>
          <w:sz w:val="26"/>
          <w:szCs w:val="26"/>
        </w:rPr>
        <w:t>, замена вышедших из строя деталей без значительной разборки, устранение различных мелких дефектов).</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Основными видами ремонтов тепловых сетей являются капитальный и текущий ремонты.</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текущем ремонте должна быть восстановлена работоспособность установок, заменены и (или) восстановлены отдельные их части.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Система технического обслуживания и ремонта должна носить предупредительный характер.</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Планы ремонтов тепловых сетей организации должны быть увязаны с планом ремонта оборудования источников тепла.</w:t>
      </w:r>
    </w:p>
    <w:p w:rsidR="0050090F" w:rsidRPr="0050090F" w:rsidRDefault="0050090F" w:rsidP="00F24603">
      <w:pPr>
        <w:spacing w:line="360" w:lineRule="auto"/>
        <w:ind w:firstLine="567"/>
        <w:jc w:val="both"/>
        <w:rPr>
          <w:rFonts w:eastAsia="MS Mincho"/>
          <w:sz w:val="26"/>
          <w:szCs w:val="26"/>
        </w:rPr>
      </w:pPr>
      <w:r w:rsidRPr="0050090F">
        <w:rPr>
          <w:rFonts w:eastAsia="MS Mincho"/>
          <w:sz w:val="26"/>
          <w:szCs w:val="26"/>
        </w:rPr>
        <w:t>В системе технического обслуживания и ремонта должны быть предусмотрены:</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подготовка технического обслуживания и ремонтов;</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вывод оборудования в ремонт;</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оценка технического состояния тепловых сетей и составление дефектных ведомостей;</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проведение технического обслуживания и ремонта;</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приемка оборудования из ремонта;</w:t>
      </w:r>
    </w:p>
    <w:p w:rsidR="0050090F" w:rsidRPr="0050090F" w:rsidRDefault="0050090F" w:rsidP="00F24603">
      <w:pPr>
        <w:numPr>
          <w:ilvl w:val="0"/>
          <w:numId w:val="16"/>
        </w:numPr>
        <w:tabs>
          <w:tab w:val="left" w:pos="851"/>
        </w:tabs>
        <w:spacing w:line="360" w:lineRule="auto"/>
        <w:ind w:firstLine="567"/>
        <w:jc w:val="both"/>
        <w:rPr>
          <w:rFonts w:eastAsia="MS Mincho"/>
          <w:sz w:val="26"/>
          <w:szCs w:val="26"/>
        </w:rPr>
      </w:pPr>
      <w:r w:rsidRPr="0050090F">
        <w:rPr>
          <w:rFonts w:eastAsia="MS Mincho"/>
          <w:sz w:val="26"/>
          <w:szCs w:val="26"/>
        </w:rPr>
        <w:t>контроль и отчетность о выполнении технического обслуживания и ремонта.</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Величина потерь при передаче тепловой энергии ежегодно утверждается комитетом по тарифам и ценовой политике Ленинградской области (ЛенРТК). Нормативные потери находятся на уровне 11-18% от отпуска в сеть. По факту же потери тепловой энергии за 2016 год составили 30,3% от отпуска в сеть.</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АО «ЛОТЭК» определяет потери тепловой энергии в сетях расчетным способом. Основой для определения фактически потребленной тепловой энергии зданиями являются приборы учета тепловой энергии, либо объёмы отапливаемых помещений и зданий в том случае если приборы учёта тепловой энергии у потребителей не установлены. Приборы учета тепловой энергии у большей части потребителей отсутствует.</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EC1281" w:rsidRDefault="00EC1281" w:rsidP="0050090F">
      <w:pPr>
        <w:spacing w:line="360" w:lineRule="auto"/>
        <w:ind w:firstLine="567"/>
        <w:jc w:val="both"/>
        <w:rPr>
          <w:rFonts w:eastAsia="MS Mincho"/>
          <w:sz w:val="26"/>
          <w:szCs w:val="26"/>
        </w:rPr>
      </w:pPr>
      <w:r w:rsidRPr="00E4247B">
        <w:rPr>
          <w:rFonts w:eastAsia="MS Mincho"/>
          <w:sz w:val="26"/>
          <w:szCs w:val="26"/>
        </w:rPr>
        <w:t xml:space="preserve">На момент актуализации Схемы теплоснабжения приборами учёта тепловой энергии оснащены 2 многоквартирных дома. Остальные жилые дома – блочные, </w:t>
      </w:r>
      <w:r w:rsidR="009F7434">
        <w:rPr>
          <w:rFonts w:eastAsia="MS Mincho"/>
          <w:sz w:val="26"/>
          <w:szCs w:val="26"/>
        </w:rPr>
        <w:t>двух</w:t>
      </w:r>
      <w:r w:rsidR="002E3E1E" w:rsidRPr="002E3E1E">
        <w:rPr>
          <w:rFonts w:eastAsia="MS Mincho"/>
          <w:sz w:val="26"/>
          <w:szCs w:val="26"/>
        </w:rPr>
        <w:t>-</w:t>
      </w:r>
      <w:r w:rsidR="002E3E1E">
        <w:rPr>
          <w:rFonts w:eastAsia="MS Mincho"/>
          <w:sz w:val="26"/>
          <w:szCs w:val="26"/>
        </w:rPr>
        <w:t xml:space="preserve"> и четырёх</w:t>
      </w:r>
      <w:r w:rsidR="009F7434">
        <w:rPr>
          <w:rFonts w:eastAsia="MS Mincho"/>
          <w:sz w:val="26"/>
          <w:szCs w:val="26"/>
        </w:rPr>
        <w:t>квартирн</w:t>
      </w:r>
      <w:r w:rsidRPr="00E4247B">
        <w:rPr>
          <w:rFonts w:eastAsia="MS Mincho"/>
          <w:sz w:val="26"/>
          <w:szCs w:val="26"/>
        </w:rPr>
        <w:t>ые – имеют подключенную нагрузку менее</w:t>
      </w:r>
      <w:r w:rsidR="00E4247B" w:rsidRPr="00E4247B">
        <w:rPr>
          <w:rFonts w:eastAsia="MS Mincho"/>
          <w:sz w:val="26"/>
          <w:szCs w:val="26"/>
        </w:rPr>
        <w:t xml:space="preserve"> 0,02 Гкал/ч, что по законодательству даёт возможность не оборудовать их приборами учёта тепловой энергии.</w:t>
      </w:r>
    </w:p>
    <w:p w:rsidR="0050090F" w:rsidRPr="0050090F" w:rsidRDefault="0050090F" w:rsidP="0050090F">
      <w:pPr>
        <w:spacing w:line="360" w:lineRule="auto"/>
        <w:ind w:firstLine="567"/>
        <w:jc w:val="both"/>
        <w:rPr>
          <w:rFonts w:eastAsia="MS Mincho"/>
          <w:sz w:val="26"/>
          <w:szCs w:val="26"/>
        </w:rPr>
      </w:pPr>
      <w:r w:rsidRPr="0050090F">
        <w:rPr>
          <w:rFonts w:eastAsia="MS Mincho"/>
          <w:sz w:val="26"/>
          <w:szCs w:val="26"/>
        </w:rPr>
        <w:t>Стоит отметить, что установку приборов учета рекомендуется осуществлять с комплексной реконструкцией теплового пункта каждого отдельного потребителя и заменой элеватора циркуляционным насосом. Схема теплового пункта с циркуляционным насосом является наиболее предпочтительной в настоящее время. Тепловые пункты, базирующиеся на данной схеме, имеют соответствующую автоматику для поддержания комфортных параметров микроклимата в помещениях. Тепловые пункты, на которых производится автоматическое регулирование в зависимости от погодных условий, позволяют снизить потребление тепловой энергии и избежать перетопов в осенние и весенние периоды.</w:t>
      </w:r>
    </w:p>
    <w:p w:rsidR="005D7F20" w:rsidRPr="0050090F" w:rsidRDefault="0050090F" w:rsidP="0050090F">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34" w:name="_Toc476259320"/>
      <w:r>
        <w:rPr>
          <w:rFonts w:ascii="Times New Roman" w:eastAsia="MS Mincho" w:hAnsi="Times New Roman" w:cs="Times New Roman"/>
          <w:color w:val="auto"/>
          <w:sz w:val="26"/>
          <w:szCs w:val="26"/>
        </w:rPr>
        <w:t>О</w:t>
      </w:r>
      <w:r w:rsidRPr="0050090F">
        <w:rPr>
          <w:rFonts w:ascii="Times New Roman" w:eastAsia="MS Mincho" w:hAnsi="Times New Roman" w:cs="Times New Roman"/>
          <w:color w:val="auto"/>
          <w:sz w:val="26"/>
          <w:szCs w:val="26"/>
        </w:rPr>
        <w:t>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34"/>
    </w:p>
    <w:p w:rsidR="005D7F20" w:rsidRDefault="0050090F" w:rsidP="00052F00">
      <w:pPr>
        <w:pStyle w:val="af7"/>
        <w:spacing w:after="0"/>
        <w:ind w:firstLine="567"/>
      </w:pPr>
      <w:r>
        <w:t>Л</w:t>
      </w:r>
      <w:r w:rsidRPr="0050090F">
        <w:t>етни</w:t>
      </w:r>
      <w:r>
        <w:t>е</w:t>
      </w:r>
      <w:r w:rsidRPr="0050090F">
        <w:t xml:space="preserve"> ремонт</w:t>
      </w:r>
      <w:r>
        <w:t>ы</w:t>
      </w:r>
      <w:r w:rsidRPr="0050090F">
        <w:t xml:space="preserve"> с параметрами и методами испытаний (гидравлических, температурных, на тепловые потери) тепловых сетей</w:t>
      </w:r>
      <w:r>
        <w:t xml:space="preserve"> проводятся в сроки с периодичностью в соответствии с </w:t>
      </w:r>
      <w:r w:rsidRPr="0050090F">
        <w:t>техническим</w:t>
      </w:r>
      <w:r>
        <w:t>и</w:t>
      </w:r>
      <w:r w:rsidRPr="0050090F">
        <w:t xml:space="preserve"> регламентам</w:t>
      </w:r>
      <w:r>
        <w:t>и</w:t>
      </w:r>
      <w:r w:rsidRPr="0050090F">
        <w:t xml:space="preserve"> и иным</w:t>
      </w:r>
      <w:r>
        <w:t>и</w:t>
      </w:r>
      <w:r w:rsidRPr="0050090F">
        <w:t xml:space="preserve"> обязательным</w:t>
      </w:r>
      <w:r>
        <w:t>и</w:t>
      </w:r>
      <w:r w:rsidRPr="0050090F">
        <w:t xml:space="preserve"> требованиям</w:t>
      </w:r>
      <w:r>
        <w:t>и.</w:t>
      </w:r>
      <w:r w:rsidR="00052F00">
        <w:t xml:space="preserve"> Примеры </w:t>
      </w:r>
      <w:r w:rsidR="003436CC">
        <w:t>документации при выполнении летних ремонтных работ приведены в таблицах ниже.</w:t>
      </w:r>
    </w:p>
    <w:p w:rsidR="0050090F" w:rsidRDefault="003461A7" w:rsidP="00052F00">
      <w:pPr>
        <w:pStyle w:val="af7"/>
        <w:spacing w:before="0" w:after="0"/>
        <w:ind w:firstLine="567"/>
      </w:pPr>
      <w:r w:rsidRPr="003461A7">
        <w:t>Сведения об ответственном за исправное состояние и безопасную эксплуатацию трубопровода (АО «ЛОТЭК»)</w:t>
      </w:r>
      <w:r>
        <w:t xml:space="preserve"> представлены в таблице 1.3.12.1.</w:t>
      </w:r>
    </w:p>
    <w:p w:rsidR="0050090F" w:rsidRPr="003461A7" w:rsidRDefault="0050090F" w:rsidP="00052F00">
      <w:pPr>
        <w:pStyle w:val="af7"/>
        <w:spacing w:before="0" w:after="0" w:line="276" w:lineRule="auto"/>
        <w:ind w:left="2268" w:hanging="2268"/>
        <w:rPr>
          <w:b/>
        </w:rPr>
      </w:pPr>
      <w:r w:rsidRPr="003461A7">
        <w:rPr>
          <w:b/>
        </w:rPr>
        <w:t xml:space="preserve">Таблица 1.3.12.1 </w:t>
      </w:r>
      <w:r w:rsidR="003461A7" w:rsidRPr="003461A7">
        <w:rPr>
          <w:b/>
        </w:rPr>
        <w:t>Сведения об ответственном за исправное состояние и безопасную эксплуатацию трубопровода (АО «ЛОТЭК»)</w:t>
      </w:r>
    </w:p>
    <w:tbl>
      <w:tblPr>
        <w:tblW w:w="5000" w:type="pct"/>
        <w:tblLook w:val="04A0" w:firstRow="1" w:lastRow="0" w:firstColumn="1" w:lastColumn="0" w:noHBand="0" w:noVBand="1"/>
      </w:tblPr>
      <w:tblGrid>
        <w:gridCol w:w="4687"/>
        <w:gridCol w:w="4884"/>
      </w:tblGrid>
      <w:tr w:rsidR="003461A7" w:rsidRPr="0050090F" w:rsidTr="003461A7">
        <w:trPr>
          <w:trHeight w:val="284"/>
        </w:trPr>
        <w:tc>
          <w:tcPr>
            <w:tcW w:w="3598" w:type="dxa"/>
            <w:tcBorders>
              <w:top w:val="single" w:sz="4" w:space="0" w:color="auto"/>
              <w:left w:val="single" w:sz="4" w:space="0" w:color="auto"/>
              <w:bottom w:val="nil"/>
              <w:right w:val="single" w:sz="4" w:space="0" w:color="000000"/>
            </w:tcBorders>
            <w:shd w:val="clear" w:color="auto" w:fill="548DD4" w:themeFill="text2" w:themeFillTint="99"/>
            <w:vAlign w:val="center"/>
            <w:hideMark/>
          </w:tcPr>
          <w:p w:rsidR="003461A7" w:rsidRPr="0050090F" w:rsidRDefault="003461A7" w:rsidP="003461A7">
            <w:pPr>
              <w:rPr>
                <w:sz w:val="20"/>
                <w:szCs w:val="20"/>
              </w:rPr>
            </w:pPr>
            <w:r w:rsidRPr="0050090F">
              <w:rPr>
                <w:sz w:val="20"/>
                <w:szCs w:val="20"/>
              </w:rPr>
              <w:t>Номер и дата приказа о назначении</w:t>
            </w:r>
          </w:p>
        </w:tc>
        <w:tc>
          <w:tcPr>
            <w:tcW w:w="3750" w:type="dxa"/>
            <w:tcBorders>
              <w:top w:val="single" w:sz="4" w:space="0" w:color="auto"/>
              <w:left w:val="nil"/>
              <w:bottom w:val="nil"/>
              <w:right w:val="single" w:sz="4" w:space="0" w:color="000000"/>
            </w:tcBorders>
            <w:shd w:val="clear" w:color="auto" w:fill="548DD4" w:themeFill="text2" w:themeFillTint="99"/>
            <w:vAlign w:val="center"/>
            <w:hideMark/>
          </w:tcPr>
          <w:p w:rsidR="003461A7" w:rsidRPr="0050090F" w:rsidRDefault="003461A7" w:rsidP="003461A7">
            <w:pPr>
              <w:rPr>
                <w:sz w:val="20"/>
                <w:szCs w:val="20"/>
              </w:rPr>
            </w:pPr>
            <w:r w:rsidRPr="0050090F">
              <w:rPr>
                <w:sz w:val="20"/>
                <w:szCs w:val="20"/>
              </w:rPr>
              <w:t>Должность, фамилия, имя и отчество</w:t>
            </w:r>
          </w:p>
        </w:tc>
      </w:tr>
      <w:tr w:rsidR="003461A7" w:rsidRPr="0050090F" w:rsidTr="003461A7">
        <w:trPr>
          <w:trHeight w:val="284"/>
        </w:trPr>
        <w:tc>
          <w:tcPr>
            <w:tcW w:w="3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№4 от 12.01.2015г.</w:t>
            </w:r>
          </w:p>
        </w:tc>
        <w:tc>
          <w:tcPr>
            <w:tcW w:w="3750"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На</w:t>
            </w:r>
            <w:r>
              <w:rPr>
                <w:sz w:val="20"/>
                <w:szCs w:val="20"/>
              </w:rPr>
              <w:t>чальник участка тепловых сетей</w:t>
            </w:r>
            <w:r w:rsidRPr="0050090F">
              <w:rPr>
                <w:sz w:val="20"/>
                <w:szCs w:val="20"/>
              </w:rPr>
              <w:t xml:space="preserve"> Буланкин А.В.</w:t>
            </w:r>
          </w:p>
        </w:tc>
      </w:tr>
    </w:tbl>
    <w:p w:rsidR="005D7F20" w:rsidRDefault="00052F00" w:rsidP="00052F00">
      <w:pPr>
        <w:pStyle w:val="af7"/>
        <w:spacing w:after="0"/>
        <w:ind w:firstLine="567"/>
      </w:pPr>
      <w:r>
        <w:t>Сведения о р</w:t>
      </w:r>
      <w:r w:rsidR="0050090F" w:rsidRPr="0050090F">
        <w:t>еконструктивны</w:t>
      </w:r>
      <w:r>
        <w:t>х</w:t>
      </w:r>
      <w:r w:rsidR="0050090F" w:rsidRPr="0050090F">
        <w:t xml:space="preserve"> работ</w:t>
      </w:r>
      <w:r>
        <w:t>ах</w:t>
      </w:r>
      <w:r w:rsidR="0050090F" w:rsidRPr="0050090F">
        <w:t xml:space="preserve"> и изменения в оборудовании</w:t>
      </w:r>
      <w:r>
        <w:t xml:space="preserve"> (АО «ЛОТЭК») представлены в таблице 1.3.12.2.</w:t>
      </w:r>
    </w:p>
    <w:p w:rsidR="00052F00" w:rsidRPr="00052F00" w:rsidRDefault="00052F00" w:rsidP="00052F00">
      <w:pPr>
        <w:pStyle w:val="af7"/>
        <w:spacing w:before="0" w:after="0" w:line="276" w:lineRule="auto"/>
        <w:ind w:left="2268" w:hanging="2268"/>
        <w:rPr>
          <w:b/>
        </w:rPr>
      </w:pPr>
      <w:r w:rsidRPr="00052F00">
        <w:rPr>
          <w:b/>
        </w:rPr>
        <w:t>Таблица 1.3.12.2 Сведения о реконструктивных работах и изменения в оборудовании</w:t>
      </w:r>
      <w:r>
        <w:rPr>
          <w:b/>
        </w:rPr>
        <w:t xml:space="preserve"> (АО «ЛОТЭК»)</w:t>
      </w:r>
    </w:p>
    <w:tbl>
      <w:tblPr>
        <w:tblW w:w="5000" w:type="pct"/>
        <w:tblLook w:val="04A0" w:firstRow="1" w:lastRow="0" w:firstColumn="1" w:lastColumn="0" w:noHBand="0" w:noVBand="1"/>
      </w:tblPr>
      <w:tblGrid>
        <w:gridCol w:w="1665"/>
        <w:gridCol w:w="7906"/>
      </w:tblGrid>
      <w:tr w:rsidR="003461A7" w:rsidRPr="0050090F" w:rsidTr="003461A7">
        <w:trPr>
          <w:trHeight w:val="284"/>
        </w:trPr>
        <w:tc>
          <w:tcPr>
            <w:tcW w:w="1668" w:type="dxa"/>
            <w:tcBorders>
              <w:top w:val="single" w:sz="4" w:space="0" w:color="auto"/>
              <w:left w:val="single" w:sz="4" w:space="0" w:color="auto"/>
              <w:bottom w:val="single" w:sz="4" w:space="0" w:color="auto"/>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3461A7">
              <w:rPr>
                <w:b/>
                <w:sz w:val="20"/>
                <w:szCs w:val="20"/>
              </w:rPr>
              <w:t>Д</w:t>
            </w:r>
            <w:r w:rsidRPr="0050090F">
              <w:rPr>
                <w:b/>
                <w:sz w:val="20"/>
                <w:szCs w:val="20"/>
              </w:rPr>
              <w:t>ата</w:t>
            </w:r>
          </w:p>
        </w:tc>
        <w:tc>
          <w:tcPr>
            <w:tcW w:w="7938" w:type="dxa"/>
            <w:tcBorders>
              <w:top w:val="single" w:sz="4" w:space="0" w:color="auto"/>
              <w:left w:val="nil"/>
              <w:bottom w:val="single" w:sz="4" w:space="0" w:color="auto"/>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Характеристика работ</w:t>
            </w:r>
          </w:p>
        </w:tc>
      </w:tr>
      <w:tr w:rsidR="003461A7" w:rsidRPr="0050090F" w:rsidTr="003461A7">
        <w:trPr>
          <w:trHeight w:val="28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17.10.2016</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jc w:val="left"/>
              <w:rPr>
                <w:sz w:val="20"/>
                <w:szCs w:val="20"/>
              </w:rPr>
            </w:pPr>
            <w:r w:rsidRPr="0050090F">
              <w:rPr>
                <w:sz w:val="20"/>
                <w:szCs w:val="20"/>
              </w:rPr>
              <w:t>Замена трубопроводов тепловой сети от котельной до ж/дома №</w:t>
            </w:r>
            <w:r>
              <w:rPr>
                <w:sz w:val="20"/>
                <w:szCs w:val="20"/>
              </w:rPr>
              <w:t xml:space="preserve"> </w:t>
            </w:r>
            <w:r w:rsidRPr="0050090F">
              <w:rPr>
                <w:sz w:val="20"/>
                <w:szCs w:val="20"/>
              </w:rPr>
              <w:t>32 ул.</w:t>
            </w:r>
            <w:r>
              <w:rPr>
                <w:sz w:val="20"/>
                <w:szCs w:val="20"/>
              </w:rPr>
              <w:t xml:space="preserve"> </w:t>
            </w:r>
            <w:r w:rsidRPr="0050090F">
              <w:rPr>
                <w:sz w:val="20"/>
                <w:szCs w:val="20"/>
              </w:rPr>
              <w:t>Графтио</w:t>
            </w:r>
          </w:p>
        </w:tc>
      </w:tr>
    </w:tbl>
    <w:p w:rsidR="0050090F" w:rsidRDefault="00052F00" w:rsidP="00052F00">
      <w:pPr>
        <w:pStyle w:val="af7"/>
        <w:spacing w:after="0"/>
        <w:ind w:firstLine="567"/>
      </w:pPr>
      <w:r>
        <w:t>Сведения о к</w:t>
      </w:r>
      <w:r w:rsidR="0050090F" w:rsidRPr="0050090F">
        <w:t>онтрольны</w:t>
      </w:r>
      <w:r>
        <w:t>х</w:t>
      </w:r>
      <w:r w:rsidR="0050090F" w:rsidRPr="0050090F">
        <w:t xml:space="preserve"> вскрытия</w:t>
      </w:r>
      <w:r>
        <w:t>х теплотрасс (АО «ЛОТЭК») представлены в таблице 1.3.12.3.</w:t>
      </w:r>
    </w:p>
    <w:p w:rsidR="00052F00" w:rsidRPr="00052F00" w:rsidRDefault="00052F00" w:rsidP="00052F00">
      <w:pPr>
        <w:pStyle w:val="af7"/>
        <w:keepNext/>
        <w:keepLines/>
        <w:spacing w:before="0" w:after="0" w:line="276" w:lineRule="auto"/>
        <w:ind w:left="2268" w:hanging="2268"/>
        <w:rPr>
          <w:b/>
        </w:rPr>
      </w:pPr>
      <w:r w:rsidRPr="00052F00">
        <w:rPr>
          <w:b/>
        </w:rPr>
        <w:t>Таблица 1.3.12.</w:t>
      </w:r>
      <w:r w:rsidR="00AA1280">
        <w:rPr>
          <w:b/>
        </w:rPr>
        <w:t>3</w:t>
      </w:r>
      <w:r w:rsidRPr="00052F00">
        <w:rPr>
          <w:b/>
        </w:rPr>
        <w:t xml:space="preserve"> Сведения о контрольных вскрытиях теплотрасс (АО «ЛОТЭК»)</w:t>
      </w:r>
    </w:p>
    <w:tbl>
      <w:tblPr>
        <w:tblW w:w="5000" w:type="pct"/>
        <w:tblLook w:val="04A0" w:firstRow="1" w:lastRow="0" w:firstColumn="1" w:lastColumn="0" w:noHBand="0" w:noVBand="1"/>
      </w:tblPr>
      <w:tblGrid>
        <w:gridCol w:w="3096"/>
        <w:gridCol w:w="1412"/>
        <w:gridCol w:w="1497"/>
        <w:gridCol w:w="3566"/>
      </w:tblGrid>
      <w:tr w:rsidR="003461A7" w:rsidRPr="0050090F" w:rsidTr="003461A7">
        <w:trPr>
          <w:trHeight w:val="284"/>
        </w:trPr>
        <w:tc>
          <w:tcPr>
            <w:tcW w:w="266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3461A7" w:rsidRPr="0050090F" w:rsidRDefault="003461A7" w:rsidP="00052F00">
            <w:pPr>
              <w:keepNext/>
              <w:keepLines/>
              <w:rPr>
                <w:b/>
                <w:sz w:val="20"/>
                <w:szCs w:val="20"/>
              </w:rPr>
            </w:pPr>
            <w:r w:rsidRPr="0050090F">
              <w:rPr>
                <w:b/>
                <w:sz w:val="20"/>
                <w:szCs w:val="20"/>
              </w:rPr>
              <w:t xml:space="preserve">Место вскрытия  </w:t>
            </w:r>
          </w:p>
        </w:tc>
        <w:tc>
          <w:tcPr>
            <w:tcW w:w="121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461A7" w:rsidRPr="0050090F" w:rsidRDefault="003461A7" w:rsidP="00052F00">
            <w:pPr>
              <w:keepNext/>
              <w:keepLines/>
              <w:rPr>
                <w:b/>
                <w:sz w:val="20"/>
                <w:szCs w:val="20"/>
              </w:rPr>
            </w:pPr>
            <w:r w:rsidRPr="0050090F">
              <w:rPr>
                <w:b/>
                <w:sz w:val="20"/>
                <w:szCs w:val="20"/>
              </w:rPr>
              <w:t xml:space="preserve">Дата </w:t>
            </w:r>
          </w:p>
        </w:tc>
        <w:tc>
          <w:tcPr>
            <w:tcW w:w="1275"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461A7" w:rsidRPr="0050090F" w:rsidRDefault="003461A7" w:rsidP="00052F00">
            <w:pPr>
              <w:keepNext/>
              <w:keepLines/>
              <w:rPr>
                <w:b/>
                <w:sz w:val="20"/>
                <w:szCs w:val="20"/>
              </w:rPr>
            </w:pPr>
            <w:r w:rsidRPr="0050090F">
              <w:rPr>
                <w:b/>
                <w:sz w:val="20"/>
                <w:szCs w:val="20"/>
              </w:rPr>
              <w:t xml:space="preserve">Назначение </w:t>
            </w:r>
            <w:r w:rsidRPr="0050090F">
              <w:rPr>
                <w:b/>
                <w:sz w:val="20"/>
                <w:szCs w:val="20"/>
              </w:rPr>
              <w:br/>
              <w:t>вскрытия</w:t>
            </w:r>
          </w:p>
        </w:tc>
        <w:tc>
          <w:tcPr>
            <w:tcW w:w="3069"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3461A7" w:rsidRPr="0050090F" w:rsidRDefault="003461A7" w:rsidP="00052F00">
            <w:pPr>
              <w:keepNext/>
              <w:keepLines/>
              <w:rPr>
                <w:b/>
                <w:sz w:val="20"/>
                <w:szCs w:val="20"/>
              </w:rPr>
            </w:pPr>
            <w:r w:rsidRPr="003461A7">
              <w:rPr>
                <w:b/>
                <w:sz w:val="20"/>
                <w:szCs w:val="20"/>
              </w:rPr>
              <w:t>Результаты осмотра</w:t>
            </w:r>
            <w:r w:rsidRPr="003461A7">
              <w:rPr>
                <w:b/>
                <w:sz w:val="20"/>
                <w:szCs w:val="20"/>
              </w:rPr>
              <w:br/>
              <w:t>и номер акта</w:t>
            </w:r>
          </w:p>
        </w:tc>
      </w:tr>
      <w:tr w:rsidR="003461A7" w:rsidRPr="0050090F" w:rsidTr="003461A7">
        <w:trPr>
          <w:trHeight w:val="284"/>
        </w:trPr>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Т/трасса от ул. Радченко к ж/домам №</w:t>
            </w:r>
            <w:r w:rsidR="0042716F">
              <w:rPr>
                <w:sz w:val="20"/>
                <w:szCs w:val="20"/>
              </w:rPr>
              <w:t xml:space="preserve"> </w:t>
            </w:r>
            <w:r w:rsidRPr="0050090F">
              <w:rPr>
                <w:sz w:val="20"/>
                <w:szCs w:val="20"/>
              </w:rPr>
              <w:t>7,</w:t>
            </w:r>
            <w:r w:rsidR="0042716F">
              <w:rPr>
                <w:sz w:val="20"/>
                <w:szCs w:val="20"/>
              </w:rPr>
              <w:t xml:space="preserve"> </w:t>
            </w:r>
            <w:r w:rsidRPr="0050090F">
              <w:rPr>
                <w:sz w:val="20"/>
                <w:szCs w:val="20"/>
              </w:rPr>
              <w:t>9,</w:t>
            </w:r>
            <w:r w:rsidR="0042716F">
              <w:rPr>
                <w:sz w:val="20"/>
                <w:szCs w:val="20"/>
              </w:rPr>
              <w:t xml:space="preserve"> </w:t>
            </w:r>
            <w:r w:rsidRPr="0050090F">
              <w:rPr>
                <w:sz w:val="20"/>
                <w:szCs w:val="20"/>
              </w:rPr>
              <w:t xml:space="preserve">11 </w:t>
            </w:r>
          </w:p>
        </w:tc>
        <w:tc>
          <w:tcPr>
            <w:tcW w:w="1215" w:type="dxa"/>
            <w:tcBorders>
              <w:top w:val="nil"/>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26.05.2015</w:t>
            </w:r>
          </w:p>
        </w:tc>
        <w:tc>
          <w:tcPr>
            <w:tcW w:w="1275" w:type="dxa"/>
            <w:tcBorders>
              <w:top w:val="nil"/>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плановая шурфовка</w:t>
            </w:r>
          </w:p>
        </w:tc>
        <w:tc>
          <w:tcPr>
            <w:tcW w:w="3069"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состояние удовлетворительное акт №</w:t>
            </w:r>
            <w:r>
              <w:rPr>
                <w:sz w:val="20"/>
                <w:szCs w:val="20"/>
              </w:rPr>
              <w:t xml:space="preserve"> </w:t>
            </w:r>
            <w:r w:rsidRPr="0050090F">
              <w:rPr>
                <w:sz w:val="20"/>
                <w:szCs w:val="20"/>
              </w:rPr>
              <w:t>31</w:t>
            </w:r>
          </w:p>
        </w:tc>
      </w:tr>
      <w:tr w:rsidR="003461A7" w:rsidRPr="0050090F" w:rsidTr="003461A7">
        <w:trPr>
          <w:trHeight w:val="284"/>
        </w:trPr>
        <w:tc>
          <w:tcPr>
            <w:tcW w:w="2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Т/трасса от котельной до МЖД ул.</w:t>
            </w:r>
            <w:r w:rsidR="0042716F">
              <w:rPr>
                <w:sz w:val="20"/>
                <w:szCs w:val="20"/>
              </w:rPr>
              <w:t xml:space="preserve"> Графтио № 32</w:t>
            </w:r>
          </w:p>
        </w:tc>
        <w:tc>
          <w:tcPr>
            <w:tcW w:w="1215" w:type="dxa"/>
            <w:tcBorders>
              <w:top w:val="nil"/>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10.03.2016</w:t>
            </w:r>
          </w:p>
        </w:tc>
        <w:tc>
          <w:tcPr>
            <w:tcW w:w="1275" w:type="dxa"/>
            <w:tcBorders>
              <w:top w:val="nil"/>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плановая шурфовка</w:t>
            </w:r>
          </w:p>
        </w:tc>
        <w:tc>
          <w:tcPr>
            <w:tcW w:w="3069"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052F00">
            <w:pPr>
              <w:keepNext/>
              <w:keepLines/>
              <w:rPr>
                <w:sz w:val="20"/>
                <w:szCs w:val="20"/>
              </w:rPr>
            </w:pPr>
            <w:r w:rsidRPr="0050090F">
              <w:rPr>
                <w:sz w:val="20"/>
                <w:szCs w:val="20"/>
              </w:rPr>
              <w:t>существенная коррозия</w:t>
            </w:r>
          </w:p>
        </w:tc>
      </w:tr>
    </w:tbl>
    <w:p w:rsidR="00052F00" w:rsidRDefault="00052F00" w:rsidP="005D7F20">
      <w:pPr>
        <w:pStyle w:val="af7"/>
        <w:ind w:firstLine="567"/>
      </w:pPr>
      <w:r>
        <w:t>Сведения об эксплуатационных испытаниях (АО «ЛОТЭК») представлены в таблице 1.3.12.</w:t>
      </w:r>
      <w:r w:rsidR="00AA1280">
        <w:t>4</w:t>
      </w:r>
      <w:r>
        <w:t>.</w:t>
      </w:r>
    </w:p>
    <w:p w:rsidR="005D7F20" w:rsidRPr="00052F00" w:rsidRDefault="00052F00" w:rsidP="00052F00">
      <w:pPr>
        <w:pStyle w:val="af7"/>
        <w:keepNext/>
        <w:keepLines/>
        <w:spacing w:before="0" w:after="0" w:line="276" w:lineRule="auto"/>
        <w:ind w:left="2268" w:hanging="2268"/>
        <w:rPr>
          <w:b/>
        </w:rPr>
      </w:pPr>
      <w:r w:rsidRPr="00052F00">
        <w:rPr>
          <w:b/>
        </w:rPr>
        <w:t>Таблица 1.3.12.</w:t>
      </w:r>
      <w:r w:rsidR="00AA1280">
        <w:rPr>
          <w:b/>
        </w:rPr>
        <w:t>4</w:t>
      </w:r>
      <w:r w:rsidRPr="00052F00">
        <w:rPr>
          <w:b/>
        </w:rPr>
        <w:t xml:space="preserve"> Сведения об эксплуатационных испытаниях (АО «ЛОТЭК»)</w:t>
      </w:r>
    </w:p>
    <w:tbl>
      <w:tblPr>
        <w:tblW w:w="5000" w:type="pct"/>
        <w:tblLook w:val="04A0" w:firstRow="1" w:lastRow="0" w:firstColumn="1" w:lastColumn="0" w:noHBand="0" w:noVBand="1"/>
      </w:tblPr>
      <w:tblGrid>
        <w:gridCol w:w="3154"/>
        <w:gridCol w:w="3540"/>
        <w:gridCol w:w="2877"/>
      </w:tblGrid>
      <w:tr w:rsidR="003461A7" w:rsidRPr="0050090F" w:rsidTr="003461A7">
        <w:trPr>
          <w:trHeight w:val="284"/>
        </w:trPr>
        <w:tc>
          <w:tcPr>
            <w:tcW w:w="2757" w:type="dxa"/>
            <w:tcBorders>
              <w:top w:val="single" w:sz="4" w:space="0" w:color="auto"/>
              <w:left w:val="single" w:sz="4" w:space="0" w:color="auto"/>
              <w:bottom w:val="nil"/>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Характер испытания</w:t>
            </w:r>
          </w:p>
        </w:tc>
        <w:tc>
          <w:tcPr>
            <w:tcW w:w="3095" w:type="dxa"/>
            <w:tcBorders>
              <w:top w:val="single" w:sz="4" w:space="0" w:color="auto"/>
              <w:left w:val="nil"/>
              <w:bottom w:val="nil"/>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 xml:space="preserve">Результаты испытания и номер акта   </w:t>
            </w:r>
          </w:p>
        </w:tc>
        <w:tc>
          <w:tcPr>
            <w:tcW w:w="2515" w:type="dxa"/>
            <w:tcBorders>
              <w:top w:val="single" w:sz="4" w:space="0" w:color="auto"/>
              <w:left w:val="nil"/>
              <w:bottom w:val="nil"/>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дата</w:t>
            </w:r>
          </w:p>
        </w:tc>
      </w:tr>
      <w:tr w:rsidR="003461A7" w:rsidRPr="0050090F" w:rsidTr="003461A7">
        <w:trPr>
          <w:trHeight w:val="284"/>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 xml:space="preserve">гидравлические испытания на прочность и плотность </w:t>
            </w:r>
          </w:p>
        </w:tc>
        <w:tc>
          <w:tcPr>
            <w:tcW w:w="3095"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Pr>
                <w:sz w:val="20"/>
                <w:szCs w:val="20"/>
              </w:rPr>
              <w:t xml:space="preserve">акт ГИ от 19.05.2015г. без </w:t>
            </w:r>
            <w:r w:rsidRPr="0050090F">
              <w:rPr>
                <w:sz w:val="20"/>
                <w:szCs w:val="20"/>
              </w:rPr>
              <w:t>замечаний</w:t>
            </w:r>
          </w:p>
        </w:tc>
        <w:tc>
          <w:tcPr>
            <w:tcW w:w="2515" w:type="dxa"/>
            <w:tcBorders>
              <w:top w:val="single" w:sz="4" w:space="0" w:color="auto"/>
              <w:left w:val="nil"/>
              <w:bottom w:val="single" w:sz="4" w:space="0" w:color="auto"/>
              <w:right w:val="single" w:sz="4" w:space="0" w:color="auto"/>
            </w:tcBorders>
            <w:shd w:val="clear" w:color="auto" w:fill="auto"/>
            <w:noWrap/>
            <w:vAlign w:val="center"/>
            <w:hideMark/>
          </w:tcPr>
          <w:p w:rsidR="003461A7" w:rsidRPr="0050090F" w:rsidRDefault="003461A7" w:rsidP="003461A7">
            <w:pPr>
              <w:rPr>
                <w:sz w:val="20"/>
                <w:szCs w:val="20"/>
              </w:rPr>
            </w:pPr>
            <w:r w:rsidRPr="0050090F">
              <w:rPr>
                <w:sz w:val="20"/>
                <w:szCs w:val="20"/>
              </w:rPr>
              <w:t>19.05.2015г.</w:t>
            </w:r>
          </w:p>
        </w:tc>
      </w:tr>
      <w:tr w:rsidR="003461A7" w:rsidRPr="0050090F" w:rsidTr="003461A7">
        <w:trPr>
          <w:trHeight w:val="284"/>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 xml:space="preserve">гидравлические испытания на прочность и плотность </w:t>
            </w:r>
          </w:p>
        </w:tc>
        <w:tc>
          <w:tcPr>
            <w:tcW w:w="3095"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 xml:space="preserve">акт </w:t>
            </w:r>
            <w:r>
              <w:rPr>
                <w:sz w:val="20"/>
                <w:szCs w:val="20"/>
              </w:rPr>
              <w:t xml:space="preserve">ГИ от 12.08.2015г. без </w:t>
            </w:r>
            <w:r w:rsidRPr="0050090F">
              <w:rPr>
                <w:sz w:val="20"/>
                <w:szCs w:val="20"/>
              </w:rPr>
              <w:t>замечаний</w:t>
            </w:r>
          </w:p>
        </w:tc>
        <w:tc>
          <w:tcPr>
            <w:tcW w:w="2515" w:type="dxa"/>
            <w:tcBorders>
              <w:top w:val="single" w:sz="4" w:space="0" w:color="auto"/>
              <w:left w:val="nil"/>
              <w:bottom w:val="single" w:sz="4" w:space="0" w:color="auto"/>
              <w:right w:val="single" w:sz="4" w:space="0" w:color="auto"/>
            </w:tcBorders>
            <w:shd w:val="clear" w:color="auto" w:fill="auto"/>
            <w:noWrap/>
            <w:vAlign w:val="center"/>
            <w:hideMark/>
          </w:tcPr>
          <w:p w:rsidR="003461A7" w:rsidRPr="0050090F" w:rsidRDefault="003461A7" w:rsidP="003461A7">
            <w:pPr>
              <w:rPr>
                <w:sz w:val="20"/>
                <w:szCs w:val="20"/>
              </w:rPr>
            </w:pPr>
            <w:r w:rsidRPr="0050090F">
              <w:rPr>
                <w:sz w:val="20"/>
                <w:szCs w:val="20"/>
              </w:rPr>
              <w:t>12.08.2015г.</w:t>
            </w:r>
          </w:p>
        </w:tc>
      </w:tr>
      <w:tr w:rsidR="003461A7" w:rsidRPr="0050090F" w:rsidTr="003461A7">
        <w:trPr>
          <w:trHeight w:val="284"/>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 xml:space="preserve">гидравлические испытания на прочность и плотность </w:t>
            </w:r>
          </w:p>
        </w:tc>
        <w:tc>
          <w:tcPr>
            <w:tcW w:w="3095"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Pr>
                <w:sz w:val="20"/>
                <w:szCs w:val="20"/>
              </w:rPr>
              <w:t xml:space="preserve">акт ГИ от 23.05.2016г. без </w:t>
            </w:r>
            <w:r w:rsidRPr="0050090F">
              <w:rPr>
                <w:sz w:val="20"/>
                <w:szCs w:val="20"/>
              </w:rPr>
              <w:t>замечаний</w:t>
            </w:r>
          </w:p>
        </w:tc>
        <w:tc>
          <w:tcPr>
            <w:tcW w:w="2515" w:type="dxa"/>
            <w:tcBorders>
              <w:top w:val="single" w:sz="4" w:space="0" w:color="auto"/>
              <w:left w:val="nil"/>
              <w:bottom w:val="single" w:sz="4" w:space="0" w:color="auto"/>
              <w:right w:val="single" w:sz="4" w:space="0" w:color="auto"/>
            </w:tcBorders>
            <w:shd w:val="clear" w:color="auto" w:fill="auto"/>
            <w:noWrap/>
            <w:vAlign w:val="center"/>
            <w:hideMark/>
          </w:tcPr>
          <w:p w:rsidR="003461A7" w:rsidRPr="0050090F" w:rsidRDefault="003461A7" w:rsidP="003461A7">
            <w:pPr>
              <w:rPr>
                <w:sz w:val="20"/>
                <w:szCs w:val="20"/>
              </w:rPr>
            </w:pPr>
            <w:r w:rsidRPr="0050090F">
              <w:rPr>
                <w:sz w:val="20"/>
                <w:szCs w:val="20"/>
              </w:rPr>
              <w:t>23.05.2016г.</w:t>
            </w:r>
          </w:p>
        </w:tc>
      </w:tr>
      <w:tr w:rsidR="003461A7" w:rsidRPr="0050090F" w:rsidTr="003461A7">
        <w:trPr>
          <w:trHeight w:val="284"/>
        </w:trPr>
        <w:tc>
          <w:tcPr>
            <w:tcW w:w="2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 xml:space="preserve">гидравлические испытания на прочность и плотность </w:t>
            </w:r>
          </w:p>
        </w:tc>
        <w:tc>
          <w:tcPr>
            <w:tcW w:w="3095"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Pr>
                <w:sz w:val="20"/>
                <w:szCs w:val="20"/>
              </w:rPr>
              <w:t xml:space="preserve">акт ГИ от 12.08.2016г. без </w:t>
            </w:r>
            <w:r w:rsidRPr="0050090F">
              <w:rPr>
                <w:sz w:val="20"/>
                <w:szCs w:val="20"/>
              </w:rPr>
              <w:t>замечаний</w:t>
            </w:r>
          </w:p>
        </w:tc>
        <w:tc>
          <w:tcPr>
            <w:tcW w:w="2515" w:type="dxa"/>
            <w:tcBorders>
              <w:top w:val="single" w:sz="4" w:space="0" w:color="auto"/>
              <w:left w:val="nil"/>
              <w:bottom w:val="single" w:sz="4" w:space="0" w:color="auto"/>
              <w:right w:val="single" w:sz="4" w:space="0" w:color="auto"/>
            </w:tcBorders>
            <w:shd w:val="clear" w:color="auto" w:fill="auto"/>
            <w:noWrap/>
            <w:vAlign w:val="center"/>
            <w:hideMark/>
          </w:tcPr>
          <w:p w:rsidR="003461A7" w:rsidRPr="0050090F" w:rsidRDefault="003461A7" w:rsidP="003461A7">
            <w:pPr>
              <w:rPr>
                <w:sz w:val="20"/>
                <w:szCs w:val="20"/>
              </w:rPr>
            </w:pPr>
            <w:r w:rsidRPr="0050090F">
              <w:rPr>
                <w:sz w:val="20"/>
                <w:szCs w:val="20"/>
              </w:rPr>
              <w:t>12.08.2016г.</w:t>
            </w:r>
          </w:p>
        </w:tc>
      </w:tr>
    </w:tbl>
    <w:p w:rsidR="005D7F20" w:rsidRDefault="00052F00" w:rsidP="005D7F20">
      <w:pPr>
        <w:pStyle w:val="af7"/>
        <w:ind w:firstLine="567"/>
      </w:pPr>
      <w:r>
        <w:t>Р</w:t>
      </w:r>
      <w:r w:rsidR="0050090F" w:rsidRPr="0050090F">
        <w:t>езультат</w:t>
      </w:r>
      <w:r>
        <w:t>ы</w:t>
      </w:r>
      <w:r w:rsidR="0050090F" w:rsidRPr="0050090F">
        <w:t xml:space="preserve"> освидетельствования трубопроводов</w:t>
      </w:r>
      <w:r>
        <w:t xml:space="preserve"> (АО «ЛОТЭК») приведены в таблице 1.3.12.</w:t>
      </w:r>
      <w:r w:rsidR="00AA1280">
        <w:t>5</w:t>
      </w:r>
      <w:r>
        <w:t>.</w:t>
      </w:r>
    </w:p>
    <w:p w:rsidR="00052F00" w:rsidRPr="00052F00" w:rsidRDefault="00052F00" w:rsidP="00052F00">
      <w:pPr>
        <w:pStyle w:val="af7"/>
        <w:keepNext/>
        <w:keepLines/>
        <w:spacing w:before="0" w:after="0" w:line="276" w:lineRule="auto"/>
        <w:ind w:left="2268" w:hanging="2268"/>
        <w:rPr>
          <w:b/>
        </w:rPr>
      </w:pPr>
      <w:r w:rsidRPr="00052F00">
        <w:rPr>
          <w:b/>
        </w:rPr>
        <w:t>Таблица 1.3.12.</w:t>
      </w:r>
      <w:r w:rsidR="00AA1280">
        <w:rPr>
          <w:b/>
        </w:rPr>
        <w:t>5</w:t>
      </w:r>
      <w:r w:rsidRPr="00052F00">
        <w:rPr>
          <w:b/>
        </w:rPr>
        <w:t xml:space="preserve"> Результаты освидетельствования трубопроводов (АО «ЛОТЭК»)</w:t>
      </w:r>
    </w:p>
    <w:tbl>
      <w:tblPr>
        <w:tblW w:w="5000" w:type="pct"/>
        <w:tblLook w:val="04A0" w:firstRow="1" w:lastRow="0" w:firstColumn="1" w:lastColumn="0" w:noHBand="0" w:noVBand="1"/>
      </w:tblPr>
      <w:tblGrid>
        <w:gridCol w:w="4503"/>
        <w:gridCol w:w="5068"/>
      </w:tblGrid>
      <w:tr w:rsidR="003461A7" w:rsidRPr="0050090F" w:rsidTr="003436CC">
        <w:trPr>
          <w:trHeight w:val="284"/>
        </w:trPr>
        <w:tc>
          <w:tcPr>
            <w:tcW w:w="4503" w:type="dxa"/>
            <w:tcBorders>
              <w:top w:val="single" w:sz="4" w:space="0" w:color="auto"/>
              <w:left w:val="single" w:sz="4" w:space="0" w:color="auto"/>
              <w:bottom w:val="nil"/>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Дата освидетельствования</w:t>
            </w:r>
          </w:p>
        </w:tc>
        <w:tc>
          <w:tcPr>
            <w:tcW w:w="5068" w:type="dxa"/>
            <w:tcBorders>
              <w:top w:val="single" w:sz="4" w:space="0" w:color="auto"/>
              <w:left w:val="nil"/>
              <w:bottom w:val="nil"/>
              <w:right w:val="single" w:sz="4" w:space="0" w:color="000000"/>
            </w:tcBorders>
            <w:shd w:val="clear" w:color="auto" w:fill="548DD4" w:themeFill="text2" w:themeFillTint="99"/>
            <w:vAlign w:val="center"/>
            <w:hideMark/>
          </w:tcPr>
          <w:p w:rsidR="003461A7" w:rsidRPr="0050090F" w:rsidRDefault="003461A7" w:rsidP="003461A7">
            <w:pPr>
              <w:rPr>
                <w:b/>
                <w:sz w:val="20"/>
                <w:szCs w:val="20"/>
              </w:rPr>
            </w:pPr>
            <w:r w:rsidRPr="0050090F">
              <w:rPr>
                <w:b/>
                <w:sz w:val="20"/>
                <w:szCs w:val="20"/>
              </w:rPr>
              <w:t xml:space="preserve">Результаты освидетельствования </w:t>
            </w:r>
          </w:p>
        </w:tc>
      </w:tr>
      <w:tr w:rsidR="003461A7" w:rsidRPr="0050090F" w:rsidTr="003436CC">
        <w:trPr>
          <w:trHeight w:val="284"/>
        </w:trPr>
        <w:tc>
          <w:tcPr>
            <w:tcW w:w="4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18.08.2015г.</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трубопроводы тепловых сетей к эксплуатации готовы</w:t>
            </w:r>
          </w:p>
        </w:tc>
      </w:tr>
      <w:tr w:rsidR="003461A7" w:rsidRPr="0050090F" w:rsidTr="003436CC">
        <w:trPr>
          <w:trHeight w:val="284"/>
        </w:trPr>
        <w:tc>
          <w:tcPr>
            <w:tcW w:w="4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31.08.2016г.</w:t>
            </w:r>
          </w:p>
        </w:tc>
        <w:tc>
          <w:tcPr>
            <w:tcW w:w="5068" w:type="dxa"/>
            <w:tcBorders>
              <w:top w:val="single" w:sz="4" w:space="0" w:color="auto"/>
              <w:left w:val="nil"/>
              <w:bottom w:val="single" w:sz="4" w:space="0" w:color="auto"/>
              <w:right w:val="single" w:sz="4" w:space="0" w:color="auto"/>
            </w:tcBorders>
            <w:shd w:val="clear" w:color="auto" w:fill="auto"/>
            <w:vAlign w:val="center"/>
            <w:hideMark/>
          </w:tcPr>
          <w:p w:rsidR="003461A7" w:rsidRPr="0050090F" w:rsidRDefault="003461A7" w:rsidP="003461A7">
            <w:pPr>
              <w:rPr>
                <w:sz w:val="20"/>
                <w:szCs w:val="20"/>
              </w:rPr>
            </w:pPr>
            <w:r w:rsidRPr="0050090F">
              <w:rPr>
                <w:sz w:val="20"/>
                <w:szCs w:val="20"/>
              </w:rPr>
              <w:t>трубопроводы тепловых сетей к эксплуатации готовы</w:t>
            </w:r>
          </w:p>
        </w:tc>
      </w:tr>
    </w:tbl>
    <w:p w:rsidR="0050090F" w:rsidRPr="003436CC" w:rsidRDefault="003436CC" w:rsidP="0042716F">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35" w:name="_Toc476259321"/>
      <w:r>
        <w:rPr>
          <w:rFonts w:ascii="Times New Roman" w:eastAsia="MS Mincho" w:hAnsi="Times New Roman" w:cs="Times New Roman"/>
          <w:color w:val="auto"/>
          <w:sz w:val="26"/>
          <w:szCs w:val="26"/>
        </w:rPr>
        <w:t>О</w:t>
      </w:r>
      <w:r w:rsidRPr="003436CC">
        <w:rPr>
          <w:rFonts w:ascii="Times New Roman" w:eastAsia="MS Mincho" w:hAnsi="Times New Roman" w:cs="Times New Roman"/>
          <w:color w:val="auto"/>
          <w:sz w:val="26"/>
          <w:szCs w:val="26"/>
        </w:rPr>
        <w:t>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35"/>
    </w:p>
    <w:p w:rsidR="00546764" w:rsidRDefault="00546764" w:rsidP="00546764">
      <w:pPr>
        <w:pStyle w:val="af7"/>
        <w:ind w:firstLine="567"/>
      </w:pPr>
      <w:r>
        <w:t>Расчеты нормативов потерь производятся в соответствии с «Инструкцией по организации в Министерстве энергетики Российской Федерации работы по расчету и обоснованию нормативов технологических потерь при передаче тепловой энергии», утвержденной Приказом Минэнерго РФ от 30 декабря 2008 г. № 325.</w:t>
      </w:r>
    </w:p>
    <w:p w:rsidR="00546764" w:rsidRDefault="00546764" w:rsidP="00546764">
      <w:pPr>
        <w:pStyle w:val="af7"/>
        <w:ind w:firstLine="567"/>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546764" w:rsidRDefault="00546764" w:rsidP="00546764">
      <w:pPr>
        <w:pStyle w:val="af7"/>
        <w:ind w:firstLine="567"/>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546764" w:rsidRPr="00546764" w:rsidRDefault="00546764" w:rsidP="00546764">
      <w:pPr>
        <w:pStyle w:val="3"/>
        <w:numPr>
          <w:ilvl w:val="2"/>
          <w:numId w:val="3"/>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36" w:name="_Toc476259322"/>
      <w:r>
        <w:rPr>
          <w:rFonts w:ascii="Times New Roman" w:eastAsia="MS Mincho" w:hAnsi="Times New Roman" w:cs="Times New Roman"/>
          <w:color w:val="auto"/>
          <w:sz w:val="26"/>
          <w:szCs w:val="26"/>
        </w:rPr>
        <w:t>О</w:t>
      </w:r>
      <w:r w:rsidRPr="00546764">
        <w:rPr>
          <w:rFonts w:ascii="Times New Roman" w:eastAsia="MS Mincho" w:hAnsi="Times New Roman" w:cs="Times New Roman"/>
          <w:color w:val="auto"/>
          <w:sz w:val="26"/>
          <w:szCs w:val="26"/>
        </w:rPr>
        <w:t>ценк</w:t>
      </w:r>
      <w:r>
        <w:rPr>
          <w:rFonts w:ascii="Times New Roman" w:eastAsia="MS Mincho" w:hAnsi="Times New Roman" w:cs="Times New Roman"/>
          <w:color w:val="auto"/>
          <w:sz w:val="26"/>
          <w:szCs w:val="26"/>
        </w:rPr>
        <w:t>а</w:t>
      </w:r>
      <w:r w:rsidRPr="00546764">
        <w:rPr>
          <w:rFonts w:ascii="Times New Roman" w:eastAsia="MS Mincho" w:hAnsi="Times New Roman" w:cs="Times New Roman"/>
          <w:color w:val="auto"/>
          <w:sz w:val="26"/>
          <w:szCs w:val="26"/>
        </w:rPr>
        <w:t xml:space="preserve"> тепловых потерь в тепловых сетях за последние 3 года при отсутствии приборов учета тепловой энергии</w:t>
      </w:r>
      <w:bookmarkEnd w:id="36"/>
    </w:p>
    <w:p w:rsidR="0050090F" w:rsidRDefault="001C5A9C" w:rsidP="005D7F20">
      <w:pPr>
        <w:pStyle w:val="af7"/>
        <w:ind w:firstLine="567"/>
      </w:pPr>
      <w:r>
        <w:t>По данным, предоставленным АО «ЛОТЭК», н</w:t>
      </w:r>
      <w:r w:rsidR="003436CC" w:rsidRPr="003436CC">
        <w:t xml:space="preserve">ормы потерь в сетях </w:t>
      </w:r>
      <w:r>
        <w:t xml:space="preserve">составляют </w:t>
      </w:r>
      <w:r w:rsidR="003436CC" w:rsidRPr="003436CC">
        <w:t>1</w:t>
      </w:r>
      <w:r w:rsidR="003436CC">
        <w:t> </w:t>
      </w:r>
      <w:r w:rsidR="003436CC" w:rsidRPr="003436CC">
        <w:t xml:space="preserve">482 </w:t>
      </w:r>
      <w:r>
        <w:t>Гкал/год. Фактические потери в 2016 году составили 1 261,40 Гкал/год. Потери при транспортировке составляют 30,3% от выработки. Такая величина объясняется большой протяжённостью сетей при малой мощности котельной.</w:t>
      </w:r>
    </w:p>
    <w:p w:rsidR="00546764" w:rsidRPr="00546764" w:rsidRDefault="00546764" w:rsidP="00546764">
      <w:pPr>
        <w:pStyle w:val="af7"/>
        <w:ind w:firstLine="567"/>
      </w:pPr>
      <w:r w:rsidRPr="00546764">
        <w:t xml:space="preserve">Значения существующих и перспективных потерь тепловой энергии при ее передаче по тепловым сетям представлены в таблице </w:t>
      </w:r>
      <w:r>
        <w:t>1.3.1</w:t>
      </w:r>
      <w:r w:rsidR="0042716F">
        <w:t>4</w:t>
      </w:r>
      <w:r>
        <w:t>.1</w:t>
      </w:r>
      <w:r w:rsidRPr="00546764">
        <w:t>.</w:t>
      </w:r>
    </w:p>
    <w:p w:rsidR="00546764" w:rsidRPr="00546764" w:rsidRDefault="00546764" w:rsidP="00546764">
      <w:pPr>
        <w:keepNext/>
        <w:keepLines/>
        <w:spacing w:line="276" w:lineRule="auto"/>
        <w:ind w:left="1985" w:hanging="1985"/>
        <w:jc w:val="both"/>
        <w:rPr>
          <w:b/>
          <w:sz w:val="26"/>
          <w:szCs w:val="26"/>
        </w:rPr>
      </w:pPr>
      <w:r w:rsidRPr="00546764">
        <w:rPr>
          <w:b/>
          <w:sz w:val="26"/>
          <w:szCs w:val="26"/>
        </w:rPr>
        <w:t xml:space="preserve">Таблица </w:t>
      </w:r>
      <w:r>
        <w:rPr>
          <w:b/>
          <w:sz w:val="26"/>
          <w:szCs w:val="26"/>
        </w:rPr>
        <w:t>1.3.1</w:t>
      </w:r>
      <w:r w:rsidR="0042716F">
        <w:rPr>
          <w:b/>
          <w:sz w:val="26"/>
          <w:szCs w:val="26"/>
        </w:rPr>
        <w:t>4</w:t>
      </w:r>
      <w:r>
        <w:rPr>
          <w:b/>
          <w:sz w:val="26"/>
          <w:szCs w:val="26"/>
        </w:rPr>
        <w:t>.1</w:t>
      </w:r>
      <w:r w:rsidRPr="00546764">
        <w:rPr>
          <w:b/>
          <w:sz w:val="26"/>
          <w:szCs w:val="26"/>
        </w:rPr>
        <w:t xml:space="preserve"> Значения существующих и перспективных потерь тепловой энергии при ее передаче по тепловым сетям на период до 2031 года</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42"/>
        <w:gridCol w:w="542"/>
        <w:gridCol w:w="542"/>
        <w:gridCol w:w="542"/>
        <w:gridCol w:w="542"/>
        <w:gridCol w:w="542"/>
        <w:gridCol w:w="542"/>
        <w:gridCol w:w="542"/>
        <w:gridCol w:w="542"/>
        <w:gridCol w:w="542"/>
        <w:gridCol w:w="542"/>
        <w:gridCol w:w="542"/>
        <w:gridCol w:w="542"/>
        <w:gridCol w:w="542"/>
        <w:gridCol w:w="542"/>
        <w:gridCol w:w="542"/>
      </w:tblGrid>
      <w:tr w:rsidR="00546764" w:rsidRPr="00546764" w:rsidTr="00546764">
        <w:trPr>
          <w:trHeight w:val="284"/>
        </w:trPr>
        <w:tc>
          <w:tcPr>
            <w:tcW w:w="848" w:type="dxa"/>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Статьи баланса</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2016</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2017</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2018</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2019</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2020</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2021</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2022</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2023</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2024</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2025</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2026</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2027</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2028</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2029</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2030</w:t>
            </w:r>
          </w:p>
        </w:tc>
        <w:tc>
          <w:tcPr>
            <w:tcW w:w="542" w:type="dxa"/>
            <w:tcBorders>
              <w:bottom w:val="single" w:sz="4" w:space="0" w:color="auto"/>
            </w:tcBorders>
            <w:shd w:val="clear" w:color="auto" w:fill="548DD4" w:themeFill="text2" w:themeFillTint="99"/>
            <w:noWrap/>
            <w:vAlign w:val="center"/>
            <w:hideMark/>
          </w:tcPr>
          <w:p w:rsidR="00546764" w:rsidRPr="00546764" w:rsidRDefault="00546764" w:rsidP="00546764">
            <w:pPr>
              <w:keepNext/>
              <w:keepLines/>
              <w:ind w:left="-57" w:right="-57"/>
              <w:rPr>
                <w:b/>
                <w:color w:val="000000"/>
                <w:sz w:val="16"/>
                <w:szCs w:val="16"/>
              </w:rPr>
            </w:pPr>
            <w:r w:rsidRPr="00546764">
              <w:rPr>
                <w:b/>
                <w:color w:val="000000"/>
                <w:sz w:val="16"/>
                <w:szCs w:val="16"/>
              </w:rPr>
              <w:t>2031</w:t>
            </w:r>
          </w:p>
        </w:tc>
      </w:tr>
      <w:tr w:rsidR="00546764" w:rsidRPr="00546764" w:rsidTr="00546764">
        <w:trPr>
          <w:trHeight w:val="284"/>
        </w:trPr>
        <w:tc>
          <w:tcPr>
            <w:tcW w:w="848" w:type="dxa"/>
            <w:shd w:val="clear" w:color="auto" w:fill="auto"/>
            <w:vAlign w:val="center"/>
            <w:hideMark/>
          </w:tcPr>
          <w:p w:rsidR="00546764" w:rsidRPr="00546764" w:rsidRDefault="00546764" w:rsidP="00546764">
            <w:pPr>
              <w:keepNext/>
              <w:keepLines/>
              <w:ind w:left="-57" w:right="-57"/>
              <w:jc w:val="left"/>
              <w:rPr>
                <w:color w:val="000000"/>
                <w:sz w:val="16"/>
                <w:szCs w:val="16"/>
              </w:rPr>
            </w:pPr>
            <w:r w:rsidRPr="00546764">
              <w:rPr>
                <w:color w:val="000000"/>
                <w:sz w:val="16"/>
                <w:szCs w:val="16"/>
              </w:rPr>
              <w:t>Выработка Гкал/год</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4 160,80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4 027,78</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3 972,60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3 918,92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3 866,67</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3 815,79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3 766,23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3 717,95</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3 670,89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3 625,00</w:t>
            </w:r>
          </w:p>
        </w:tc>
      </w:tr>
      <w:tr w:rsidR="00546764" w:rsidRPr="00546764" w:rsidTr="00546764">
        <w:trPr>
          <w:trHeight w:val="284"/>
        </w:trPr>
        <w:tc>
          <w:tcPr>
            <w:tcW w:w="848" w:type="dxa"/>
            <w:shd w:val="clear" w:color="auto" w:fill="auto"/>
            <w:vAlign w:val="center"/>
            <w:hideMark/>
          </w:tcPr>
          <w:p w:rsidR="00546764" w:rsidRPr="00546764" w:rsidRDefault="00546764" w:rsidP="00546764">
            <w:pPr>
              <w:keepNext/>
              <w:keepLines/>
              <w:ind w:left="-57" w:right="-57"/>
              <w:jc w:val="left"/>
              <w:rPr>
                <w:color w:val="000000"/>
                <w:sz w:val="16"/>
                <w:szCs w:val="16"/>
              </w:rPr>
            </w:pPr>
            <w:r w:rsidRPr="00546764">
              <w:rPr>
                <w:color w:val="000000"/>
                <w:sz w:val="16"/>
                <w:szCs w:val="16"/>
              </w:rPr>
              <w:t>Потери, Гкал/год</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1 261,40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1 127,78</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1 072,60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1 018,92</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966,67</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915,79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866,23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817,95</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770,89</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725,00</w:t>
            </w:r>
          </w:p>
        </w:tc>
      </w:tr>
      <w:tr w:rsidR="00546764" w:rsidRPr="00546764" w:rsidTr="00546764">
        <w:trPr>
          <w:trHeight w:val="284"/>
        </w:trPr>
        <w:tc>
          <w:tcPr>
            <w:tcW w:w="848" w:type="dxa"/>
            <w:shd w:val="clear" w:color="auto" w:fill="auto"/>
            <w:vAlign w:val="center"/>
            <w:hideMark/>
          </w:tcPr>
          <w:p w:rsidR="00546764" w:rsidRPr="00546764" w:rsidRDefault="00546764" w:rsidP="00546764">
            <w:pPr>
              <w:keepNext/>
              <w:keepLines/>
              <w:ind w:left="-57" w:right="-57"/>
              <w:jc w:val="left"/>
              <w:rPr>
                <w:color w:val="000000"/>
                <w:sz w:val="16"/>
                <w:szCs w:val="16"/>
              </w:rPr>
            </w:pPr>
            <w:r w:rsidRPr="00546764">
              <w:rPr>
                <w:color w:val="000000"/>
                <w:sz w:val="16"/>
                <w:szCs w:val="16"/>
              </w:rPr>
              <w:t>%</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30,3</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28,00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27,00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26,00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25,00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24,00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23,00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22,00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21,00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20,00</w:t>
            </w:r>
          </w:p>
        </w:tc>
      </w:tr>
      <w:tr w:rsidR="00546764" w:rsidRPr="00546764" w:rsidTr="00546764">
        <w:trPr>
          <w:trHeight w:val="284"/>
        </w:trPr>
        <w:tc>
          <w:tcPr>
            <w:tcW w:w="848" w:type="dxa"/>
            <w:shd w:val="clear" w:color="auto" w:fill="auto"/>
            <w:vAlign w:val="center"/>
            <w:hideMark/>
          </w:tcPr>
          <w:p w:rsidR="00546764" w:rsidRPr="00546764" w:rsidRDefault="00546764" w:rsidP="00546764">
            <w:pPr>
              <w:keepNext/>
              <w:keepLines/>
              <w:ind w:left="-57" w:right="-57"/>
              <w:jc w:val="left"/>
              <w:rPr>
                <w:color w:val="000000"/>
                <w:sz w:val="16"/>
                <w:szCs w:val="16"/>
              </w:rPr>
            </w:pPr>
            <w:r w:rsidRPr="00546764">
              <w:rPr>
                <w:color w:val="000000"/>
                <w:sz w:val="16"/>
                <w:szCs w:val="16"/>
              </w:rPr>
              <w:t>Полезный отпуск, Гкал/год</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2 899,40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46764" w:rsidRPr="00546764" w:rsidRDefault="00546764" w:rsidP="00546764">
            <w:pPr>
              <w:keepNext/>
              <w:keepLines/>
              <w:ind w:left="-57" w:right="-57"/>
              <w:jc w:val="right"/>
              <w:rPr>
                <w:color w:val="000000"/>
                <w:sz w:val="16"/>
                <w:szCs w:val="16"/>
              </w:rPr>
            </w:pPr>
            <w:r w:rsidRPr="00546764">
              <w:rPr>
                <w:color w:val="000000"/>
                <w:sz w:val="16"/>
                <w:szCs w:val="16"/>
              </w:rPr>
              <w:t>2 900,00</w:t>
            </w:r>
          </w:p>
        </w:tc>
      </w:tr>
    </w:tbl>
    <w:p w:rsidR="0050090F" w:rsidRPr="00546764" w:rsidRDefault="00546764" w:rsidP="00546764">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37" w:name="_Toc476259323"/>
      <w:r>
        <w:rPr>
          <w:rFonts w:ascii="Times New Roman" w:eastAsia="MS Mincho" w:hAnsi="Times New Roman" w:cs="Times New Roman"/>
          <w:color w:val="auto"/>
          <w:sz w:val="26"/>
          <w:szCs w:val="26"/>
        </w:rPr>
        <w:t>П</w:t>
      </w:r>
      <w:r w:rsidRPr="00546764">
        <w:rPr>
          <w:rFonts w:ascii="Times New Roman" w:eastAsia="MS Mincho" w:hAnsi="Times New Roman" w:cs="Times New Roman"/>
          <w:color w:val="auto"/>
          <w:sz w:val="26"/>
          <w:szCs w:val="26"/>
        </w:rPr>
        <w:t>редписания надзорных органов по запрещению дальнейшей эксплуатации участков тепловой сети и результаты их исполнения</w:t>
      </w:r>
      <w:bookmarkEnd w:id="37"/>
    </w:p>
    <w:p w:rsidR="0050090F" w:rsidRDefault="00546764" w:rsidP="005D7F20">
      <w:pPr>
        <w:pStyle w:val="af7"/>
        <w:ind w:firstLine="567"/>
      </w:pPr>
      <w:r>
        <w:t>Сведения о п</w:t>
      </w:r>
      <w:r w:rsidRPr="00546764">
        <w:t>редписани</w:t>
      </w:r>
      <w:r>
        <w:t>ях</w:t>
      </w:r>
      <w:r w:rsidRPr="00546764">
        <w:t xml:space="preserve"> надзорных органов по запрещению дальнейшей эксплуатации участков тепловой сети и результаты их исполнения</w:t>
      </w:r>
      <w:r>
        <w:t xml:space="preserve"> отсутствуют.</w:t>
      </w:r>
    </w:p>
    <w:p w:rsidR="0050090F" w:rsidRPr="00546764" w:rsidRDefault="00546764" w:rsidP="00546764">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38" w:name="_Toc476259324"/>
      <w:r>
        <w:rPr>
          <w:rFonts w:ascii="Times New Roman" w:eastAsia="MS Mincho" w:hAnsi="Times New Roman" w:cs="Times New Roman"/>
          <w:color w:val="auto"/>
          <w:sz w:val="26"/>
          <w:szCs w:val="26"/>
        </w:rPr>
        <w:t>О</w:t>
      </w:r>
      <w:r w:rsidRPr="00546764">
        <w:rPr>
          <w:rFonts w:ascii="Times New Roman" w:eastAsia="MS Mincho" w:hAnsi="Times New Roman" w:cs="Times New Roman"/>
          <w:color w:val="auto"/>
          <w:sz w:val="26"/>
          <w:szCs w:val="26"/>
        </w:rPr>
        <w:t>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38"/>
    </w:p>
    <w:p w:rsidR="005D7F20" w:rsidRDefault="00546764" w:rsidP="005D7F20">
      <w:pPr>
        <w:pStyle w:val="af7"/>
        <w:ind w:firstLine="567"/>
      </w:pPr>
      <w:r>
        <w:t>С</w:t>
      </w:r>
      <w:r w:rsidRPr="00546764">
        <w:t xml:space="preserve">хема присоединения систем теплопотребления </w:t>
      </w:r>
      <w:r>
        <w:t xml:space="preserve">– </w:t>
      </w:r>
      <w:r w:rsidRPr="00546764">
        <w:t>зависимая</w:t>
      </w:r>
      <w:r>
        <w:t>, без</w:t>
      </w:r>
      <w:r w:rsidRPr="00546764">
        <w:t xml:space="preserve">элеваторная с установкой шайб для гидравлической наладки сети. </w:t>
      </w:r>
      <w:r w:rsidR="00F24603">
        <w:t>Горячее водоснабжение отсутствует</w:t>
      </w:r>
      <w:r w:rsidRPr="00546764">
        <w:t>. Внутренние системы теплопотребления зданий по линии отопления подсоединены к наружным тепловым сетям без узлов смешения.</w:t>
      </w:r>
    </w:p>
    <w:p w:rsidR="00546764" w:rsidRPr="00546764" w:rsidRDefault="00546764" w:rsidP="00546764">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39" w:name="_Toc476259325"/>
      <w:r>
        <w:rPr>
          <w:rFonts w:ascii="Times New Roman" w:eastAsia="MS Mincho" w:hAnsi="Times New Roman" w:cs="Times New Roman"/>
          <w:color w:val="auto"/>
          <w:sz w:val="26"/>
          <w:szCs w:val="26"/>
        </w:rPr>
        <w:t>С</w:t>
      </w:r>
      <w:r w:rsidRPr="00546764">
        <w:rPr>
          <w:rFonts w:ascii="Times New Roman" w:eastAsia="MS Mincho" w:hAnsi="Times New Roman" w:cs="Times New Roman"/>
          <w:color w:val="auto"/>
          <w:sz w:val="26"/>
          <w:szCs w:val="26"/>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rsidR="00546764" w:rsidRDefault="00546764" w:rsidP="005D7F20">
      <w:pPr>
        <w:pStyle w:val="af7"/>
        <w:ind w:firstLine="567"/>
      </w:pPr>
      <w:r w:rsidRPr="00546764">
        <w:t xml:space="preserve">В </w:t>
      </w:r>
      <w:r>
        <w:t>Свирьстройском городском поселении</w:t>
      </w:r>
      <w:r w:rsidRPr="00546764">
        <w:t xml:space="preserve"> приборы учета тепловой энергии, отпущенной из тепловых сетей потребителям, отсутствуют</w:t>
      </w:r>
      <w:r>
        <w:t>.</w:t>
      </w:r>
      <w:r w:rsidR="00AA1280">
        <w:t xml:space="preserve"> Установка приборов учёта в таких местах не требуется.</w:t>
      </w:r>
    </w:p>
    <w:p w:rsidR="00546764" w:rsidRPr="00546764" w:rsidRDefault="00546764" w:rsidP="00546764">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40" w:name="_Toc476259326"/>
      <w:r>
        <w:rPr>
          <w:rFonts w:ascii="Times New Roman" w:eastAsia="MS Mincho" w:hAnsi="Times New Roman" w:cs="Times New Roman"/>
          <w:color w:val="auto"/>
          <w:sz w:val="26"/>
          <w:szCs w:val="26"/>
        </w:rPr>
        <w:t>А</w:t>
      </w:r>
      <w:r w:rsidRPr="00546764">
        <w:rPr>
          <w:rFonts w:ascii="Times New Roman" w:eastAsia="MS Mincho" w:hAnsi="Times New Roman" w:cs="Times New Roman"/>
          <w:color w:val="auto"/>
          <w:sz w:val="26"/>
          <w:szCs w:val="26"/>
        </w:rPr>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40"/>
    </w:p>
    <w:p w:rsidR="00546764" w:rsidRDefault="00546764" w:rsidP="005D7F20">
      <w:pPr>
        <w:pStyle w:val="af7"/>
        <w:ind w:firstLine="567"/>
      </w:pPr>
      <w:r>
        <w:t xml:space="preserve">Сведения о </w:t>
      </w:r>
      <w:r w:rsidRPr="00546764">
        <w:t>работ</w:t>
      </w:r>
      <w:r>
        <w:t>е</w:t>
      </w:r>
      <w:r w:rsidRPr="00546764">
        <w:t xml:space="preserve"> диспетчерских служб теплоснабжающих (теплосетевых) организаций и используемых средств автоматизации, телемеханизации и связи</w:t>
      </w:r>
      <w:r>
        <w:t xml:space="preserve"> не предоставлены.</w:t>
      </w:r>
    </w:p>
    <w:p w:rsidR="00546764" w:rsidRPr="00941CC5" w:rsidRDefault="00941CC5" w:rsidP="00941CC5">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41" w:name="_Toc476259327"/>
      <w:r>
        <w:rPr>
          <w:rFonts w:ascii="Times New Roman" w:eastAsia="MS Mincho" w:hAnsi="Times New Roman" w:cs="Times New Roman"/>
          <w:color w:val="auto"/>
          <w:sz w:val="26"/>
          <w:szCs w:val="26"/>
        </w:rPr>
        <w:t>У</w:t>
      </w:r>
      <w:r w:rsidRPr="00941CC5">
        <w:rPr>
          <w:rFonts w:ascii="Times New Roman" w:eastAsia="MS Mincho" w:hAnsi="Times New Roman" w:cs="Times New Roman"/>
          <w:color w:val="auto"/>
          <w:sz w:val="26"/>
          <w:szCs w:val="26"/>
        </w:rPr>
        <w:t>ровень автоматизации и обслуживания центральных тепловых пунктов, насосных станций</w:t>
      </w:r>
      <w:bookmarkEnd w:id="41"/>
    </w:p>
    <w:p w:rsidR="00546764" w:rsidRDefault="00941CC5" w:rsidP="00AA1280">
      <w:pPr>
        <w:pStyle w:val="af7"/>
        <w:spacing w:after="0"/>
        <w:ind w:firstLine="567"/>
      </w:pPr>
      <w:r>
        <w:t>Центральные тепловые пункты в системе централизованного теплоснабжения в Свирьстройском городском поселении отсутствуют.</w:t>
      </w:r>
    </w:p>
    <w:p w:rsidR="00941CC5" w:rsidRDefault="00941CC5" w:rsidP="00AA1280">
      <w:pPr>
        <w:pStyle w:val="af7"/>
        <w:spacing w:before="0" w:after="0"/>
        <w:ind w:firstLine="567"/>
      </w:pPr>
      <w:r>
        <w:t>Сетевые насосы установлены в самой котельной. Автоматизация отсутствует.</w:t>
      </w:r>
    </w:p>
    <w:p w:rsidR="00941CC5" w:rsidRPr="00941CC5" w:rsidRDefault="00941CC5" w:rsidP="00941CC5">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42" w:name="_Toc476259328"/>
      <w:r>
        <w:rPr>
          <w:rFonts w:ascii="Times New Roman" w:eastAsia="MS Mincho" w:hAnsi="Times New Roman" w:cs="Times New Roman"/>
          <w:color w:val="auto"/>
          <w:sz w:val="26"/>
          <w:szCs w:val="26"/>
        </w:rPr>
        <w:t>С</w:t>
      </w:r>
      <w:r w:rsidRPr="00941CC5">
        <w:rPr>
          <w:rFonts w:ascii="Times New Roman" w:eastAsia="MS Mincho" w:hAnsi="Times New Roman" w:cs="Times New Roman"/>
          <w:color w:val="auto"/>
          <w:sz w:val="26"/>
          <w:szCs w:val="26"/>
        </w:rPr>
        <w:t>ведения о наличии защиты тепловых сетей от превышения давления</w:t>
      </w:r>
      <w:bookmarkEnd w:id="42"/>
    </w:p>
    <w:p w:rsidR="00941CC5" w:rsidRDefault="00941CC5" w:rsidP="005D7F20">
      <w:pPr>
        <w:pStyle w:val="af7"/>
        <w:ind w:firstLine="567"/>
      </w:pPr>
      <w:r w:rsidRPr="00941CC5">
        <w:t>Сведения о наличии защиты тепловых сетей от превышения давления</w:t>
      </w:r>
      <w:r>
        <w:t xml:space="preserve"> не предоставлены.</w:t>
      </w:r>
    </w:p>
    <w:p w:rsidR="00941CC5" w:rsidRPr="00941CC5" w:rsidRDefault="00941CC5" w:rsidP="00941CC5">
      <w:pPr>
        <w:pStyle w:val="3"/>
        <w:numPr>
          <w:ilvl w:val="2"/>
          <w:numId w:val="3"/>
        </w:numPr>
        <w:tabs>
          <w:tab w:val="left" w:leader="dot" w:pos="709"/>
        </w:tabs>
        <w:spacing w:before="240" w:after="120" w:line="276" w:lineRule="auto"/>
        <w:ind w:left="1276"/>
        <w:jc w:val="both"/>
        <w:rPr>
          <w:rFonts w:ascii="Times New Roman" w:eastAsia="MS Mincho" w:hAnsi="Times New Roman" w:cs="Times New Roman"/>
          <w:color w:val="auto"/>
          <w:sz w:val="26"/>
          <w:szCs w:val="26"/>
        </w:rPr>
      </w:pPr>
      <w:bookmarkStart w:id="43" w:name="_Toc476259329"/>
      <w:r>
        <w:rPr>
          <w:rFonts w:ascii="Times New Roman" w:eastAsia="MS Mincho" w:hAnsi="Times New Roman" w:cs="Times New Roman"/>
          <w:color w:val="auto"/>
          <w:sz w:val="26"/>
          <w:szCs w:val="26"/>
        </w:rPr>
        <w:t>П</w:t>
      </w:r>
      <w:r w:rsidRPr="00941CC5">
        <w:rPr>
          <w:rFonts w:ascii="Times New Roman" w:eastAsia="MS Mincho" w:hAnsi="Times New Roman" w:cs="Times New Roman"/>
          <w:color w:val="auto"/>
          <w:sz w:val="26"/>
          <w:szCs w:val="26"/>
        </w:rPr>
        <w:t>еречень выявленных бесхозяйных тепловых сетей и обоснование выбора организации, уполномоченной на их эксплуатацию</w:t>
      </w:r>
      <w:bookmarkEnd w:id="43"/>
    </w:p>
    <w:p w:rsidR="00941CC5" w:rsidRPr="00F57010" w:rsidRDefault="00941CC5" w:rsidP="00941CC5">
      <w:pPr>
        <w:widowControl w:val="0"/>
        <w:spacing w:line="360" w:lineRule="auto"/>
        <w:ind w:firstLine="567"/>
        <w:jc w:val="both"/>
        <w:rPr>
          <w:sz w:val="26"/>
          <w:szCs w:val="26"/>
        </w:rPr>
      </w:pPr>
      <w:r w:rsidRPr="00F57010">
        <w:rPr>
          <w:sz w:val="26"/>
          <w:szCs w:val="26"/>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41CC5" w:rsidRPr="00F57010" w:rsidRDefault="00941CC5" w:rsidP="00941CC5">
      <w:pPr>
        <w:widowControl w:val="0"/>
        <w:spacing w:line="360" w:lineRule="auto"/>
        <w:ind w:firstLine="567"/>
        <w:jc w:val="both"/>
        <w:rPr>
          <w:sz w:val="26"/>
          <w:szCs w:val="26"/>
        </w:rPr>
      </w:pPr>
      <w:r w:rsidRPr="00F57010">
        <w:rPr>
          <w:sz w:val="26"/>
          <w:szCs w:val="26"/>
        </w:rPr>
        <w:t xml:space="preserve">Принятие на </w:t>
      </w:r>
      <w:r>
        <w:rPr>
          <w:sz w:val="26"/>
          <w:szCs w:val="26"/>
        </w:rPr>
        <w:t>баланс Администрации Свирьстройского городского поселения, а далее – передачи</w:t>
      </w:r>
      <w:r w:rsidRPr="00F57010">
        <w:rPr>
          <w:sz w:val="26"/>
          <w:szCs w:val="26"/>
        </w:rPr>
        <w:t xml:space="preserve"> </w:t>
      </w:r>
      <w:r>
        <w:rPr>
          <w:sz w:val="26"/>
          <w:szCs w:val="26"/>
        </w:rPr>
        <w:t>АО «ЛОТЭК» для эксплуатации,</w:t>
      </w:r>
      <w:r w:rsidRPr="00F57010">
        <w:rPr>
          <w:sz w:val="26"/>
          <w:szCs w:val="26"/>
        </w:rPr>
        <w:t xml:space="preserve"> бесхозяйных тепловых сетей (тепловых сетей, не имеющих эксплуатирующей организации) осуществляется на основании постановления Правительства РФ от 17.09.2003</w:t>
      </w:r>
      <w:r>
        <w:rPr>
          <w:sz w:val="26"/>
          <w:szCs w:val="26"/>
        </w:rPr>
        <w:t xml:space="preserve"> </w:t>
      </w:r>
      <w:r w:rsidRPr="00F57010">
        <w:rPr>
          <w:sz w:val="26"/>
          <w:szCs w:val="26"/>
        </w:rPr>
        <w:t>г. №</w:t>
      </w:r>
      <w:r>
        <w:rPr>
          <w:sz w:val="26"/>
          <w:szCs w:val="26"/>
        </w:rPr>
        <w:t xml:space="preserve"> </w:t>
      </w:r>
      <w:r w:rsidRPr="00F57010">
        <w:rPr>
          <w:sz w:val="26"/>
          <w:szCs w:val="26"/>
        </w:rPr>
        <w:t>580.</w:t>
      </w:r>
    </w:p>
    <w:p w:rsidR="00941CC5" w:rsidRDefault="00941CC5" w:rsidP="00941CC5">
      <w:pPr>
        <w:widowControl w:val="0"/>
        <w:spacing w:line="360" w:lineRule="auto"/>
        <w:ind w:firstLine="567"/>
        <w:jc w:val="both"/>
        <w:rPr>
          <w:sz w:val="26"/>
          <w:szCs w:val="26"/>
        </w:rPr>
      </w:pPr>
      <w:r w:rsidRPr="00F57010">
        <w:rPr>
          <w:sz w:val="26"/>
          <w:szCs w:val="26"/>
        </w:rPr>
        <w:t xml:space="preserve">По состоянию на </w:t>
      </w:r>
      <w:r>
        <w:rPr>
          <w:sz w:val="26"/>
          <w:szCs w:val="26"/>
        </w:rPr>
        <w:t>01.01.2017 года в Свирьстройском городском поселении выявлены сети, имеющие признаки бесхозяйных</w:t>
      </w:r>
      <w:r w:rsidRPr="00F57010">
        <w:rPr>
          <w:sz w:val="26"/>
          <w:szCs w:val="26"/>
        </w:rPr>
        <w:t>.</w:t>
      </w:r>
      <w:r>
        <w:rPr>
          <w:sz w:val="26"/>
          <w:szCs w:val="26"/>
        </w:rPr>
        <w:t xml:space="preserve"> Протяжённость таких сетей составляет </w:t>
      </w:r>
      <w:r w:rsidR="00E4247B">
        <w:rPr>
          <w:sz w:val="26"/>
          <w:szCs w:val="26"/>
        </w:rPr>
        <w:t>4</w:t>
      </w:r>
      <w:r w:rsidR="000F6896">
        <w:rPr>
          <w:sz w:val="26"/>
          <w:szCs w:val="26"/>
        </w:rPr>
        <w:t>5</w:t>
      </w:r>
      <w:r w:rsidR="00E4247B">
        <w:rPr>
          <w:sz w:val="26"/>
          <w:szCs w:val="26"/>
        </w:rPr>
        <w:t>5</w:t>
      </w:r>
      <w:r>
        <w:rPr>
          <w:sz w:val="26"/>
          <w:szCs w:val="26"/>
        </w:rPr>
        <w:t xml:space="preserve"> м в двухтрубном исполнении.</w:t>
      </w:r>
    </w:p>
    <w:p w:rsidR="00941CC5" w:rsidRDefault="00941CC5" w:rsidP="00941CC5">
      <w:pPr>
        <w:widowControl w:val="0"/>
        <w:spacing w:line="360" w:lineRule="auto"/>
        <w:ind w:firstLine="567"/>
        <w:jc w:val="both"/>
        <w:rPr>
          <w:sz w:val="26"/>
          <w:szCs w:val="26"/>
        </w:rPr>
      </w:pPr>
      <w:r>
        <w:rPr>
          <w:sz w:val="26"/>
          <w:szCs w:val="26"/>
        </w:rPr>
        <w:t>Перечень сетей, имеющих признаки бесхозяйных, приведён в таблице 1.3.21.1.</w:t>
      </w:r>
    </w:p>
    <w:p w:rsidR="00941CC5" w:rsidRPr="001710DC" w:rsidRDefault="00941CC5" w:rsidP="00941CC5">
      <w:pPr>
        <w:pStyle w:val="af9"/>
        <w:spacing w:before="0" w:after="0" w:line="276" w:lineRule="auto"/>
        <w:ind w:firstLine="0"/>
        <w:rPr>
          <w:sz w:val="26"/>
          <w:szCs w:val="26"/>
        </w:rPr>
      </w:pPr>
      <w:r w:rsidRPr="001710DC">
        <w:rPr>
          <w:sz w:val="26"/>
          <w:szCs w:val="26"/>
        </w:rPr>
        <w:t xml:space="preserve">Таблица </w:t>
      </w:r>
      <w:r>
        <w:rPr>
          <w:sz w:val="26"/>
          <w:szCs w:val="26"/>
        </w:rPr>
        <w:t xml:space="preserve">1.3.21.1 </w:t>
      </w:r>
      <w:r w:rsidRPr="001710DC">
        <w:rPr>
          <w:sz w:val="26"/>
          <w:szCs w:val="26"/>
        </w:rPr>
        <w:t>Перечень сетей, имеющих признаки бесхозяйных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1919"/>
        <w:gridCol w:w="716"/>
        <w:gridCol w:w="2072"/>
        <w:gridCol w:w="717"/>
        <w:gridCol w:w="880"/>
      </w:tblGrid>
      <w:tr w:rsidR="00AA1280" w:rsidRPr="00AA1280" w:rsidTr="007D6F8F">
        <w:trPr>
          <w:trHeight w:val="284"/>
          <w:tblHeader/>
        </w:trPr>
        <w:tc>
          <w:tcPr>
            <w:tcW w:w="3267" w:type="dxa"/>
            <w:vMerge w:val="restart"/>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E4247B">
              <w:rPr>
                <w:b/>
                <w:color w:val="000000"/>
                <w:sz w:val="20"/>
                <w:szCs w:val="20"/>
              </w:rPr>
              <w:t>Наименование участка трассы</w:t>
            </w:r>
          </w:p>
        </w:tc>
        <w:tc>
          <w:tcPr>
            <w:tcW w:w="2635" w:type="dxa"/>
            <w:gridSpan w:val="2"/>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E4247B">
              <w:rPr>
                <w:b/>
                <w:color w:val="000000"/>
                <w:sz w:val="20"/>
                <w:szCs w:val="20"/>
              </w:rPr>
              <w:t>Подающая труба</w:t>
            </w:r>
          </w:p>
        </w:tc>
        <w:tc>
          <w:tcPr>
            <w:tcW w:w="2789" w:type="dxa"/>
            <w:gridSpan w:val="2"/>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E4247B">
              <w:rPr>
                <w:b/>
                <w:color w:val="000000"/>
                <w:sz w:val="20"/>
                <w:szCs w:val="20"/>
              </w:rPr>
              <w:t>Обратная труба</w:t>
            </w:r>
          </w:p>
        </w:tc>
        <w:tc>
          <w:tcPr>
            <w:tcW w:w="880" w:type="dxa"/>
            <w:vMerge w:val="restart"/>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AA1280">
              <w:rPr>
                <w:b/>
                <w:color w:val="000000"/>
                <w:sz w:val="20"/>
                <w:szCs w:val="20"/>
              </w:rPr>
              <w:t>Состоя-ние</w:t>
            </w:r>
          </w:p>
        </w:tc>
      </w:tr>
      <w:tr w:rsidR="00AA1280" w:rsidRPr="00AA1280" w:rsidTr="007D6F8F">
        <w:trPr>
          <w:trHeight w:val="284"/>
          <w:tblHeader/>
        </w:trPr>
        <w:tc>
          <w:tcPr>
            <w:tcW w:w="3267" w:type="dxa"/>
            <w:vMerge/>
            <w:shd w:val="clear" w:color="auto" w:fill="548DD4" w:themeFill="text2" w:themeFillTint="99"/>
            <w:noWrap/>
            <w:vAlign w:val="center"/>
            <w:hideMark/>
          </w:tcPr>
          <w:p w:rsidR="00AA1280" w:rsidRPr="00E4247B" w:rsidRDefault="00AA1280" w:rsidP="00AA1280">
            <w:pPr>
              <w:ind w:left="-57" w:right="-57"/>
              <w:rPr>
                <w:b/>
                <w:sz w:val="20"/>
                <w:szCs w:val="20"/>
              </w:rPr>
            </w:pPr>
          </w:p>
        </w:tc>
        <w:tc>
          <w:tcPr>
            <w:tcW w:w="1919" w:type="dxa"/>
            <w:shd w:val="clear" w:color="auto" w:fill="548DD4" w:themeFill="text2" w:themeFillTint="99"/>
            <w:noWrap/>
            <w:vAlign w:val="center"/>
            <w:hideMark/>
          </w:tcPr>
          <w:p w:rsidR="00AA1280" w:rsidRPr="00AA1280" w:rsidRDefault="00AA1280" w:rsidP="00AA1280">
            <w:pPr>
              <w:ind w:left="-57" w:right="-57"/>
              <w:rPr>
                <w:b/>
                <w:color w:val="000000"/>
                <w:sz w:val="20"/>
                <w:szCs w:val="20"/>
              </w:rPr>
            </w:pPr>
            <w:r w:rsidRPr="00AA1280">
              <w:rPr>
                <w:b/>
                <w:color w:val="000000"/>
                <w:sz w:val="20"/>
                <w:szCs w:val="20"/>
              </w:rPr>
              <w:t>наружный диаметр,</w:t>
            </w:r>
          </w:p>
          <w:p w:rsidR="00AA1280" w:rsidRPr="00E4247B" w:rsidRDefault="00AA1280" w:rsidP="00AA1280">
            <w:pPr>
              <w:ind w:left="-57" w:right="-57"/>
              <w:rPr>
                <w:b/>
                <w:color w:val="000000"/>
                <w:sz w:val="20"/>
                <w:szCs w:val="20"/>
              </w:rPr>
            </w:pPr>
            <w:r w:rsidRPr="00AA1280">
              <w:rPr>
                <w:b/>
                <w:color w:val="000000"/>
                <w:sz w:val="20"/>
                <w:szCs w:val="20"/>
              </w:rPr>
              <w:t>(мм)</w:t>
            </w:r>
          </w:p>
        </w:tc>
        <w:tc>
          <w:tcPr>
            <w:tcW w:w="716" w:type="dxa"/>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E4247B">
              <w:rPr>
                <w:b/>
                <w:color w:val="000000"/>
                <w:sz w:val="20"/>
                <w:szCs w:val="20"/>
              </w:rPr>
              <w:t>длина</w:t>
            </w:r>
            <w:r w:rsidRPr="00AA1280">
              <w:rPr>
                <w:b/>
                <w:color w:val="000000"/>
                <w:sz w:val="20"/>
                <w:szCs w:val="20"/>
              </w:rPr>
              <w:t xml:space="preserve"> (м)</w:t>
            </w:r>
          </w:p>
        </w:tc>
        <w:tc>
          <w:tcPr>
            <w:tcW w:w="2072" w:type="dxa"/>
            <w:shd w:val="clear" w:color="auto" w:fill="548DD4" w:themeFill="text2" w:themeFillTint="99"/>
            <w:noWrap/>
            <w:vAlign w:val="center"/>
            <w:hideMark/>
          </w:tcPr>
          <w:p w:rsidR="00AA1280" w:rsidRPr="00AA1280" w:rsidRDefault="00AA1280" w:rsidP="00AA1280">
            <w:pPr>
              <w:ind w:left="-57" w:right="-57"/>
              <w:rPr>
                <w:b/>
                <w:color w:val="000000"/>
                <w:sz w:val="20"/>
                <w:szCs w:val="20"/>
              </w:rPr>
            </w:pPr>
            <w:r w:rsidRPr="00AA1280">
              <w:rPr>
                <w:b/>
                <w:color w:val="000000"/>
                <w:sz w:val="20"/>
                <w:szCs w:val="20"/>
              </w:rPr>
              <w:t>наружный диаметр,</w:t>
            </w:r>
          </w:p>
          <w:p w:rsidR="00AA1280" w:rsidRPr="00E4247B" w:rsidRDefault="00AA1280" w:rsidP="00AA1280">
            <w:pPr>
              <w:ind w:left="-57" w:right="-57"/>
              <w:rPr>
                <w:b/>
                <w:color w:val="000000"/>
                <w:sz w:val="20"/>
                <w:szCs w:val="20"/>
              </w:rPr>
            </w:pPr>
            <w:r w:rsidRPr="00AA1280">
              <w:rPr>
                <w:b/>
                <w:color w:val="000000"/>
                <w:sz w:val="20"/>
                <w:szCs w:val="20"/>
              </w:rPr>
              <w:t>(мм)</w:t>
            </w:r>
          </w:p>
        </w:tc>
        <w:tc>
          <w:tcPr>
            <w:tcW w:w="717" w:type="dxa"/>
            <w:shd w:val="clear" w:color="auto" w:fill="548DD4" w:themeFill="text2" w:themeFillTint="99"/>
            <w:noWrap/>
            <w:vAlign w:val="center"/>
            <w:hideMark/>
          </w:tcPr>
          <w:p w:rsidR="00AA1280" w:rsidRPr="00E4247B" w:rsidRDefault="00AA1280" w:rsidP="00AA1280">
            <w:pPr>
              <w:ind w:left="-57" w:right="-57"/>
              <w:rPr>
                <w:b/>
                <w:color w:val="000000"/>
                <w:sz w:val="20"/>
                <w:szCs w:val="20"/>
              </w:rPr>
            </w:pPr>
            <w:r w:rsidRPr="00E4247B">
              <w:rPr>
                <w:b/>
                <w:color w:val="000000"/>
                <w:sz w:val="20"/>
                <w:szCs w:val="20"/>
              </w:rPr>
              <w:t>длина</w:t>
            </w:r>
            <w:r w:rsidRPr="00AA1280">
              <w:rPr>
                <w:b/>
                <w:color w:val="000000"/>
                <w:sz w:val="20"/>
                <w:szCs w:val="20"/>
              </w:rPr>
              <w:t xml:space="preserve"> </w:t>
            </w:r>
            <w:r w:rsidRPr="00E4247B">
              <w:rPr>
                <w:b/>
                <w:color w:val="000000"/>
                <w:sz w:val="20"/>
                <w:szCs w:val="20"/>
              </w:rPr>
              <w:t>(м)</w:t>
            </w:r>
          </w:p>
        </w:tc>
        <w:tc>
          <w:tcPr>
            <w:tcW w:w="880" w:type="dxa"/>
            <w:vMerge/>
            <w:shd w:val="clear" w:color="auto" w:fill="548DD4" w:themeFill="text2" w:themeFillTint="99"/>
            <w:noWrap/>
            <w:vAlign w:val="center"/>
            <w:hideMark/>
          </w:tcPr>
          <w:p w:rsidR="00AA1280" w:rsidRPr="00E4247B" w:rsidRDefault="00AA1280" w:rsidP="00AA1280">
            <w:pPr>
              <w:ind w:left="-57" w:right="-57"/>
              <w:rPr>
                <w:b/>
                <w:color w:val="000000"/>
                <w:sz w:val="20"/>
                <w:szCs w:val="20"/>
              </w:rPr>
            </w:pP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17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15   ул. Графтио (1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7D6F8F" w:rsidP="00E4247B">
            <w:pPr>
              <w:jc w:val="left"/>
              <w:rPr>
                <w:color w:val="000000"/>
                <w:sz w:val="20"/>
                <w:szCs w:val="20"/>
              </w:rPr>
            </w:pPr>
            <w:r>
              <w:rPr>
                <w:color w:val="000000"/>
                <w:sz w:val="20"/>
                <w:szCs w:val="20"/>
              </w:rPr>
              <w:t>нов</w:t>
            </w:r>
            <w:r w:rsidR="00E4247B" w:rsidRPr="00E4247B">
              <w:rPr>
                <w:color w:val="000000"/>
                <w:sz w:val="20"/>
                <w:szCs w:val="20"/>
              </w:rPr>
              <w:t>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 xml:space="preserve">От магистрали до ж/дома № 15   ул. Графтио (второй ввод) </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32</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32</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7D6F8F" w:rsidP="00E4247B">
            <w:pPr>
              <w:jc w:val="left"/>
              <w:rPr>
                <w:color w:val="000000"/>
                <w:sz w:val="20"/>
                <w:szCs w:val="20"/>
              </w:rPr>
            </w:pPr>
            <w:r w:rsidRPr="007D6F8F">
              <w:rPr>
                <w:color w:val="000000"/>
                <w:sz w:val="20"/>
                <w:szCs w:val="20"/>
              </w:rPr>
              <w:t>старая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13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14</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14</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№11    ул. Графтио (первый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25</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13</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25</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13</w:t>
            </w:r>
          </w:p>
        </w:tc>
        <w:tc>
          <w:tcPr>
            <w:tcW w:w="880" w:type="dxa"/>
            <w:shd w:val="clear" w:color="auto" w:fill="auto"/>
            <w:noWrap/>
            <w:vAlign w:val="center"/>
            <w:hideMark/>
          </w:tcPr>
          <w:p w:rsidR="00E4247B" w:rsidRPr="00E4247B" w:rsidRDefault="007D6F8F" w:rsidP="007D6F8F">
            <w:pPr>
              <w:jc w:val="left"/>
              <w:rPr>
                <w:color w:val="000000"/>
                <w:sz w:val="20"/>
                <w:szCs w:val="20"/>
              </w:rPr>
            </w:pPr>
            <w:r w:rsidRPr="00E4247B">
              <w:rPr>
                <w:color w:val="000000"/>
                <w:sz w:val="20"/>
                <w:szCs w:val="20"/>
              </w:rPr>
              <w:t xml:space="preserve">старая </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 xml:space="preserve">От магистрали до ж/дома № 11   ул. Графтио (второй ввод) </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18</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18</w:t>
            </w:r>
          </w:p>
        </w:tc>
        <w:tc>
          <w:tcPr>
            <w:tcW w:w="880" w:type="dxa"/>
            <w:shd w:val="clear" w:color="auto" w:fill="auto"/>
            <w:noWrap/>
            <w:vAlign w:val="center"/>
            <w:hideMark/>
          </w:tcPr>
          <w:p w:rsidR="00E4247B" w:rsidRPr="00E4247B" w:rsidRDefault="007D6F8F"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16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№14    ул. Графтио (первый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№14    ул. Графтио (второй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№12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№12    ул. Графтио (второй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16</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16</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10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8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№4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 18   ул. Графтио (первый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32</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8</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32</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8</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Старая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№24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11</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11</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№24    ул. Графтио (второй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16</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16</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№26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11</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11</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№28   ул. Графтио (первый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19</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19</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№28   ул. Графтио (второй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10</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10</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№30    ул. Графтио</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магистрали до ж/дома №32 ул. Графтио (первый ввод)</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25</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9</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25</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9</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врезки на дом №9   до   ж/дома № 7    ул. Парковая</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49</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49</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Т/трасса по ж/дому №15 ул. Парковая до теплового узла дома</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159</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24</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159</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24</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старая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Т/трасса по ж/дому №15 ул. Парковая от теплового узла дома</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159</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42</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159</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42</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старая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ж/дома №15 по ул. Парковая до Ут 10</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89</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9</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89</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9</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AA1280" w:rsidRPr="00E4247B" w:rsidTr="007D6F8F">
        <w:trPr>
          <w:trHeight w:val="284"/>
        </w:trPr>
        <w:tc>
          <w:tcPr>
            <w:tcW w:w="3267"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От УТ 10 до бани</w:t>
            </w:r>
          </w:p>
        </w:tc>
        <w:tc>
          <w:tcPr>
            <w:tcW w:w="1919"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6"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54</w:t>
            </w:r>
          </w:p>
        </w:tc>
        <w:tc>
          <w:tcPr>
            <w:tcW w:w="2072"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57</w:t>
            </w:r>
          </w:p>
        </w:tc>
        <w:tc>
          <w:tcPr>
            <w:tcW w:w="717" w:type="dxa"/>
            <w:shd w:val="clear" w:color="auto" w:fill="auto"/>
            <w:noWrap/>
            <w:vAlign w:val="center"/>
            <w:hideMark/>
          </w:tcPr>
          <w:p w:rsidR="00E4247B" w:rsidRPr="00E4247B" w:rsidRDefault="00E4247B" w:rsidP="00E4247B">
            <w:pPr>
              <w:jc w:val="right"/>
              <w:rPr>
                <w:color w:val="000000"/>
                <w:sz w:val="20"/>
                <w:szCs w:val="20"/>
              </w:rPr>
            </w:pPr>
            <w:r w:rsidRPr="00E4247B">
              <w:rPr>
                <w:color w:val="000000"/>
                <w:sz w:val="20"/>
                <w:szCs w:val="20"/>
              </w:rPr>
              <w:t>54</w:t>
            </w:r>
          </w:p>
        </w:tc>
        <w:tc>
          <w:tcPr>
            <w:tcW w:w="880" w:type="dxa"/>
            <w:shd w:val="clear" w:color="auto" w:fill="auto"/>
            <w:noWrap/>
            <w:vAlign w:val="center"/>
            <w:hideMark/>
          </w:tcPr>
          <w:p w:rsidR="00E4247B" w:rsidRPr="00E4247B" w:rsidRDefault="00E4247B" w:rsidP="00E4247B">
            <w:pPr>
              <w:jc w:val="left"/>
              <w:rPr>
                <w:color w:val="000000"/>
                <w:sz w:val="20"/>
                <w:szCs w:val="20"/>
              </w:rPr>
            </w:pPr>
            <w:r w:rsidRPr="00E4247B">
              <w:rPr>
                <w:color w:val="000000"/>
                <w:sz w:val="20"/>
                <w:szCs w:val="20"/>
              </w:rPr>
              <w:t>новая</w:t>
            </w:r>
          </w:p>
        </w:tc>
      </w:tr>
      <w:tr w:rsidR="00D0431A" w:rsidRPr="00E4247B" w:rsidTr="007D6F8F">
        <w:trPr>
          <w:trHeight w:val="284"/>
        </w:trPr>
        <w:tc>
          <w:tcPr>
            <w:tcW w:w="3267" w:type="dxa"/>
            <w:shd w:val="clear" w:color="auto" w:fill="auto"/>
            <w:noWrap/>
            <w:vAlign w:val="center"/>
          </w:tcPr>
          <w:p w:rsidR="00D0431A" w:rsidRPr="00E4247B" w:rsidRDefault="00D0431A" w:rsidP="00E4247B">
            <w:pPr>
              <w:jc w:val="left"/>
              <w:rPr>
                <w:color w:val="000000"/>
                <w:sz w:val="20"/>
                <w:szCs w:val="20"/>
              </w:rPr>
            </w:pPr>
            <w:r>
              <w:rPr>
                <w:color w:val="000000"/>
                <w:sz w:val="20"/>
                <w:szCs w:val="20"/>
              </w:rPr>
              <w:t>ИТОГО</w:t>
            </w:r>
          </w:p>
        </w:tc>
        <w:tc>
          <w:tcPr>
            <w:tcW w:w="1919" w:type="dxa"/>
            <w:shd w:val="clear" w:color="auto" w:fill="auto"/>
            <w:noWrap/>
            <w:vAlign w:val="center"/>
          </w:tcPr>
          <w:p w:rsidR="00D0431A" w:rsidRPr="00E4247B" w:rsidRDefault="00D0431A" w:rsidP="00E4247B">
            <w:pPr>
              <w:jc w:val="right"/>
              <w:rPr>
                <w:color w:val="000000"/>
                <w:sz w:val="20"/>
                <w:szCs w:val="20"/>
              </w:rPr>
            </w:pPr>
          </w:p>
        </w:tc>
        <w:tc>
          <w:tcPr>
            <w:tcW w:w="716" w:type="dxa"/>
            <w:shd w:val="clear" w:color="auto" w:fill="auto"/>
            <w:noWrap/>
            <w:vAlign w:val="center"/>
          </w:tcPr>
          <w:p w:rsidR="00D0431A" w:rsidRPr="00E4247B" w:rsidRDefault="009F7434" w:rsidP="00E4247B">
            <w:pPr>
              <w:jc w:val="right"/>
              <w:rPr>
                <w:color w:val="000000"/>
                <w:sz w:val="20"/>
                <w:szCs w:val="20"/>
              </w:rPr>
            </w:pPr>
            <w:r>
              <w:rPr>
                <w:color w:val="000000"/>
                <w:sz w:val="20"/>
                <w:szCs w:val="20"/>
              </w:rPr>
              <w:t>45</w:t>
            </w:r>
            <w:r w:rsidR="00D0431A">
              <w:rPr>
                <w:color w:val="000000"/>
                <w:sz w:val="20"/>
                <w:szCs w:val="20"/>
              </w:rPr>
              <w:t>5</w:t>
            </w:r>
          </w:p>
        </w:tc>
        <w:tc>
          <w:tcPr>
            <w:tcW w:w="2072" w:type="dxa"/>
            <w:shd w:val="clear" w:color="auto" w:fill="auto"/>
            <w:noWrap/>
            <w:vAlign w:val="center"/>
          </w:tcPr>
          <w:p w:rsidR="00D0431A" w:rsidRPr="00E4247B" w:rsidRDefault="00D0431A" w:rsidP="00E4247B">
            <w:pPr>
              <w:jc w:val="right"/>
              <w:rPr>
                <w:color w:val="000000"/>
                <w:sz w:val="20"/>
                <w:szCs w:val="20"/>
              </w:rPr>
            </w:pPr>
          </w:p>
        </w:tc>
        <w:tc>
          <w:tcPr>
            <w:tcW w:w="717" w:type="dxa"/>
            <w:shd w:val="clear" w:color="auto" w:fill="auto"/>
            <w:noWrap/>
            <w:vAlign w:val="center"/>
          </w:tcPr>
          <w:p w:rsidR="00D0431A" w:rsidRPr="00E4247B" w:rsidRDefault="009F7434" w:rsidP="00E4247B">
            <w:pPr>
              <w:jc w:val="right"/>
              <w:rPr>
                <w:color w:val="000000"/>
                <w:sz w:val="20"/>
                <w:szCs w:val="20"/>
              </w:rPr>
            </w:pPr>
            <w:r>
              <w:rPr>
                <w:color w:val="000000"/>
                <w:sz w:val="20"/>
                <w:szCs w:val="20"/>
              </w:rPr>
              <w:t>45</w:t>
            </w:r>
            <w:r w:rsidR="00D0431A">
              <w:rPr>
                <w:color w:val="000000"/>
                <w:sz w:val="20"/>
                <w:szCs w:val="20"/>
              </w:rPr>
              <w:t>5</w:t>
            </w:r>
          </w:p>
        </w:tc>
        <w:tc>
          <w:tcPr>
            <w:tcW w:w="880" w:type="dxa"/>
            <w:shd w:val="clear" w:color="auto" w:fill="auto"/>
            <w:noWrap/>
            <w:vAlign w:val="center"/>
          </w:tcPr>
          <w:p w:rsidR="00D0431A" w:rsidRPr="00E4247B" w:rsidRDefault="00D0431A" w:rsidP="00E4247B">
            <w:pPr>
              <w:jc w:val="left"/>
              <w:rPr>
                <w:color w:val="000000"/>
                <w:sz w:val="20"/>
                <w:szCs w:val="20"/>
              </w:rPr>
            </w:pPr>
          </w:p>
        </w:tc>
      </w:tr>
    </w:tbl>
    <w:p w:rsidR="00941CC5" w:rsidRPr="00F57010" w:rsidRDefault="00941CC5" w:rsidP="00941CC5">
      <w:pPr>
        <w:widowControl w:val="0"/>
        <w:spacing w:before="120" w:line="360" w:lineRule="auto"/>
        <w:ind w:firstLine="567"/>
        <w:jc w:val="both"/>
        <w:rPr>
          <w:sz w:val="26"/>
          <w:szCs w:val="26"/>
        </w:rPr>
      </w:pPr>
      <w:r w:rsidRPr="00F57010">
        <w:rPr>
          <w:sz w:val="26"/>
          <w:szCs w:val="26"/>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263E48" w:rsidRPr="00370EC4" w:rsidRDefault="00583057" w:rsidP="00941CC5">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44" w:name="_Toc476259330"/>
      <w:r>
        <w:rPr>
          <w:rFonts w:eastAsia="MS Mincho"/>
        </w:rPr>
        <w:t>Зоны действия источников тепловой энергии</w:t>
      </w:r>
      <w:bookmarkEnd w:id="44"/>
    </w:p>
    <w:p w:rsidR="005D5BCA" w:rsidRPr="00DE376D" w:rsidRDefault="00583057" w:rsidP="00DE376D">
      <w:pPr>
        <w:pStyle w:val="af7"/>
        <w:ind w:firstLine="567"/>
      </w:pPr>
      <w:r w:rsidRPr="00583057">
        <w:t xml:space="preserve">На территории </w:t>
      </w:r>
      <w:r w:rsidR="00B71E51">
        <w:t>Свирьстройского городского поселения</w:t>
      </w:r>
      <w:r w:rsidRPr="00583057">
        <w:t xml:space="preserve"> действует </w:t>
      </w:r>
      <w:r w:rsidR="00B71E51">
        <w:t>единственная</w:t>
      </w:r>
      <w:r w:rsidRPr="00583057">
        <w:t xml:space="preserve"> </w:t>
      </w:r>
      <w:r w:rsidR="00022226">
        <w:rPr>
          <w:rFonts w:eastAsia="MS Mincho"/>
        </w:rPr>
        <w:t>электрокотельная</w:t>
      </w:r>
      <w:r>
        <w:t xml:space="preserve">. </w:t>
      </w:r>
      <w:r w:rsidR="00B71E51">
        <w:t>Описание</w:t>
      </w:r>
      <w:r w:rsidRPr="00583057">
        <w:t xml:space="preserve"> котель</w:t>
      </w:r>
      <w:r w:rsidR="00B71E51">
        <w:t>ной</w:t>
      </w:r>
      <w:r w:rsidRPr="00583057">
        <w:t xml:space="preserve"> представлен</w:t>
      </w:r>
      <w:r w:rsidR="00B71E51">
        <w:t>о в разделе 1.2</w:t>
      </w:r>
      <w:r>
        <w:t xml:space="preserve">. </w:t>
      </w:r>
      <w:r w:rsidRPr="00583057">
        <w:t>Схе</w:t>
      </w:r>
      <w:r w:rsidR="00B71E51">
        <w:t>ма</w:t>
      </w:r>
      <w:r w:rsidRPr="00583057">
        <w:t xml:space="preserve"> тепловых сетей </w:t>
      </w:r>
      <w:r w:rsidR="00B71E51">
        <w:t>представлена</w:t>
      </w:r>
      <w:r w:rsidRPr="00583057">
        <w:t xml:space="preserve"> в разделе 1.3. Остальные потребители на территории </w:t>
      </w:r>
      <w:r w:rsidR="00CA4178">
        <w:t>поселения</w:t>
      </w:r>
      <w:r w:rsidRPr="00583057">
        <w:t xml:space="preserve"> отапливаются от бытовых котлов</w:t>
      </w:r>
      <w:r w:rsidR="00DE376D">
        <w:t xml:space="preserve"> различных модификаций и печей.</w:t>
      </w:r>
    </w:p>
    <w:p w:rsidR="00A14C6D" w:rsidRDefault="00AB1F27" w:rsidP="00941CC5">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45" w:name="_Toc476259331"/>
      <w:r>
        <w:rPr>
          <w:rFonts w:eastAsia="MS Mincho"/>
        </w:rPr>
        <w:t xml:space="preserve">Тепловые </w:t>
      </w:r>
      <w:r w:rsidRPr="00BB1222">
        <w:rPr>
          <w:rFonts w:eastAsia="MS Mincho"/>
        </w:rPr>
        <w:t>нагрузки потребителей</w:t>
      </w:r>
      <w:r>
        <w:rPr>
          <w:rFonts w:eastAsia="MS Mincho"/>
        </w:rPr>
        <w:t xml:space="preserve"> тепловой энергии, групп потребителей тепловой энергии в зонах действия источников тепловой энергии</w:t>
      </w:r>
      <w:bookmarkEnd w:id="45"/>
    </w:p>
    <w:p w:rsidR="00941CC5" w:rsidRPr="00941CC5" w:rsidRDefault="00941CC5" w:rsidP="00941CC5">
      <w:pPr>
        <w:pStyle w:val="3"/>
        <w:numPr>
          <w:ilvl w:val="2"/>
          <w:numId w:val="40"/>
        </w:numPr>
        <w:tabs>
          <w:tab w:val="left" w:leader="dot" w:pos="709"/>
        </w:tabs>
        <w:spacing w:before="120" w:after="120" w:line="276" w:lineRule="auto"/>
        <w:ind w:left="1276"/>
        <w:jc w:val="both"/>
        <w:rPr>
          <w:rFonts w:ascii="Times New Roman" w:eastAsia="MS Mincho" w:hAnsi="Times New Roman" w:cs="Times New Roman"/>
          <w:color w:val="auto"/>
          <w:sz w:val="26"/>
          <w:szCs w:val="26"/>
        </w:rPr>
      </w:pPr>
      <w:bookmarkStart w:id="46" w:name="_Toc476259332"/>
      <w:r>
        <w:rPr>
          <w:rFonts w:ascii="Times New Roman" w:eastAsia="MS Mincho" w:hAnsi="Times New Roman" w:cs="Times New Roman"/>
          <w:color w:val="auto"/>
          <w:sz w:val="26"/>
          <w:szCs w:val="26"/>
        </w:rPr>
        <w:t>З</w:t>
      </w:r>
      <w:r w:rsidRPr="00941CC5">
        <w:rPr>
          <w:rFonts w:ascii="Times New Roman" w:eastAsia="MS Mincho" w:hAnsi="Times New Roman" w:cs="Times New Roman"/>
          <w:color w:val="auto"/>
          <w:sz w:val="26"/>
          <w:szCs w:val="26"/>
        </w:rPr>
        <w:t>начений потребления тепловой энергии в расчетных элементах территориального деления при расчетных температурах наружного воздуха</w:t>
      </w:r>
      <w:bookmarkEnd w:id="46"/>
    </w:p>
    <w:p w:rsidR="00AB1F27" w:rsidRDefault="00AB1F27" w:rsidP="00AB1F27">
      <w:pPr>
        <w:spacing w:line="360" w:lineRule="auto"/>
        <w:ind w:firstLine="567"/>
        <w:jc w:val="both"/>
        <w:rPr>
          <w:sz w:val="26"/>
          <w:szCs w:val="26"/>
        </w:rPr>
      </w:pPr>
      <w:r w:rsidRPr="00B62EA1">
        <w:rPr>
          <w:sz w:val="26"/>
          <w:szCs w:val="26"/>
        </w:rPr>
        <w:t xml:space="preserve">Значения расчетных тепловых нагрузок потребителей </w:t>
      </w:r>
      <w:r w:rsidR="00866D44">
        <w:rPr>
          <w:sz w:val="26"/>
          <w:szCs w:val="26"/>
        </w:rPr>
        <w:t xml:space="preserve">Свирьстройского </w:t>
      </w:r>
      <w:r w:rsidR="003203D3">
        <w:rPr>
          <w:sz w:val="26"/>
          <w:szCs w:val="26"/>
        </w:rPr>
        <w:t>городского</w:t>
      </w:r>
      <w:r>
        <w:rPr>
          <w:sz w:val="26"/>
          <w:szCs w:val="26"/>
        </w:rPr>
        <w:t xml:space="preserve"> поселения</w:t>
      </w:r>
      <w:r w:rsidRPr="00B62EA1">
        <w:rPr>
          <w:sz w:val="26"/>
          <w:szCs w:val="26"/>
        </w:rPr>
        <w:t xml:space="preserve">, подключенных к системе теплоснабжения, были </w:t>
      </w:r>
      <w:r w:rsidR="00866D44">
        <w:rPr>
          <w:sz w:val="26"/>
          <w:szCs w:val="26"/>
        </w:rPr>
        <w:t>получены</w:t>
      </w:r>
      <w:r w:rsidR="00B53C00">
        <w:rPr>
          <w:sz w:val="26"/>
          <w:szCs w:val="26"/>
        </w:rPr>
        <w:t>,</w:t>
      </w:r>
      <w:r w:rsidR="00866D44">
        <w:rPr>
          <w:sz w:val="26"/>
          <w:szCs w:val="26"/>
        </w:rPr>
        <w:t xml:space="preserve"> исходя из объёмов отапливаемых помещений. Данные по объёмам </w:t>
      </w:r>
      <w:r w:rsidR="00B53C00" w:rsidRPr="00B53C00">
        <w:rPr>
          <w:sz w:val="26"/>
          <w:szCs w:val="26"/>
        </w:rPr>
        <w:t xml:space="preserve">отапливаемых помещений </w:t>
      </w:r>
      <w:r w:rsidR="00866D44">
        <w:rPr>
          <w:sz w:val="26"/>
          <w:szCs w:val="26"/>
        </w:rPr>
        <w:t xml:space="preserve">предоставлены Администрацией </w:t>
      </w:r>
      <w:r w:rsidR="00B53C00">
        <w:rPr>
          <w:sz w:val="26"/>
          <w:szCs w:val="26"/>
        </w:rPr>
        <w:t>городского поселения</w:t>
      </w:r>
      <w:r w:rsidRPr="00B62EA1">
        <w:rPr>
          <w:sz w:val="26"/>
          <w:szCs w:val="26"/>
        </w:rPr>
        <w:t>. Расчетная температура наружного воздуха для проектирования сист</w:t>
      </w:r>
      <w:r>
        <w:rPr>
          <w:sz w:val="26"/>
          <w:szCs w:val="26"/>
        </w:rPr>
        <w:t xml:space="preserve">ем отопления </w:t>
      </w:r>
      <w:r w:rsidRPr="00B62EA1">
        <w:rPr>
          <w:sz w:val="26"/>
          <w:szCs w:val="26"/>
        </w:rPr>
        <w:t xml:space="preserve">и ГВС на территории поселения составляет </w:t>
      </w:r>
      <w:r w:rsidR="00F24603">
        <w:rPr>
          <w:sz w:val="26"/>
          <w:szCs w:val="26"/>
        </w:rPr>
        <w:t xml:space="preserve">минус </w:t>
      </w:r>
      <w:r w:rsidR="00866D44">
        <w:rPr>
          <w:sz w:val="26"/>
          <w:szCs w:val="26"/>
        </w:rPr>
        <w:t>2</w:t>
      </w:r>
      <w:r w:rsidR="00F24603">
        <w:rPr>
          <w:sz w:val="26"/>
          <w:szCs w:val="26"/>
        </w:rPr>
        <w:t>9</w:t>
      </w:r>
      <w:r w:rsidRPr="00996B75">
        <w:rPr>
          <w:sz w:val="26"/>
          <w:szCs w:val="26"/>
        </w:rPr>
        <w:t>°С</w:t>
      </w:r>
      <w:r w:rsidRPr="00B62EA1">
        <w:rPr>
          <w:sz w:val="26"/>
          <w:szCs w:val="26"/>
        </w:rPr>
        <w:t>.</w:t>
      </w:r>
    </w:p>
    <w:p w:rsidR="00941CC5" w:rsidRDefault="00941CC5" w:rsidP="00AB1F27">
      <w:pPr>
        <w:spacing w:line="360" w:lineRule="auto"/>
        <w:ind w:firstLine="567"/>
        <w:jc w:val="both"/>
        <w:rPr>
          <w:sz w:val="26"/>
          <w:szCs w:val="26"/>
        </w:rPr>
      </w:pPr>
      <w:r>
        <w:rPr>
          <w:sz w:val="26"/>
          <w:szCs w:val="26"/>
        </w:rPr>
        <w:t>Тепловые нагрузки потребителей представлены в таблице 1.5.1.1.</w:t>
      </w:r>
    </w:p>
    <w:p w:rsidR="0012246C" w:rsidRPr="00BB1222" w:rsidRDefault="00BB1222" w:rsidP="007D6F8F">
      <w:pPr>
        <w:keepNext/>
        <w:keepLines/>
        <w:spacing w:line="276" w:lineRule="auto"/>
        <w:ind w:left="1843" w:hanging="1843"/>
        <w:jc w:val="both"/>
        <w:rPr>
          <w:b/>
          <w:sz w:val="26"/>
          <w:szCs w:val="26"/>
        </w:rPr>
      </w:pPr>
      <w:r>
        <w:rPr>
          <w:b/>
          <w:sz w:val="26"/>
          <w:szCs w:val="26"/>
        </w:rPr>
        <w:t>Таблица 1.5.1</w:t>
      </w:r>
      <w:r w:rsidR="00941CC5">
        <w:rPr>
          <w:b/>
          <w:sz w:val="26"/>
          <w:szCs w:val="26"/>
        </w:rPr>
        <w:t>.1</w:t>
      </w:r>
      <w:r>
        <w:rPr>
          <w:b/>
          <w:sz w:val="26"/>
          <w:szCs w:val="26"/>
        </w:rPr>
        <w:t xml:space="preserve">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5654"/>
      </w:tblGrid>
      <w:tr w:rsidR="0012246C" w:rsidRPr="00B53C00" w:rsidTr="0068135C">
        <w:trPr>
          <w:trHeight w:val="227"/>
          <w:tblHeader/>
        </w:trPr>
        <w:tc>
          <w:tcPr>
            <w:tcW w:w="0" w:type="auto"/>
            <w:shd w:val="clear" w:color="auto" w:fill="8DB3E2" w:themeFill="text2" w:themeFillTint="66"/>
            <w:noWrap/>
            <w:vAlign w:val="center"/>
            <w:hideMark/>
          </w:tcPr>
          <w:p w:rsidR="0012246C" w:rsidRPr="00B53C00" w:rsidRDefault="0012246C" w:rsidP="007D6F8F">
            <w:pPr>
              <w:keepNext/>
              <w:keepLines/>
              <w:rPr>
                <w:b/>
                <w:bCs/>
                <w:color w:val="000000"/>
                <w:sz w:val="20"/>
                <w:szCs w:val="20"/>
              </w:rPr>
            </w:pPr>
            <w:r w:rsidRPr="00B53C00">
              <w:rPr>
                <w:b/>
                <w:bCs/>
                <w:color w:val="000000"/>
                <w:sz w:val="20"/>
                <w:szCs w:val="20"/>
              </w:rPr>
              <w:t>Наименование потребителя</w:t>
            </w:r>
          </w:p>
        </w:tc>
        <w:tc>
          <w:tcPr>
            <w:tcW w:w="0" w:type="auto"/>
            <w:shd w:val="clear" w:color="auto" w:fill="8DB3E2" w:themeFill="text2" w:themeFillTint="66"/>
            <w:noWrap/>
            <w:vAlign w:val="center"/>
            <w:hideMark/>
          </w:tcPr>
          <w:p w:rsidR="0012246C" w:rsidRPr="00B53C00" w:rsidRDefault="0012246C" w:rsidP="007D6F8F">
            <w:pPr>
              <w:keepNext/>
              <w:keepLines/>
              <w:rPr>
                <w:b/>
                <w:bCs/>
                <w:color w:val="000000"/>
                <w:sz w:val="20"/>
                <w:szCs w:val="20"/>
              </w:rPr>
            </w:pPr>
            <w:r w:rsidRPr="00B53C00">
              <w:rPr>
                <w:b/>
                <w:bCs/>
                <w:color w:val="000000"/>
                <w:sz w:val="20"/>
                <w:szCs w:val="20"/>
              </w:rPr>
              <w:t>Максимальная часовая нагрузка, Гкал/ч</w:t>
            </w:r>
          </w:p>
        </w:tc>
      </w:tr>
      <w:tr w:rsidR="0012246C" w:rsidRPr="00B53C00" w:rsidTr="0068135C">
        <w:trPr>
          <w:trHeight w:val="227"/>
        </w:trPr>
        <w:tc>
          <w:tcPr>
            <w:tcW w:w="0" w:type="auto"/>
            <w:shd w:val="clear" w:color="000000" w:fill="FFFFFF"/>
            <w:vAlign w:val="center"/>
            <w:hideMark/>
          </w:tcPr>
          <w:p w:rsidR="0012246C" w:rsidRPr="00B53C00" w:rsidRDefault="0012246C" w:rsidP="007D6F8F">
            <w:pPr>
              <w:keepNext/>
              <w:keepLines/>
              <w:rPr>
                <w:color w:val="000000"/>
                <w:sz w:val="20"/>
                <w:szCs w:val="20"/>
              </w:rPr>
            </w:pPr>
            <w:r w:rsidRPr="00B53C00">
              <w:rPr>
                <w:color w:val="000000"/>
                <w:sz w:val="20"/>
                <w:szCs w:val="20"/>
              </w:rPr>
              <w:t>ул. Графтио, 17</w:t>
            </w:r>
          </w:p>
        </w:tc>
        <w:tc>
          <w:tcPr>
            <w:tcW w:w="0" w:type="auto"/>
            <w:shd w:val="clear" w:color="auto" w:fill="auto"/>
            <w:noWrap/>
            <w:vAlign w:val="center"/>
            <w:hideMark/>
          </w:tcPr>
          <w:p w:rsidR="0012246C" w:rsidRPr="00B53C00" w:rsidRDefault="0012246C" w:rsidP="007D6F8F">
            <w:pPr>
              <w:keepNext/>
              <w:keepLines/>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7D6F8F">
            <w:pPr>
              <w:keepNext/>
              <w:keepLines/>
              <w:rPr>
                <w:color w:val="000000"/>
                <w:sz w:val="20"/>
                <w:szCs w:val="20"/>
              </w:rPr>
            </w:pPr>
            <w:r w:rsidRPr="00B53C00">
              <w:rPr>
                <w:color w:val="000000"/>
                <w:sz w:val="20"/>
                <w:szCs w:val="20"/>
              </w:rPr>
              <w:t>ул. Графтио, 15</w:t>
            </w:r>
          </w:p>
        </w:tc>
        <w:tc>
          <w:tcPr>
            <w:tcW w:w="0" w:type="auto"/>
            <w:shd w:val="clear" w:color="auto" w:fill="auto"/>
            <w:noWrap/>
            <w:vAlign w:val="center"/>
            <w:hideMark/>
          </w:tcPr>
          <w:p w:rsidR="0012246C" w:rsidRPr="00B53C00" w:rsidRDefault="0012246C" w:rsidP="007D6F8F">
            <w:pPr>
              <w:keepNext/>
              <w:keepLines/>
              <w:rPr>
                <w:bCs/>
                <w:color w:val="000000"/>
                <w:sz w:val="20"/>
                <w:szCs w:val="20"/>
              </w:rPr>
            </w:pPr>
            <w:r w:rsidRPr="00B53C00">
              <w:rPr>
                <w:bCs/>
                <w:color w:val="000000"/>
                <w:sz w:val="20"/>
                <w:szCs w:val="20"/>
              </w:rPr>
              <w:t>0,019</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13</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0,017</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11</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0,016</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9</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Детский сад</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0,080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5</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0,016</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Церковь</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0,03</w:t>
            </w:r>
            <w:r w:rsidR="0012246C" w:rsidRPr="00B53C00">
              <w:rPr>
                <w:bCs/>
                <w:color w:val="000000"/>
                <w:sz w:val="20"/>
                <w:szCs w:val="20"/>
              </w:rPr>
              <w:t>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16</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0,011</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14</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0,016</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10</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0,017</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8</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4</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Администрация</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0,02</w:t>
            </w:r>
            <w:r w:rsidR="0012246C" w:rsidRPr="00B53C00">
              <w:rPr>
                <w:bCs/>
                <w:color w:val="000000"/>
                <w:sz w:val="20"/>
                <w:szCs w:val="20"/>
              </w:rPr>
              <w:t>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Столовая</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0,03</w:t>
            </w:r>
            <w:r w:rsidR="0012246C" w:rsidRPr="00B53C00">
              <w:rPr>
                <w:bCs/>
                <w:color w:val="000000"/>
                <w:sz w:val="20"/>
                <w:szCs w:val="20"/>
              </w:rPr>
              <w:t>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18</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0,018</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17</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0,019</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15</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13</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0,019</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11</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9</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0,018</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Клуб</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0,05</w:t>
            </w:r>
            <w:r w:rsidR="0012246C" w:rsidRPr="00B53C00">
              <w:rPr>
                <w:bCs/>
                <w:color w:val="000000"/>
                <w:sz w:val="20"/>
                <w:szCs w:val="20"/>
              </w:rPr>
              <w:t>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7</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0,011</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Магазин</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0,02</w:t>
            </w:r>
            <w:r w:rsidR="0012246C" w:rsidRPr="00B53C00">
              <w:rPr>
                <w:bCs/>
                <w:color w:val="000000"/>
                <w:sz w:val="20"/>
                <w:szCs w:val="20"/>
              </w:rPr>
              <w:t>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19</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21</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0,014</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23</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25</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0,015</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4</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0,005</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29</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0,014</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31</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20</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22</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0,014</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24</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0,018</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26</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0,014</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28</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0,018</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30</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0,013</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32</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0,019</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9</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0,016</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7</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11</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0,014</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13</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0,022</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17</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0,219</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Парковая, 15</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0,280</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Баня</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0,011</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Прачечная</w:t>
            </w:r>
          </w:p>
        </w:tc>
        <w:tc>
          <w:tcPr>
            <w:tcW w:w="0" w:type="auto"/>
            <w:shd w:val="clear" w:color="auto" w:fill="auto"/>
            <w:noWrap/>
            <w:vAlign w:val="center"/>
            <w:hideMark/>
          </w:tcPr>
          <w:p w:rsidR="0012246C" w:rsidRPr="00B53C00" w:rsidRDefault="00BB1222" w:rsidP="00B53C00">
            <w:pPr>
              <w:rPr>
                <w:bCs/>
                <w:color w:val="000000"/>
                <w:sz w:val="20"/>
                <w:szCs w:val="20"/>
              </w:rPr>
            </w:pPr>
            <w:r w:rsidRPr="00B53C00">
              <w:rPr>
                <w:bCs/>
                <w:color w:val="000000"/>
                <w:sz w:val="20"/>
                <w:szCs w:val="20"/>
              </w:rPr>
              <w:t>0,012</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ул. Графтио, 12</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0,012</w:t>
            </w:r>
          </w:p>
        </w:tc>
      </w:tr>
      <w:tr w:rsidR="0012246C" w:rsidRPr="00B53C00" w:rsidTr="0068135C">
        <w:trPr>
          <w:trHeight w:val="227"/>
        </w:trPr>
        <w:tc>
          <w:tcPr>
            <w:tcW w:w="0" w:type="auto"/>
            <w:shd w:val="clear" w:color="000000" w:fill="FFFFFF"/>
            <w:vAlign w:val="center"/>
            <w:hideMark/>
          </w:tcPr>
          <w:p w:rsidR="0012246C" w:rsidRPr="00B53C00" w:rsidRDefault="0012246C" w:rsidP="00B53C00">
            <w:pPr>
              <w:rPr>
                <w:color w:val="000000"/>
                <w:sz w:val="20"/>
                <w:szCs w:val="20"/>
              </w:rPr>
            </w:pPr>
            <w:r w:rsidRPr="00B53C00">
              <w:rPr>
                <w:color w:val="000000"/>
                <w:sz w:val="20"/>
                <w:szCs w:val="20"/>
              </w:rPr>
              <w:t>пр. Кирова, 27</w:t>
            </w:r>
          </w:p>
        </w:tc>
        <w:tc>
          <w:tcPr>
            <w:tcW w:w="0" w:type="auto"/>
            <w:shd w:val="clear" w:color="auto" w:fill="auto"/>
            <w:noWrap/>
            <w:vAlign w:val="center"/>
            <w:hideMark/>
          </w:tcPr>
          <w:p w:rsidR="0012246C" w:rsidRPr="00B53C00" w:rsidRDefault="0012246C" w:rsidP="00B53C00">
            <w:pPr>
              <w:rPr>
                <w:bCs/>
                <w:color w:val="000000"/>
                <w:sz w:val="20"/>
                <w:szCs w:val="20"/>
              </w:rPr>
            </w:pPr>
            <w:r w:rsidRPr="00B53C00">
              <w:rPr>
                <w:bCs/>
                <w:color w:val="000000"/>
                <w:sz w:val="20"/>
                <w:szCs w:val="20"/>
              </w:rPr>
              <w:t>0,018</w:t>
            </w:r>
          </w:p>
        </w:tc>
      </w:tr>
    </w:tbl>
    <w:p w:rsidR="00AB1F27" w:rsidRDefault="00AB1F27" w:rsidP="00B53C00">
      <w:pPr>
        <w:spacing w:before="120" w:line="360" w:lineRule="auto"/>
        <w:ind w:firstLine="567"/>
        <w:jc w:val="both"/>
        <w:rPr>
          <w:sz w:val="26"/>
          <w:szCs w:val="26"/>
        </w:rPr>
      </w:pPr>
      <w:r w:rsidRPr="006F5E99">
        <w:rPr>
          <w:sz w:val="26"/>
          <w:szCs w:val="26"/>
        </w:rPr>
        <w:t>Общая подключенная нагрузка отопления</w:t>
      </w:r>
      <w:r w:rsidR="00BB1222">
        <w:rPr>
          <w:sz w:val="26"/>
          <w:szCs w:val="26"/>
        </w:rPr>
        <w:t xml:space="preserve"> (с учётом потерь в тепловых сетях)</w:t>
      </w:r>
      <w:r w:rsidRPr="006F5E99">
        <w:rPr>
          <w:sz w:val="26"/>
          <w:szCs w:val="26"/>
        </w:rPr>
        <w:t xml:space="preserve"> </w:t>
      </w:r>
      <w:r>
        <w:rPr>
          <w:sz w:val="26"/>
          <w:szCs w:val="26"/>
        </w:rPr>
        <w:t xml:space="preserve">составляет </w:t>
      </w:r>
      <w:r w:rsidR="003203D3">
        <w:rPr>
          <w:sz w:val="26"/>
          <w:szCs w:val="26"/>
        </w:rPr>
        <w:t>1,34</w:t>
      </w:r>
      <w:r>
        <w:rPr>
          <w:sz w:val="26"/>
          <w:szCs w:val="26"/>
        </w:rPr>
        <w:t xml:space="preserve"> Гкал/ч.</w:t>
      </w:r>
    </w:p>
    <w:p w:rsidR="00240924" w:rsidRDefault="003203D3" w:rsidP="00AB1F27">
      <w:pPr>
        <w:spacing w:line="360" w:lineRule="auto"/>
        <w:ind w:firstLine="567"/>
        <w:jc w:val="both"/>
        <w:rPr>
          <w:sz w:val="26"/>
          <w:szCs w:val="26"/>
        </w:rPr>
      </w:pPr>
      <w:r>
        <w:rPr>
          <w:sz w:val="26"/>
          <w:szCs w:val="26"/>
        </w:rPr>
        <w:t>Сведения о фактической</w:t>
      </w:r>
      <w:r w:rsidRPr="00E23339">
        <w:rPr>
          <w:sz w:val="26"/>
          <w:szCs w:val="26"/>
        </w:rPr>
        <w:t xml:space="preserve"> в</w:t>
      </w:r>
      <w:r>
        <w:rPr>
          <w:sz w:val="26"/>
          <w:szCs w:val="26"/>
        </w:rPr>
        <w:t>ыработке и потреблении тепловой энергии за 20</w:t>
      </w:r>
      <w:r w:rsidR="00B53C00">
        <w:rPr>
          <w:sz w:val="26"/>
          <w:szCs w:val="26"/>
        </w:rPr>
        <w:t>12</w:t>
      </w:r>
      <w:r>
        <w:rPr>
          <w:sz w:val="26"/>
          <w:szCs w:val="26"/>
        </w:rPr>
        <w:t>-201</w:t>
      </w:r>
      <w:r w:rsidR="00B53C00">
        <w:rPr>
          <w:sz w:val="26"/>
          <w:szCs w:val="26"/>
        </w:rPr>
        <w:t>6</w:t>
      </w:r>
      <w:r w:rsidRPr="00E23339">
        <w:rPr>
          <w:sz w:val="26"/>
          <w:szCs w:val="26"/>
        </w:rPr>
        <w:t xml:space="preserve"> год</w:t>
      </w:r>
      <w:r>
        <w:rPr>
          <w:sz w:val="26"/>
          <w:szCs w:val="26"/>
        </w:rPr>
        <w:t>ы представлены</w:t>
      </w:r>
      <w:r w:rsidRPr="00E23339">
        <w:rPr>
          <w:sz w:val="26"/>
          <w:szCs w:val="26"/>
        </w:rPr>
        <w:t xml:space="preserve"> в табл</w:t>
      </w:r>
      <w:r>
        <w:rPr>
          <w:sz w:val="26"/>
          <w:szCs w:val="26"/>
        </w:rPr>
        <w:t>. 1.2.2 и на рисунке 1.2.1 раздела 1.2 Обосновывающих материалов.</w:t>
      </w:r>
    </w:p>
    <w:p w:rsidR="007C3137" w:rsidRPr="007C3137" w:rsidRDefault="007C3137" w:rsidP="00207E6E">
      <w:pPr>
        <w:pStyle w:val="3"/>
        <w:numPr>
          <w:ilvl w:val="2"/>
          <w:numId w:val="40"/>
        </w:numPr>
        <w:tabs>
          <w:tab w:val="left" w:leader="dot" w:pos="709"/>
        </w:tabs>
        <w:spacing w:before="120" w:after="120" w:line="276" w:lineRule="auto"/>
        <w:ind w:left="851"/>
        <w:jc w:val="both"/>
        <w:rPr>
          <w:rFonts w:ascii="Times New Roman" w:eastAsia="MS Mincho" w:hAnsi="Times New Roman" w:cs="Times New Roman"/>
          <w:color w:val="auto"/>
          <w:sz w:val="26"/>
          <w:szCs w:val="26"/>
        </w:rPr>
      </w:pPr>
      <w:bookmarkStart w:id="47" w:name="_Toc429394148"/>
      <w:bookmarkStart w:id="48" w:name="_Toc455483335"/>
      <w:bookmarkStart w:id="49" w:name="_Toc476259333"/>
      <w:r w:rsidRPr="007C3137">
        <w:rPr>
          <w:rFonts w:ascii="Times New Roman" w:eastAsia="MS Mincho" w:hAnsi="Times New Roman" w:cs="Times New Roman"/>
          <w:color w:val="auto"/>
          <w:sz w:val="26"/>
          <w:szCs w:val="26"/>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47"/>
      <w:bookmarkEnd w:id="48"/>
      <w:bookmarkEnd w:id="49"/>
    </w:p>
    <w:p w:rsidR="007C3137" w:rsidRPr="007C3137" w:rsidRDefault="007C3137" w:rsidP="007C3137">
      <w:pPr>
        <w:spacing w:line="360" w:lineRule="auto"/>
        <w:ind w:firstLine="709"/>
        <w:jc w:val="both"/>
        <w:rPr>
          <w:rFonts w:eastAsia="MS Mincho"/>
          <w:sz w:val="26"/>
          <w:lang w:val="x-none" w:eastAsia="x-none"/>
        </w:rPr>
      </w:pPr>
      <w:r w:rsidRPr="007C3137">
        <w:rPr>
          <w:rFonts w:eastAsia="MS Mincho"/>
          <w:sz w:val="26"/>
          <w:lang w:val="x-none" w:eastAsia="x-none"/>
        </w:rPr>
        <w:t>Применение индивидуальных квартирных источников тепловой энергии в зонах действия источников тепловой энергии в административных границах Лодейнопольского городского поселения не выявлено.</w:t>
      </w:r>
    </w:p>
    <w:p w:rsidR="007C3137" w:rsidRPr="008A1A9E" w:rsidRDefault="007C3137" w:rsidP="007C3137">
      <w:pPr>
        <w:spacing w:line="360" w:lineRule="auto"/>
        <w:ind w:firstLine="851"/>
        <w:jc w:val="both"/>
        <w:rPr>
          <w:rFonts w:eastAsia="MS Mincho"/>
          <w:color w:val="000000" w:themeColor="text1"/>
          <w:sz w:val="26"/>
          <w:szCs w:val="26"/>
        </w:rPr>
      </w:pPr>
      <w:r w:rsidRPr="008A1A9E">
        <w:rPr>
          <w:color w:val="000000" w:themeColor="text1"/>
          <w:sz w:val="26"/>
          <w:szCs w:val="26"/>
          <w:shd w:val="clear" w:color="auto" w:fill="FFFFFF"/>
        </w:rPr>
        <w:t>Федеральный закон № 190 «О теплоснабжении», регулирует систему взаимоотношений в теплоснабжении и направлен на обеспечение устойчивого и надежного снабжения тепловой энергией потребителей. Пункт 15 статьи</w:t>
      </w:r>
      <w:r w:rsidR="00F24603">
        <w:rPr>
          <w:color w:val="000000" w:themeColor="text1"/>
          <w:sz w:val="26"/>
          <w:szCs w:val="26"/>
          <w:shd w:val="clear" w:color="auto" w:fill="FFFFFF"/>
        </w:rPr>
        <w:t xml:space="preserve"> 14 закона гласит: «Запрещается </w:t>
      </w:r>
      <w:r w:rsidRPr="008A1A9E">
        <w:rPr>
          <w:color w:val="000000" w:themeColor="text1"/>
          <w:sz w:val="26"/>
          <w:szCs w:val="26"/>
          <w:shd w:val="clear" w:color="auto" w:fill="FFFFFF"/>
        </w:rPr>
        <w:t>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РФ, при наличии осуществленного в надлежащем порядке подключения к системам теплосна</w:t>
      </w:r>
      <w:r w:rsidR="00F30A86" w:rsidRPr="008A1A9E">
        <w:rPr>
          <w:color w:val="000000" w:themeColor="text1"/>
          <w:sz w:val="26"/>
          <w:szCs w:val="26"/>
          <w:shd w:val="clear" w:color="auto" w:fill="FFFFFF"/>
        </w:rPr>
        <w:t xml:space="preserve">бжения многоквартирных домов, </w:t>
      </w:r>
      <w:r w:rsidRPr="008A1A9E">
        <w:rPr>
          <w:color w:val="000000" w:themeColor="text1"/>
          <w:sz w:val="26"/>
          <w:szCs w:val="26"/>
          <w:shd w:val="clear" w:color="auto" w:fill="FFFFFF"/>
        </w:rPr>
        <w:t>за исключением случаев, определенных схемой теплоснабжения».</w:t>
      </w:r>
    </w:p>
    <w:p w:rsidR="007C3137" w:rsidRDefault="007C3137" w:rsidP="007C3137">
      <w:pPr>
        <w:spacing w:line="360" w:lineRule="auto"/>
        <w:ind w:firstLine="567"/>
        <w:jc w:val="both"/>
        <w:rPr>
          <w:rFonts w:eastAsia="MS Mincho"/>
          <w:sz w:val="26"/>
          <w:szCs w:val="26"/>
        </w:rPr>
      </w:pPr>
      <w:r w:rsidRPr="007C3137">
        <w:rPr>
          <w:rFonts w:eastAsia="MS Mincho"/>
          <w:sz w:val="26"/>
          <w:szCs w:val="26"/>
        </w:rPr>
        <w:t>Перевод многоквартирных жилых домов на использование поквартирных источников данной схемой теплоснабжения не предусмотрен.</w:t>
      </w:r>
    </w:p>
    <w:p w:rsidR="00F30A86" w:rsidRPr="00F30A86" w:rsidRDefault="00F30A86" w:rsidP="00F30A86">
      <w:pPr>
        <w:pStyle w:val="3"/>
        <w:numPr>
          <w:ilvl w:val="2"/>
          <w:numId w:val="40"/>
        </w:numPr>
        <w:tabs>
          <w:tab w:val="left" w:leader="dot" w:pos="709"/>
        </w:tabs>
        <w:spacing w:before="120" w:after="120" w:line="276" w:lineRule="auto"/>
        <w:ind w:left="851"/>
        <w:jc w:val="both"/>
        <w:rPr>
          <w:rFonts w:ascii="Times New Roman" w:eastAsia="MS Mincho" w:hAnsi="Times New Roman" w:cs="Times New Roman"/>
          <w:color w:val="auto"/>
          <w:sz w:val="26"/>
          <w:szCs w:val="26"/>
        </w:rPr>
      </w:pPr>
      <w:bookmarkStart w:id="50" w:name="_Toc476259334"/>
      <w:r>
        <w:rPr>
          <w:rFonts w:ascii="Times New Roman" w:eastAsia="MS Mincho" w:hAnsi="Times New Roman" w:cs="Times New Roman"/>
          <w:color w:val="auto"/>
          <w:sz w:val="26"/>
          <w:szCs w:val="26"/>
        </w:rPr>
        <w:t>З</w:t>
      </w:r>
      <w:r w:rsidRPr="00F30A86">
        <w:rPr>
          <w:rFonts w:ascii="Times New Roman" w:eastAsia="MS Mincho" w:hAnsi="Times New Roman" w:cs="Times New Roman"/>
          <w:color w:val="auto"/>
          <w:sz w:val="26"/>
          <w:szCs w:val="26"/>
        </w:rPr>
        <w:t>начени</w:t>
      </w:r>
      <w:r>
        <w:rPr>
          <w:rFonts w:ascii="Times New Roman" w:eastAsia="MS Mincho" w:hAnsi="Times New Roman" w:cs="Times New Roman"/>
          <w:color w:val="auto"/>
          <w:sz w:val="26"/>
          <w:szCs w:val="26"/>
        </w:rPr>
        <w:t>я</w:t>
      </w:r>
      <w:r w:rsidRPr="00F30A86">
        <w:rPr>
          <w:rFonts w:ascii="Times New Roman" w:eastAsia="MS Mincho" w:hAnsi="Times New Roman" w:cs="Times New Roman"/>
          <w:color w:val="auto"/>
          <w:sz w:val="26"/>
          <w:szCs w:val="26"/>
        </w:rPr>
        <w:t xml:space="preserve"> потребления тепловой энергии в расчетных элементах территориального деления за отопительный период и за год в целом</w:t>
      </w:r>
      <w:bookmarkEnd w:id="50"/>
    </w:p>
    <w:p w:rsidR="00F30A86" w:rsidRDefault="00F30A86" w:rsidP="00F30A86">
      <w:pPr>
        <w:keepNext/>
        <w:keepLines/>
        <w:spacing w:line="360" w:lineRule="auto"/>
        <w:ind w:firstLine="567"/>
        <w:jc w:val="both"/>
        <w:rPr>
          <w:sz w:val="26"/>
          <w:szCs w:val="26"/>
        </w:rPr>
      </w:pPr>
      <w:r>
        <w:rPr>
          <w:sz w:val="26"/>
          <w:szCs w:val="26"/>
        </w:rPr>
        <w:t>В Свирьстройском городском поселении (п. Свирьстрой) функционирует одна электрокотельная.</w:t>
      </w:r>
    </w:p>
    <w:p w:rsidR="00F30A86" w:rsidRDefault="00F30A86" w:rsidP="00F30A86">
      <w:pPr>
        <w:keepNext/>
        <w:keepLines/>
        <w:spacing w:line="360" w:lineRule="auto"/>
        <w:ind w:firstLine="567"/>
        <w:jc w:val="both"/>
        <w:rPr>
          <w:sz w:val="26"/>
          <w:szCs w:val="26"/>
        </w:rPr>
      </w:pPr>
      <w:r>
        <w:rPr>
          <w:sz w:val="26"/>
          <w:szCs w:val="26"/>
        </w:rPr>
        <w:t>Сведения о фактической</w:t>
      </w:r>
      <w:r w:rsidRPr="00E23339">
        <w:rPr>
          <w:sz w:val="26"/>
          <w:szCs w:val="26"/>
        </w:rPr>
        <w:t xml:space="preserve"> в</w:t>
      </w:r>
      <w:r>
        <w:rPr>
          <w:sz w:val="26"/>
          <w:szCs w:val="26"/>
        </w:rPr>
        <w:t>ыработке тепловой энергии за 2012-2016</w:t>
      </w:r>
      <w:r w:rsidRPr="00E23339">
        <w:rPr>
          <w:sz w:val="26"/>
          <w:szCs w:val="26"/>
        </w:rPr>
        <w:t xml:space="preserve"> год</w:t>
      </w:r>
      <w:r>
        <w:rPr>
          <w:sz w:val="26"/>
          <w:szCs w:val="26"/>
        </w:rPr>
        <w:t>ы представлены</w:t>
      </w:r>
      <w:r w:rsidRPr="00E23339">
        <w:rPr>
          <w:sz w:val="26"/>
          <w:szCs w:val="26"/>
        </w:rPr>
        <w:t xml:space="preserve"> в табл</w:t>
      </w:r>
      <w:r>
        <w:rPr>
          <w:sz w:val="26"/>
          <w:szCs w:val="26"/>
        </w:rPr>
        <w:t>ице 1.5.3.1 и на рисунке 1.5.3.1.</w:t>
      </w:r>
    </w:p>
    <w:p w:rsidR="00F30A86" w:rsidRDefault="00F30A86" w:rsidP="00F30A86">
      <w:pPr>
        <w:spacing w:line="360" w:lineRule="auto"/>
        <w:ind w:firstLine="567"/>
        <w:jc w:val="both"/>
        <w:rPr>
          <w:sz w:val="26"/>
          <w:szCs w:val="26"/>
        </w:rPr>
      </w:pPr>
    </w:p>
    <w:p w:rsidR="00F30A86" w:rsidRDefault="00F30A86" w:rsidP="00F30A86">
      <w:pPr>
        <w:spacing w:line="360" w:lineRule="auto"/>
        <w:ind w:firstLine="567"/>
        <w:jc w:val="both"/>
        <w:outlineLvl w:val="1"/>
        <w:rPr>
          <w:sz w:val="26"/>
          <w:szCs w:val="26"/>
        </w:rPr>
        <w:sectPr w:rsidR="00F30A86" w:rsidSect="00267B9D">
          <w:pgSz w:w="11906" w:h="16838"/>
          <w:pgMar w:top="1134" w:right="850" w:bottom="1134" w:left="1701" w:header="708" w:footer="708" w:gutter="0"/>
          <w:cols w:space="708"/>
          <w:docGrid w:linePitch="360"/>
        </w:sectPr>
      </w:pPr>
    </w:p>
    <w:p w:rsidR="00F30A86" w:rsidRPr="00EF4CEE" w:rsidRDefault="00F30A86" w:rsidP="00F30A86">
      <w:pPr>
        <w:spacing w:line="276" w:lineRule="auto"/>
        <w:jc w:val="both"/>
        <w:rPr>
          <w:b/>
          <w:bCs/>
          <w:sz w:val="26"/>
          <w:szCs w:val="26"/>
        </w:rPr>
      </w:pPr>
      <w:r>
        <w:rPr>
          <w:b/>
          <w:bCs/>
          <w:sz w:val="26"/>
          <w:szCs w:val="26"/>
        </w:rPr>
        <w:t>Таблица 1.5.3.1</w:t>
      </w:r>
      <w:r w:rsidRPr="00EF4CEE">
        <w:rPr>
          <w:b/>
          <w:bCs/>
          <w:sz w:val="26"/>
          <w:szCs w:val="26"/>
        </w:rPr>
        <w:t xml:space="preserve"> Выработка тепловой энергии </w:t>
      </w:r>
      <w:r w:rsidRPr="00EF4CEE">
        <w:rPr>
          <w:rFonts w:eastAsia="MS Mincho"/>
          <w:b/>
          <w:sz w:val="26"/>
          <w:szCs w:val="26"/>
        </w:rPr>
        <w:t>электрокотельн</w:t>
      </w:r>
      <w:r w:rsidRPr="00EF4CEE">
        <w:rPr>
          <w:b/>
          <w:sz w:val="26"/>
          <w:szCs w:val="26"/>
        </w:rPr>
        <w:t>ой</w:t>
      </w:r>
      <w:r w:rsidRPr="00EF4CEE">
        <w:rPr>
          <w:b/>
          <w:bCs/>
          <w:sz w:val="26"/>
          <w:szCs w:val="26"/>
        </w:rPr>
        <w:t xml:space="preserve"> за 20</w:t>
      </w:r>
      <w:r>
        <w:rPr>
          <w:b/>
          <w:bCs/>
          <w:sz w:val="26"/>
          <w:szCs w:val="26"/>
        </w:rPr>
        <w:t>12</w:t>
      </w:r>
      <w:r w:rsidRPr="00EF4CEE">
        <w:rPr>
          <w:b/>
          <w:bCs/>
          <w:sz w:val="26"/>
          <w:szCs w:val="26"/>
        </w:rPr>
        <w:t>-201</w:t>
      </w:r>
      <w:r>
        <w:rPr>
          <w:b/>
          <w:bCs/>
          <w:sz w:val="26"/>
          <w:szCs w:val="26"/>
        </w:rPr>
        <w:t>6</w:t>
      </w:r>
      <w:r w:rsidRPr="00EF4CEE">
        <w:rPr>
          <w:b/>
          <w:bCs/>
          <w:sz w:val="26"/>
          <w:szCs w:val="26"/>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1709"/>
        <w:gridCol w:w="2250"/>
        <w:gridCol w:w="1910"/>
        <w:gridCol w:w="1959"/>
        <w:gridCol w:w="1760"/>
        <w:gridCol w:w="1159"/>
        <w:gridCol w:w="1687"/>
        <w:gridCol w:w="1574"/>
      </w:tblGrid>
      <w:tr w:rsidR="00F30A86" w:rsidRPr="005D278B" w:rsidTr="00267B9D">
        <w:trPr>
          <w:cantSplit/>
          <w:trHeight w:val="284"/>
        </w:trPr>
        <w:tc>
          <w:tcPr>
            <w:tcW w:w="572" w:type="dxa"/>
            <w:shd w:val="clear" w:color="auto" w:fill="8DB3E2" w:themeFill="text2" w:themeFillTint="66"/>
            <w:vAlign w:val="center"/>
          </w:tcPr>
          <w:p w:rsidR="00F30A86" w:rsidRPr="005D278B" w:rsidRDefault="00F30A86" w:rsidP="00267B9D">
            <w:pPr>
              <w:rPr>
                <w:rFonts w:eastAsia="Arial Unicode MS"/>
                <w:b/>
                <w:sz w:val="20"/>
                <w:szCs w:val="20"/>
              </w:rPr>
            </w:pPr>
            <w:r w:rsidRPr="005D278B">
              <w:rPr>
                <w:b/>
                <w:sz w:val="20"/>
                <w:szCs w:val="20"/>
              </w:rPr>
              <w:t>Год</w:t>
            </w:r>
          </w:p>
        </w:tc>
        <w:tc>
          <w:tcPr>
            <w:tcW w:w="1709" w:type="dxa"/>
            <w:shd w:val="clear" w:color="auto" w:fill="8DB3E2" w:themeFill="text2" w:themeFillTint="66"/>
            <w:vAlign w:val="center"/>
          </w:tcPr>
          <w:p w:rsidR="00F30A86" w:rsidRPr="005D278B" w:rsidRDefault="00F30A86" w:rsidP="00267B9D">
            <w:pPr>
              <w:rPr>
                <w:rFonts w:eastAsia="Arial Unicode MS"/>
                <w:b/>
                <w:sz w:val="20"/>
                <w:szCs w:val="20"/>
              </w:rPr>
            </w:pPr>
            <w:r w:rsidRPr="005D278B">
              <w:rPr>
                <w:b/>
                <w:sz w:val="20"/>
                <w:szCs w:val="20"/>
              </w:rPr>
              <w:t>Выработка тепловой энергии котельной,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Расход тепловой энергии на собственные нужды,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Отпуск тепловой энергии от котельной,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Потери тепловой энергии на тепловых сетях,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Полезный отпуск тепловой энергии,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Население,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Бюджетные организации, Гкал</w:t>
            </w:r>
          </w:p>
        </w:tc>
        <w:tc>
          <w:tcPr>
            <w:tcW w:w="0" w:type="auto"/>
            <w:shd w:val="clear" w:color="auto" w:fill="8DB3E2" w:themeFill="text2" w:themeFillTint="66"/>
            <w:vAlign w:val="center"/>
          </w:tcPr>
          <w:p w:rsidR="00F30A86" w:rsidRPr="005D278B" w:rsidRDefault="00F30A86" w:rsidP="00267B9D">
            <w:pPr>
              <w:rPr>
                <w:rFonts w:eastAsia="Arial Unicode MS"/>
                <w:b/>
                <w:sz w:val="20"/>
                <w:szCs w:val="20"/>
              </w:rPr>
            </w:pPr>
            <w:r w:rsidRPr="005D278B">
              <w:rPr>
                <w:rFonts w:eastAsia="Arial Unicode MS"/>
                <w:b/>
                <w:sz w:val="20"/>
                <w:szCs w:val="20"/>
              </w:rPr>
              <w:t>Прочие организации, Гкал</w:t>
            </w:r>
          </w:p>
        </w:tc>
      </w:tr>
      <w:tr w:rsidR="00F30A86" w:rsidRPr="005D278B" w:rsidTr="00267B9D">
        <w:trPr>
          <w:cantSplit/>
          <w:trHeight w:val="284"/>
        </w:trPr>
        <w:tc>
          <w:tcPr>
            <w:tcW w:w="572" w:type="dxa"/>
            <w:noWrap/>
            <w:vAlign w:val="center"/>
          </w:tcPr>
          <w:p w:rsidR="00F30A86" w:rsidRPr="005D278B" w:rsidRDefault="00F30A86" w:rsidP="00267B9D">
            <w:pPr>
              <w:rPr>
                <w:sz w:val="20"/>
                <w:szCs w:val="20"/>
              </w:rPr>
            </w:pPr>
            <w:r w:rsidRPr="005D278B">
              <w:rPr>
                <w:sz w:val="20"/>
                <w:szCs w:val="20"/>
              </w:rPr>
              <w:t>2012</w:t>
            </w:r>
          </w:p>
        </w:tc>
        <w:tc>
          <w:tcPr>
            <w:tcW w:w="1709" w:type="dxa"/>
            <w:noWrap/>
            <w:vAlign w:val="center"/>
          </w:tcPr>
          <w:p w:rsidR="00F30A86" w:rsidRPr="005D278B" w:rsidRDefault="00F30A86" w:rsidP="00267B9D">
            <w:pPr>
              <w:rPr>
                <w:sz w:val="20"/>
                <w:szCs w:val="20"/>
              </w:rPr>
            </w:pPr>
            <w:r w:rsidRPr="005D278B">
              <w:rPr>
                <w:sz w:val="20"/>
                <w:szCs w:val="20"/>
              </w:rPr>
              <w:t>4140,00</w:t>
            </w:r>
          </w:p>
        </w:tc>
        <w:tc>
          <w:tcPr>
            <w:tcW w:w="0" w:type="auto"/>
            <w:noWrap/>
            <w:vAlign w:val="center"/>
          </w:tcPr>
          <w:p w:rsidR="00F30A86" w:rsidRPr="005D278B" w:rsidRDefault="00F30A86" w:rsidP="00267B9D">
            <w:pPr>
              <w:rPr>
                <w:sz w:val="20"/>
                <w:szCs w:val="20"/>
              </w:rPr>
            </w:pPr>
            <w:r w:rsidRPr="005D278B">
              <w:rPr>
                <w:sz w:val="20"/>
                <w:szCs w:val="20"/>
              </w:rPr>
              <w:t>43</w:t>
            </w:r>
          </w:p>
        </w:tc>
        <w:tc>
          <w:tcPr>
            <w:tcW w:w="0" w:type="auto"/>
            <w:vAlign w:val="center"/>
          </w:tcPr>
          <w:p w:rsidR="00F30A86" w:rsidRPr="005D278B" w:rsidRDefault="00F30A86" w:rsidP="00267B9D">
            <w:pPr>
              <w:rPr>
                <w:sz w:val="20"/>
                <w:szCs w:val="20"/>
              </w:rPr>
            </w:pPr>
            <w:r w:rsidRPr="005D278B">
              <w:rPr>
                <w:sz w:val="20"/>
                <w:szCs w:val="20"/>
              </w:rPr>
              <w:t>4097,00</w:t>
            </w:r>
          </w:p>
        </w:tc>
        <w:tc>
          <w:tcPr>
            <w:tcW w:w="0" w:type="auto"/>
            <w:noWrap/>
            <w:vAlign w:val="center"/>
          </w:tcPr>
          <w:p w:rsidR="00F30A86" w:rsidRPr="005D278B" w:rsidRDefault="00F30A86" w:rsidP="00267B9D">
            <w:pPr>
              <w:rPr>
                <w:sz w:val="20"/>
                <w:szCs w:val="20"/>
              </w:rPr>
            </w:pPr>
            <w:r w:rsidRPr="005D278B">
              <w:rPr>
                <w:sz w:val="20"/>
                <w:szCs w:val="20"/>
              </w:rPr>
              <w:t>330,00</w:t>
            </w:r>
          </w:p>
        </w:tc>
        <w:tc>
          <w:tcPr>
            <w:tcW w:w="0" w:type="auto"/>
            <w:noWrap/>
            <w:vAlign w:val="center"/>
          </w:tcPr>
          <w:p w:rsidR="00F30A86" w:rsidRPr="005D278B" w:rsidRDefault="00F30A86" w:rsidP="00267B9D">
            <w:pPr>
              <w:rPr>
                <w:sz w:val="20"/>
                <w:szCs w:val="20"/>
              </w:rPr>
            </w:pPr>
            <w:r w:rsidRPr="005D278B">
              <w:rPr>
                <w:sz w:val="20"/>
                <w:szCs w:val="20"/>
              </w:rPr>
              <w:t>3767,00</w:t>
            </w:r>
          </w:p>
        </w:tc>
        <w:tc>
          <w:tcPr>
            <w:tcW w:w="0" w:type="auto"/>
            <w:vAlign w:val="center"/>
          </w:tcPr>
          <w:p w:rsidR="00F30A86" w:rsidRPr="005D278B" w:rsidRDefault="00F30A86" w:rsidP="00267B9D">
            <w:pPr>
              <w:rPr>
                <w:sz w:val="20"/>
                <w:szCs w:val="20"/>
              </w:rPr>
            </w:pPr>
            <w:r w:rsidRPr="005D278B">
              <w:rPr>
                <w:sz w:val="20"/>
                <w:szCs w:val="20"/>
              </w:rPr>
              <w:t>3 376,00</w:t>
            </w:r>
          </w:p>
        </w:tc>
        <w:tc>
          <w:tcPr>
            <w:tcW w:w="0" w:type="auto"/>
            <w:vAlign w:val="center"/>
          </w:tcPr>
          <w:p w:rsidR="00F30A86" w:rsidRPr="005D278B" w:rsidRDefault="00F30A86" w:rsidP="00267B9D">
            <w:pPr>
              <w:rPr>
                <w:sz w:val="20"/>
                <w:szCs w:val="20"/>
              </w:rPr>
            </w:pPr>
            <w:r w:rsidRPr="005D278B">
              <w:rPr>
                <w:sz w:val="20"/>
                <w:szCs w:val="20"/>
              </w:rPr>
              <w:t>198,00</w:t>
            </w:r>
          </w:p>
        </w:tc>
        <w:tc>
          <w:tcPr>
            <w:tcW w:w="0" w:type="auto"/>
            <w:vAlign w:val="center"/>
          </w:tcPr>
          <w:p w:rsidR="00F30A86" w:rsidRPr="005D278B" w:rsidRDefault="00F30A86" w:rsidP="00267B9D">
            <w:pPr>
              <w:rPr>
                <w:sz w:val="20"/>
                <w:szCs w:val="20"/>
              </w:rPr>
            </w:pPr>
            <w:r w:rsidRPr="005D278B">
              <w:rPr>
                <w:sz w:val="20"/>
                <w:szCs w:val="20"/>
              </w:rPr>
              <w:t>193,00</w:t>
            </w:r>
          </w:p>
        </w:tc>
      </w:tr>
      <w:tr w:rsidR="00F30A86" w:rsidRPr="005D278B" w:rsidTr="00267B9D">
        <w:trPr>
          <w:cantSplit/>
          <w:trHeight w:val="284"/>
        </w:trPr>
        <w:tc>
          <w:tcPr>
            <w:tcW w:w="572" w:type="dxa"/>
            <w:noWrap/>
            <w:vAlign w:val="center"/>
          </w:tcPr>
          <w:p w:rsidR="00F30A86" w:rsidRPr="005D278B" w:rsidRDefault="00F30A86" w:rsidP="00267B9D">
            <w:pPr>
              <w:rPr>
                <w:sz w:val="20"/>
                <w:szCs w:val="20"/>
              </w:rPr>
            </w:pPr>
            <w:r w:rsidRPr="005D278B">
              <w:rPr>
                <w:sz w:val="20"/>
                <w:szCs w:val="20"/>
              </w:rPr>
              <w:t>2014</w:t>
            </w:r>
          </w:p>
        </w:tc>
        <w:tc>
          <w:tcPr>
            <w:tcW w:w="1709" w:type="dxa"/>
            <w:noWrap/>
            <w:vAlign w:val="center"/>
          </w:tcPr>
          <w:p w:rsidR="00F30A86" w:rsidRPr="005D278B" w:rsidRDefault="00F30A86" w:rsidP="00267B9D">
            <w:pPr>
              <w:rPr>
                <w:sz w:val="20"/>
                <w:szCs w:val="20"/>
              </w:rPr>
            </w:pPr>
            <w:r w:rsidRPr="005D278B">
              <w:rPr>
                <w:sz w:val="20"/>
                <w:szCs w:val="20"/>
              </w:rPr>
              <w:t>3864,00</w:t>
            </w:r>
          </w:p>
        </w:tc>
        <w:tc>
          <w:tcPr>
            <w:tcW w:w="0" w:type="auto"/>
            <w:noWrap/>
            <w:vAlign w:val="center"/>
          </w:tcPr>
          <w:p w:rsidR="00F30A86" w:rsidRPr="005D278B" w:rsidRDefault="00F30A86" w:rsidP="00267B9D">
            <w:pPr>
              <w:rPr>
                <w:sz w:val="20"/>
                <w:szCs w:val="20"/>
              </w:rPr>
            </w:pPr>
          </w:p>
        </w:tc>
        <w:tc>
          <w:tcPr>
            <w:tcW w:w="0" w:type="auto"/>
            <w:vAlign w:val="center"/>
          </w:tcPr>
          <w:p w:rsidR="00F30A86" w:rsidRPr="005D278B" w:rsidRDefault="00F30A86" w:rsidP="00267B9D">
            <w:pPr>
              <w:rPr>
                <w:sz w:val="20"/>
                <w:szCs w:val="20"/>
              </w:rPr>
            </w:pPr>
            <w:r w:rsidRPr="005D278B">
              <w:rPr>
                <w:sz w:val="20"/>
                <w:szCs w:val="20"/>
              </w:rPr>
              <w:t>3864,00</w:t>
            </w:r>
          </w:p>
        </w:tc>
        <w:tc>
          <w:tcPr>
            <w:tcW w:w="0" w:type="auto"/>
            <w:noWrap/>
            <w:vAlign w:val="center"/>
          </w:tcPr>
          <w:p w:rsidR="00F30A86" w:rsidRPr="005D278B" w:rsidRDefault="00F30A86" w:rsidP="00267B9D">
            <w:pPr>
              <w:rPr>
                <w:sz w:val="20"/>
                <w:szCs w:val="20"/>
              </w:rPr>
            </w:pPr>
            <w:r w:rsidRPr="005D278B">
              <w:rPr>
                <w:sz w:val="20"/>
                <w:szCs w:val="20"/>
              </w:rPr>
              <w:t>1160,00</w:t>
            </w:r>
          </w:p>
        </w:tc>
        <w:tc>
          <w:tcPr>
            <w:tcW w:w="0" w:type="auto"/>
            <w:noWrap/>
            <w:vAlign w:val="center"/>
          </w:tcPr>
          <w:p w:rsidR="00F30A86" w:rsidRPr="005D278B" w:rsidRDefault="00F30A86" w:rsidP="00267B9D">
            <w:pPr>
              <w:rPr>
                <w:sz w:val="20"/>
                <w:szCs w:val="20"/>
              </w:rPr>
            </w:pPr>
            <w:r w:rsidRPr="005D278B">
              <w:rPr>
                <w:sz w:val="20"/>
                <w:szCs w:val="20"/>
              </w:rPr>
              <w:t>2704,00</w:t>
            </w:r>
          </w:p>
        </w:tc>
        <w:tc>
          <w:tcPr>
            <w:tcW w:w="0" w:type="auto"/>
            <w:vAlign w:val="center"/>
          </w:tcPr>
          <w:p w:rsidR="00F30A86" w:rsidRPr="005D278B" w:rsidRDefault="00F30A86" w:rsidP="00267B9D">
            <w:pPr>
              <w:rPr>
                <w:sz w:val="20"/>
                <w:szCs w:val="20"/>
              </w:rPr>
            </w:pPr>
            <w:r w:rsidRPr="005D278B">
              <w:rPr>
                <w:sz w:val="20"/>
                <w:szCs w:val="20"/>
              </w:rPr>
              <w:t>2 423,34</w:t>
            </w:r>
          </w:p>
        </w:tc>
        <w:tc>
          <w:tcPr>
            <w:tcW w:w="0" w:type="auto"/>
            <w:vAlign w:val="center"/>
          </w:tcPr>
          <w:p w:rsidR="00F30A86" w:rsidRPr="005D278B" w:rsidRDefault="00F30A86" w:rsidP="00267B9D">
            <w:pPr>
              <w:rPr>
                <w:sz w:val="20"/>
                <w:szCs w:val="20"/>
              </w:rPr>
            </w:pPr>
            <w:r w:rsidRPr="005D278B">
              <w:rPr>
                <w:sz w:val="20"/>
                <w:szCs w:val="20"/>
              </w:rPr>
              <w:t>142,13</w:t>
            </w:r>
          </w:p>
        </w:tc>
        <w:tc>
          <w:tcPr>
            <w:tcW w:w="0" w:type="auto"/>
            <w:vAlign w:val="center"/>
          </w:tcPr>
          <w:p w:rsidR="00F30A86" w:rsidRPr="005D278B" w:rsidRDefault="00F30A86" w:rsidP="00267B9D">
            <w:pPr>
              <w:rPr>
                <w:sz w:val="20"/>
                <w:szCs w:val="20"/>
              </w:rPr>
            </w:pPr>
            <w:r w:rsidRPr="005D278B">
              <w:rPr>
                <w:sz w:val="20"/>
                <w:szCs w:val="20"/>
              </w:rPr>
              <w:t>138,54</w:t>
            </w:r>
          </w:p>
        </w:tc>
      </w:tr>
      <w:tr w:rsidR="00F30A86" w:rsidRPr="005D278B" w:rsidTr="00267B9D">
        <w:trPr>
          <w:cantSplit/>
          <w:trHeight w:val="284"/>
        </w:trPr>
        <w:tc>
          <w:tcPr>
            <w:tcW w:w="572" w:type="dxa"/>
            <w:noWrap/>
            <w:vAlign w:val="center"/>
          </w:tcPr>
          <w:p w:rsidR="00F30A86" w:rsidRPr="005D278B" w:rsidRDefault="00F30A86" w:rsidP="00267B9D">
            <w:pPr>
              <w:rPr>
                <w:sz w:val="20"/>
                <w:szCs w:val="20"/>
              </w:rPr>
            </w:pPr>
            <w:r w:rsidRPr="005D278B">
              <w:rPr>
                <w:sz w:val="20"/>
                <w:szCs w:val="20"/>
              </w:rPr>
              <w:t>2015</w:t>
            </w:r>
          </w:p>
        </w:tc>
        <w:tc>
          <w:tcPr>
            <w:tcW w:w="1709" w:type="dxa"/>
            <w:noWrap/>
            <w:vAlign w:val="center"/>
          </w:tcPr>
          <w:p w:rsidR="00F30A86" w:rsidRPr="005D278B" w:rsidRDefault="00F30A86" w:rsidP="00267B9D">
            <w:pPr>
              <w:rPr>
                <w:sz w:val="20"/>
                <w:szCs w:val="20"/>
              </w:rPr>
            </w:pPr>
            <w:r w:rsidRPr="005D278B">
              <w:rPr>
                <w:sz w:val="20"/>
                <w:szCs w:val="20"/>
              </w:rPr>
              <w:t>4067,52</w:t>
            </w:r>
          </w:p>
        </w:tc>
        <w:tc>
          <w:tcPr>
            <w:tcW w:w="0" w:type="auto"/>
            <w:noWrap/>
            <w:vAlign w:val="center"/>
          </w:tcPr>
          <w:p w:rsidR="00F30A86" w:rsidRPr="005D278B" w:rsidRDefault="00F30A86" w:rsidP="00267B9D">
            <w:pPr>
              <w:rPr>
                <w:sz w:val="20"/>
                <w:szCs w:val="20"/>
              </w:rPr>
            </w:pPr>
          </w:p>
        </w:tc>
        <w:tc>
          <w:tcPr>
            <w:tcW w:w="0" w:type="auto"/>
            <w:vAlign w:val="center"/>
          </w:tcPr>
          <w:p w:rsidR="00F30A86" w:rsidRPr="005D278B" w:rsidRDefault="00F30A86" w:rsidP="00267B9D">
            <w:pPr>
              <w:rPr>
                <w:sz w:val="20"/>
                <w:szCs w:val="20"/>
              </w:rPr>
            </w:pPr>
            <w:r w:rsidRPr="005D278B">
              <w:rPr>
                <w:sz w:val="20"/>
                <w:szCs w:val="20"/>
              </w:rPr>
              <w:t>4067,52</w:t>
            </w:r>
          </w:p>
        </w:tc>
        <w:tc>
          <w:tcPr>
            <w:tcW w:w="0" w:type="auto"/>
            <w:noWrap/>
            <w:vAlign w:val="center"/>
          </w:tcPr>
          <w:p w:rsidR="00F30A86" w:rsidRPr="005D278B" w:rsidRDefault="00F30A86" w:rsidP="00267B9D">
            <w:pPr>
              <w:rPr>
                <w:sz w:val="20"/>
                <w:szCs w:val="20"/>
              </w:rPr>
            </w:pPr>
            <w:r w:rsidRPr="005D278B">
              <w:rPr>
                <w:sz w:val="20"/>
                <w:szCs w:val="20"/>
              </w:rPr>
              <w:t>1273,95</w:t>
            </w:r>
          </w:p>
        </w:tc>
        <w:tc>
          <w:tcPr>
            <w:tcW w:w="0" w:type="auto"/>
            <w:noWrap/>
            <w:vAlign w:val="center"/>
          </w:tcPr>
          <w:p w:rsidR="00F30A86" w:rsidRPr="005D278B" w:rsidRDefault="00F30A86" w:rsidP="00267B9D">
            <w:pPr>
              <w:rPr>
                <w:sz w:val="20"/>
                <w:szCs w:val="20"/>
              </w:rPr>
            </w:pPr>
            <w:r w:rsidRPr="005D278B">
              <w:rPr>
                <w:sz w:val="20"/>
                <w:szCs w:val="20"/>
              </w:rPr>
              <w:t>2793,57</w:t>
            </w:r>
          </w:p>
        </w:tc>
        <w:tc>
          <w:tcPr>
            <w:tcW w:w="0" w:type="auto"/>
            <w:vAlign w:val="center"/>
          </w:tcPr>
          <w:p w:rsidR="00F30A86" w:rsidRPr="005D278B" w:rsidRDefault="00F30A86" w:rsidP="00267B9D">
            <w:pPr>
              <w:rPr>
                <w:sz w:val="20"/>
                <w:szCs w:val="20"/>
              </w:rPr>
            </w:pPr>
            <w:r w:rsidRPr="005D278B">
              <w:rPr>
                <w:sz w:val="20"/>
                <w:szCs w:val="20"/>
              </w:rPr>
              <w:t>2 503,61</w:t>
            </w:r>
          </w:p>
        </w:tc>
        <w:tc>
          <w:tcPr>
            <w:tcW w:w="0" w:type="auto"/>
            <w:vAlign w:val="center"/>
          </w:tcPr>
          <w:p w:rsidR="00F30A86" w:rsidRPr="005D278B" w:rsidRDefault="00F30A86" w:rsidP="00267B9D">
            <w:pPr>
              <w:rPr>
                <w:sz w:val="20"/>
                <w:szCs w:val="20"/>
              </w:rPr>
            </w:pPr>
            <w:r w:rsidRPr="005D278B">
              <w:rPr>
                <w:sz w:val="20"/>
                <w:szCs w:val="20"/>
              </w:rPr>
              <w:t>146,83</w:t>
            </w:r>
          </w:p>
        </w:tc>
        <w:tc>
          <w:tcPr>
            <w:tcW w:w="0" w:type="auto"/>
            <w:vAlign w:val="center"/>
          </w:tcPr>
          <w:p w:rsidR="00F30A86" w:rsidRPr="005D278B" w:rsidRDefault="00F30A86" w:rsidP="00267B9D">
            <w:pPr>
              <w:rPr>
                <w:sz w:val="20"/>
                <w:szCs w:val="20"/>
              </w:rPr>
            </w:pPr>
            <w:r w:rsidRPr="005D278B">
              <w:rPr>
                <w:sz w:val="20"/>
                <w:szCs w:val="20"/>
              </w:rPr>
              <w:t>143,13</w:t>
            </w:r>
          </w:p>
        </w:tc>
      </w:tr>
      <w:tr w:rsidR="00F30A86" w:rsidRPr="005D278B" w:rsidTr="00267B9D">
        <w:trPr>
          <w:cantSplit/>
          <w:trHeight w:val="284"/>
        </w:trPr>
        <w:tc>
          <w:tcPr>
            <w:tcW w:w="572" w:type="dxa"/>
            <w:noWrap/>
            <w:vAlign w:val="center"/>
          </w:tcPr>
          <w:p w:rsidR="00F30A86" w:rsidRPr="005D278B" w:rsidRDefault="00F30A86" w:rsidP="00267B9D">
            <w:pPr>
              <w:rPr>
                <w:sz w:val="20"/>
                <w:szCs w:val="20"/>
              </w:rPr>
            </w:pPr>
            <w:r w:rsidRPr="005D278B">
              <w:rPr>
                <w:sz w:val="20"/>
                <w:szCs w:val="20"/>
              </w:rPr>
              <w:t>2016</w:t>
            </w:r>
          </w:p>
        </w:tc>
        <w:tc>
          <w:tcPr>
            <w:tcW w:w="1709" w:type="dxa"/>
            <w:noWrap/>
            <w:vAlign w:val="center"/>
          </w:tcPr>
          <w:p w:rsidR="00F30A86" w:rsidRPr="005D278B" w:rsidRDefault="00F30A86" w:rsidP="00267B9D">
            <w:pPr>
              <w:rPr>
                <w:sz w:val="20"/>
                <w:szCs w:val="20"/>
              </w:rPr>
            </w:pPr>
            <w:r w:rsidRPr="005D278B">
              <w:rPr>
                <w:sz w:val="20"/>
                <w:szCs w:val="20"/>
              </w:rPr>
              <w:t>4160,80</w:t>
            </w:r>
          </w:p>
        </w:tc>
        <w:tc>
          <w:tcPr>
            <w:tcW w:w="0" w:type="auto"/>
            <w:noWrap/>
            <w:vAlign w:val="center"/>
          </w:tcPr>
          <w:p w:rsidR="00F30A86" w:rsidRPr="005D278B" w:rsidRDefault="00F30A86" w:rsidP="00267B9D">
            <w:pPr>
              <w:rPr>
                <w:sz w:val="20"/>
                <w:szCs w:val="20"/>
              </w:rPr>
            </w:pPr>
          </w:p>
        </w:tc>
        <w:tc>
          <w:tcPr>
            <w:tcW w:w="0" w:type="auto"/>
            <w:vAlign w:val="center"/>
          </w:tcPr>
          <w:p w:rsidR="00F30A86" w:rsidRPr="005D278B" w:rsidRDefault="00F30A86" w:rsidP="00267B9D">
            <w:pPr>
              <w:rPr>
                <w:sz w:val="20"/>
                <w:szCs w:val="20"/>
              </w:rPr>
            </w:pPr>
            <w:r w:rsidRPr="005D278B">
              <w:rPr>
                <w:sz w:val="20"/>
                <w:szCs w:val="20"/>
              </w:rPr>
              <w:t>4160,80</w:t>
            </w:r>
          </w:p>
        </w:tc>
        <w:tc>
          <w:tcPr>
            <w:tcW w:w="0" w:type="auto"/>
            <w:noWrap/>
            <w:vAlign w:val="center"/>
          </w:tcPr>
          <w:p w:rsidR="00F30A86" w:rsidRPr="005D278B" w:rsidRDefault="00F30A86" w:rsidP="00267B9D">
            <w:pPr>
              <w:rPr>
                <w:sz w:val="20"/>
                <w:szCs w:val="20"/>
              </w:rPr>
            </w:pPr>
            <w:r w:rsidRPr="005D278B">
              <w:rPr>
                <w:sz w:val="20"/>
                <w:szCs w:val="20"/>
              </w:rPr>
              <w:t>1261,40</w:t>
            </w:r>
          </w:p>
        </w:tc>
        <w:tc>
          <w:tcPr>
            <w:tcW w:w="0" w:type="auto"/>
            <w:noWrap/>
            <w:vAlign w:val="center"/>
          </w:tcPr>
          <w:p w:rsidR="00F30A86" w:rsidRPr="005D278B" w:rsidRDefault="00F30A86" w:rsidP="00267B9D">
            <w:pPr>
              <w:rPr>
                <w:sz w:val="20"/>
                <w:szCs w:val="20"/>
              </w:rPr>
            </w:pPr>
            <w:r w:rsidRPr="005D278B">
              <w:rPr>
                <w:sz w:val="20"/>
                <w:szCs w:val="20"/>
              </w:rPr>
              <w:t>2899,40</w:t>
            </w:r>
          </w:p>
        </w:tc>
        <w:tc>
          <w:tcPr>
            <w:tcW w:w="0" w:type="auto"/>
            <w:vAlign w:val="center"/>
          </w:tcPr>
          <w:p w:rsidR="00F30A86" w:rsidRPr="005D278B" w:rsidRDefault="00F30A86" w:rsidP="00267B9D">
            <w:pPr>
              <w:rPr>
                <w:sz w:val="20"/>
                <w:szCs w:val="20"/>
              </w:rPr>
            </w:pPr>
            <w:r w:rsidRPr="005D278B">
              <w:rPr>
                <w:sz w:val="20"/>
                <w:szCs w:val="20"/>
              </w:rPr>
              <w:t>2 598,45</w:t>
            </w:r>
          </w:p>
        </w:tc>
        <w:tc>
          <w:tcPr>
            <w:tcW w:w="0" w:type="auto"/>
            <w:vAlign w:val="center"/>
          </w:tcPr>
          <w:p w:rsidR="00F30A86" w:rsidRPr="005D278B" w:rsidRDefault="00F30A86" w:rsidP="00267B9D">
            <w:pPr>
              <w:rPr>
                <w:sz w:val="20"/>
                <w:szCs w:val="20"/>
              </w:rPr>
            </w:pPr>
            <w:r w:rsidRPr="005D278B">
              <w:rPr>
                <w:sz w:val="20"/>
                <w:szCs w:val="20"/>
              </w:rPr>
              <w:t>152,40</w:t>
            </w:r>
          </w:p>
        </w:tc>
        <w:tc>
          <w:tcPr>
            <w:tcW w:w="0" w:type="auto"/>
            <w:vAlign w:val="center"/>
          </w:tcPr>
          <w:p w:rsidR="00F30A86" w:rsidRPr="005D278B" w:rsidRDefault="00F30A86" w:rsidP="00267B9D">
            <w:pPr>
              <w:rPr>
                <w:sz w:val="20"/>
                <w:szCs w:val="20"/>
              </w:rPr>
            </w:pPr>
            <w:r w:rsidRPr="005D278B">
              <w:rPr>
                <w:sz w:val="20"/>
                <w:szCs w:val="20"/>
              </w:rPr>
              <w:t>148,55</w:t>
            </w:r>
          </w:p>
        </w:tc>
      </w:tr>
    </w:tbl>
    <w:p w:rsidR="00F30A86" w:rsidRDefault="00F30A86" w:rsidP="00F30A86">
      <w:pPr>
        <w:spacing w:line="360" w:lineRule="auto"/>
        <w:ind w:firstLine="567"/>
        <w:jc w:val="both"/>
        <w:rPr>
          <w:rFonts w:eastAsia="MS Mincho"/>
          <w:sz w:val="26"/>
          <w:szCs w:val="26"/>
        </w:rPr>
        <w:sectPr w:rsidR="00F30A86" w:rsidSect="00267B9D">
          <w:pgSz w:w="16838" w:h="11906" w:orient="landscape"/>
          <w:pgMar w:top="850" w:right="1134" w:bottom="1701" w:left="1134" w:header="708" w:footer="708" w:gutter="0"/>
          <w:cols w:space="708"/>
          <w:docGrid w:linePitch="360"/>
        </w:sectPr>
      </w:pPr>
    </w:p>
    <w:p w:rsidR="00F30A86" w:rsidRDefault="00F30A86" w:rsidP="00F30A86">
      <w:pPr>
        <w:spacing w:line="360" w:lineRule="auto"/>
        <w:ind w:firstLine="567"/>
        <w:rPr>
          <w:rFonts w:eastAsia="MS Mincho"/>
          <w:sz w:val="26"/>
          <w:szCs w:val="26"/>
        </w:rPr>
      </w:pPr>
      <w:r>
        <w:rPr>
          <w:noProof/>
        </w:rPr>
        <w:drawing>
          <wp:inline distT="0" distB="0" distL="0" distR="0" wp14:anchorId="6B6D4F5B" wp14:editId="5B8A434D">
            <wp:extent cx="4572000" cy="5135526"/>
            <wp:effectExtent l="0" t="0" r="0"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0A86" w:rsidRDefault="00F30A86" w:rsidP="00F30A86">
      <w:pPr>
        <w:pStyle w:val="ab"/>
        <w:keepNext w:val="0"/>
        <w:tabs>
          <w:tab w:val="clear" w:pos="9356"/>
        </w:tabs>
        <w:suppressAutoHyphens w:val="0"/>
        <w:spacing w:line="276" w:lineRule="auto"/>
        <w:ind w:firstLine="567"/>
        <w:jc w:val="center"/>
        <w:rPr>
          <w:rFonts w:ascii="Times New Roman" w:hAnsi="Times New Roman" w:cs="Times New Roman"/>
          <w:b/>
          <w:bCs/>
          <w:sz w:val="26"/>
          <w:szCs w:val="26"/>
        </w:rPr>
      </w:pPr>
      <w:r>
        <w:rPr>
          <w:rFonts w:ascii="Times New Roman" w:eastAsia="MS Mincho" w:hAnsi="Times New Roman" w:cs="Times New Roman"/>
          <w:b/>
          <w:sz w:val="26"/>
          <w:szCs w:val="26"/>
        </w:rPr>
        <w:t>Рисунок 1.5.3</w:t>
      </w:r>
      <w:r w:rsidRPr="00660142">
        <w:rPr>
          <w:rFonts w:ascii="Times New Roman" w:eastAsia="MS Mincho" w:hAnsi="Times New Roman" w:cs="Times New Roman"/>
          <w:b/>
          <w:sz w:val="26"/>
          <w:szCs w:val="26"/>
        </w:rPr>
        <w:t xml:space="preserve">.1 </w:t>
      </w:r>
      <w:r w:rsidRPr="00660142">
        <w:rPr>
          <w:rFonts w:ascii="Times New Roman" w:hAnsi="Times New Roman" w:cs="Times New Roman"/>
          <w:b/>
          <w:bCs/>
          <w:sz w:val="26"/>
          <w:szCs w:val="26"/>
        </w:rPr>
        <w:t xml:space="preserve">Выработка тепловой энергии </w:t>
      </w:r>
      <w:r w:rsidRPr="00660142">
        <w:rPr>
          <w:rFonts w:ascii="Times New Roman" w:eastAsia="MS Mincho" w:hAnsi="Times New Roman" w:cs="Times New Roman"/>
          <w:b/>
          <w:sz w:val="26"/>
          <w:szCs w:val="26"/>
        </w:rPr>
        <w:t>электрокотельн</w:t>
      </w:r>
      <w:r w:rsidRPr="00660142">
        <w:rPr>
          <w:rFonts w:ascii="Times New Roman" w:hAnsi="Times New Roman" w:cs="Times New Roman"/>
          <w:b/>
          <w:sz w:val="26"/>
          <w:szCs w:val="26"/>
        </w:rPr>
        <w:t>ой</w:t>
      </w:r>
      <w:r w:rsidRPr="00660142">
        <w:rPr>
          <w:rFonts w:ascii="Times New Roman" w:hAnsi="Times New Roman" w:cs="Times New Roman"/>
          <w:b/>
          <w:bCs/>
          <w:sz w:val="26"/>
          <w:szCs w:val="26"/>
        </w:rPr>
        <w:t xml:space="preserve"> за 20</w:t>
      </w:r>
      <w:r>
        <w:rPr>
          <w:rFonts w:ascii="Times New Roman" w:hAnsi="Times New Roman" w:cs="Times New Roman"/>
          <w:b/>
          <w:bCs/>
          <w:sz w:val="26"/>
          <w:szCs w:val="26"/>
        </w:rPr>
        <w:t>12-2016</w:t>
      </w:r>
      <w:r w:rsidRPr="00660142">
        <w:rPr>
          <w:rFonts w:ascii="Times New Roman" w:hAnsi="Times New Roman" w:cs="Times New Roman"/>
          <w:b/>
          <w:bCs/>
          <w:sz w:val="26"/>
          <w:szCs w:val="26"/>
        </w:rPr>
        <w:t xml:space="preserve"> годы</w:t>
      </w:r>
      <w:r>
        <w:rPr>
          <w:rFonts w:ascii="Times New Roman" w:hAnsi="Times New Roman" w:cs="Times New Roman"/>
          <w:b/>
          <w:bCs/>
          <w:sz w:val="26"/>
          <w:szCs w:val="26"/>
        </w:rPr>
        <w:t>, Гкал</w:t>
      </w:r>
    </w:p>
    <w:p w:rsidR="00F30A86" w:rsidRPr="00F30A86" w:rsidRDefault="00F30A86" w:rsidP="00F30A86">
      <w:pPr>
        <w:pStyle w:val="3"/>
        <w:numPr>
          <w:ilvl w:val="2"/>
          <w:numId w:val="40"/>
        </w:numPr>
        <w:tabs>
          <w:tab w:val="left" w:leader="dot" w:pos="709"/>
        </w:tabs>
        <w:spacing w:before="120" w:after="120" w:line="276" w:lineRule="auto"/>
        <w:ind w:left="851"/>
        <w:jc w:val="both"/>
        <w:rPr>
          <w:rFonts w:ascii="Times New Roman" w:eastAsia="MS Mincho" w:hAnsi="Times New Roman" w:cs="Times New Roman"/>
          <w:color w:val="auto"/>
          <w:sz w:val="26"/>
          <w:szCs w:val="26"/>
        </w:rPr>
      </w:pPr>
      <w:bookmarkStart w:id="51" w:name="_Toc476259335"/>
      <w:r>
        <w:rPr>
          <w:rFonts w:ascii="Times New Roman" w:eastAsia="MS Mincho" w:hAnsi="Times New Roman" w:cs="Times New Roman"/>
          <w:color w:val="auto"/>
          <w:sz w:val="26"/>
          <w:szCs w:val="26"/>
        </w:rPr>
        <w:t>З</w:t>
      </w:r>
      <w:r w:rsidRPr="00F30A86">
        <w:rPr>
          <w:rFonts w:ascii="Times New Roman" w:eastAsia="MS Mincho" w:hAnsi="Times New Roman" w:cs="Times New Roman"/>
          <w:color w:val="auto"/>
          <w:sz w:val="26"/>
          <w:szCs w:val="26"/>
        </w:rPr>
        <w:t>начени</w:t>
      </w:r>
      <w:r>
        <w:rPr>
          <w:rFonts w:ascii="Times New Roman" w:eastAsia="MS Mincho" w:hAnsi="Times New Roman" w:cs="Times New Roman"/>
          <w:color w:val="auto"/>
          <w:sz w:val="26"/>
          <w:szCs w:val="26"/>
        </w:rPr>
        <w:t>я</w:t>
      </w:r>
      <w:r w:rsidRPr="00F30A86">
        <w:rPr>
          <w:rFonts w:ascii="Times New Roman" w:eastAsia="MS Mincho" w:hAnsi="Times New Roman" w:cs="Times New Roman"/>
          <w:color w:val="auto"/>
          <w:sz w:val="26"/>
          <w:szCs w:val="26"/>
        </w:rPr>
        <w:t xml:space="preserve"> потребления тепловой энергии при расчетных температурах наружного воздуха в зонах действия источника тепловой энергии</w:t>
      </w:r>
      <w:bookmarkEnd w:id="51"/>
    </w:p>
    <w:p w:rsidR="00F30A86" w:rsidRDefault="00F30A86" w:rsidP="007C3137">
      <w:pPr>
        <w:spacing w:line="360" w:lineRule="auto"/>
        <w:ind w:firstLine="567"/>
        <w:jc w:val="both"/>
        <w:rPr>
          <w:rFonts w:eastAsia="MS Mincho"/>
          <w:sz w:val="26"/>
          <w:szCs w:val="26"/>
        </w:rPr>
      </w:pPr>
      <w:r w:rsidRPr="00F30A86">
        <w:rPr>
          <w:rFonts w:eastAsia="MS Mincho"/>
          <w:sz w:val="26"/>
          <w:szCs w:val="26"/>
        </w:rPr>
        <w:t>Значени</w:t>
      </w:r>
      <w:r>
        <w:rPr>
          <w:rFonts w:eastAsia="MS Mincho"/>
          <w:sz w:val="26"/>
          <w:szCs w:val="26"/>
        </w:rPr>
        <w:t>я</w:t>
      </w:r>
      <w:r w:rsidRPr="00F30A86">
        <w:rPr>
          <w:rFonts w:eastAsia="MS Mincho"/>
          <w:sz w:val="26"/>
          <w:szCs w:val="26"/>
        </w:rPr>
        <w:t xml:space="preserve"> потребления тепловой энергии при расчетных температурах наружного воздуха в зонах действия </w:t>
      </w:r>
      <w:r>
        <w:rPr>
          <w:rFonts w:eastAsia="MS Mincho"/>
          <w:sz w:val="26"/>
          <w:szCs w:val="26"/>
        </w:rPr>
        <w:t>электрокотельной приведены выше в п. 1.5.3.</w:t>
      </w:r>
    </w:p>
    <w:p w:rsidR="00F30A86" w:rsidRPr="00F30A86" w:rsidRDefault="00F30A86" w:rsidP="00F30A86">
      <w:pPr>
        <w:pStyle w:val="3"/>
        <w:numPr>
          <w:ilvl w:val="2"/>
          <w:numId w:val="40"/>
        </w:numPr>
        <w:tabs>
          <w:tab w:val="left" w:leader="dot" w:pos="709"/>
        </w:tabs>
        <w:spacing w:before="120" w:after="120" w:line="276" w:lineRule="auto"/>
        <w:ind w:left="851"/>
        <w:jc w:val="both"/>
        <w:rPr>
          <w:rFonts w:ascii="Times New Roman" w:eastAsia="MS Mincho" w:hAnsi="Times New Roman" w:cs="Times New Roman"/>
          <w:color w:val="auto"/>
          <w:sz w:val="26"/>
          <w:szCs w:val="26"/>
        </w:rPr>
      </w:pPr>
      <w:bookmarkStart w:id="52" w:name="_Toc476259336"/>
      <w:r>
        <w:rPr>
          <w:rFonts w:ascii="Times New Roman" w:eastAsia="MS Mincho" w:hAnsi="Times New Roman" w:cs="Times New Roman"/>
          <w:color w:val="auto"/>
          <w:sz w:val="26"/>
          <w:szCs w:val="26"/>
        </w:rPr>
        <w:t>С</w:t>
      </w:r>
      <w:r w:rsidRPr="00F30A86">
        <w:rPr>
          <w:rFonts w:ascii="Times New Roman" w:eastAsia="MS Mincho" w:hAnsi="Times New Roman" w:cs="Times New Roman"/>
          <w:color w:val="auto"/>
          <w:sz w:val="26"/>
          <w:szCs w:val="26"/>
        </w:rPr>
        <w:t>уществующи</w:t>
      </w:r>
      <w:r>
        <w:rPr>
          <w:rFonts w:ascii="Times New Roman" w:eastAsia="MS Mincho" w:hAnsi="Times New Roman" w:cs="Times New Roman"/>
          <w:color w:val="auto"/>
          <w:sz w:val="26"/>
          <w:szCs w:val="26"/>
        </w:rPr>
        <w:t>е</w:t>
      </w:r>
      <w:r w:rsidRPr="00F30A86">
        <w:rPr>
          <w:rFonts w:ascii="Times New Roman" w:eastAsia="MS Mincho" w:hAnsi="Times New Roman" w:cs="Times New Roman"/>
          <w:color w:val="auto"/>
          <w:sz w:val="26"/>
          <w:szCs w:val="26"/>
        </w:rPr>
        <w:t xml:space="preserve"> норматив</w:t>
      </w:r>
      <w:r>
        <w:rPr>
          <w:rFonts w:ascii="Times New Roman" w:eastAsia="MS Mincho" w:hAnsi="Times New Roman" w:cs="Times New Roman"/>
          <w:color w:val="auto"/>
          <w:sz w:val="26"/>
          <w:szCs w:val="26"/>
        </w:rPr>
        <w:t>ы</w:t>
      </w:r>
      <w:r w:rsidRPr="00F30A86">
        <w:rPr>
          <w:rFonts w:ascii="Times New Roman" w:eastAsia="MS Mincho" w:hAnsi="Times New Roman" w:cs="Times New Roman"/>
          <w:color w:val="auto"/>
          <w:sz w:val="26"/>
          <w:szCs w:val="26"/>
        </w:rPr>
        <w:t xml:space="preserve"> потребления тепловой энергии для населения на отопление и горячее водоснабжение</w:t>
      </w:r>
      <w:bookmarkEnd w:id="52"/>
    </w:p>
    <w:p w:rsidR="00F30A86" w:rsidRDefault="009F1046" w:rsidP="00F30A86">
      <w:pPr>
        <w:spacing w:line="360" w:lineRule="auto"/>
        <w:ind w:firstLine="567"/>
        <w:jc w:val="both"/>
        <w:rPr>
          <w:rFonts w:eastAsia="MS Mincho"/>
          <w:sz w:val="26"/>
          <w:szCs w:val="26"/>
        </w:rPr>
      </w:pPr>
      <w:r>
        <w:rPr>
          <w:rFonts w:eastAsia="MS Mincho"/>
          <w:sz w:val="26"/>
          <w:szCs w:val="26"/>
        </w:rPr>
        <w:t>В Свирьстройском городском поселении потребителям не оказывается услуга по горячему водоснабжению.</w:t>
      </w:r>
    </w:p>
    <w:p w:rsidR="007B509A" w:rsidRDefault="007B509A" w:rsidP="007B509A">
      <w:pPr>
        <w:spacing w:line="360" w:lineRule="auto"/>
        <w:ind w:firstLine="567"/>
        <w:jc w:val="both"/>
        <w:rPr>
          <w:rFonts w:eastAsia="MS Mincho"/>
          <w:sz w:val="26"/>
          <w:szCs w:val="26"/>
        </w:rPr>
      </w:pPr>
      <w:r>
        <w:rPr>
          <w:rFonts w:eastAsia="MS Mincho"/>
          <w:sz w:val="26"/>
          <w:szCs w:val="26"/>
        </w:rPr>
        <w:t>Нормативы</w:t>
      </w:r>
      <w:r w:rsidRPr="007B509A">
        <w:rPr>
          <w:rFonts w:eastAsia="MS Mincho"/>
          <w:sz w:val="26"/>
          <w:szCs w:val="26"/>
        </w:rPr>
        <w:t xml:space="preserve"> потребления коммунальной услуги по отоплению гражданами, проживающими в многоквартирных домах или жилых домах на территории Ленинградской области</w:t>
      </w:r>
      <w:r>
        <w:rPr>
          <w:rFonts w:eastAsia="MS Mincho"/>
          <w:sz w:val="26"/>
          <w:szCs w:val="26"/>
        </w:rPr>
        <w:t xml:space="preserve">, при отсутствии приборов учета </w:t>
      </w:r>
      <w:r w:rsidRPr="007B509A">
        <w:rPr>
          <w:rFonts w:eastAsia="MS Mincho"/>
          <w:sz w:val="26"/>
          <w:szCs w:val="26"/>
        </w:rPr>
        <w:t>(с изменениями на 30 декабря 2014 года)</w:t>
      </w:r>
      <w:r>
        <w:rPr>
          <w:rFonts w:eastAsia="MS Mincho"/>
          <w:sz w:val="26"/>
          <w:szCs w:val="26"/>
        </w:rPr>
        <w:t xml:space="preserve"> утверждены Постановлением Правительства Ленинградской области </w:t>
      </w:r>
      <w:r w:rsidRPr="007B509A">
        <w:rPr>
          <w:rFonts w:eastAsia="MS Mincho"/>
          <w:sz w:val="26"/>
          <w:szCs w:val="26"/>
        </w:rPr>
        <w:t xml:space="preserve">от 24 ноября 2010 года </w:t>
      </w:r>
      <w:r>
        <w:rPr>
          <w:rFonts w:eastAsia="MS Mincho"/>
          <w:sz w:val="26"/>
          <w:szCs w:val="26"/>
        </w:rPr>
        <w:t>№</w:t>
      </w:r>
      <w:r w:rsidRPr="007B509A">
        <w:rPr>
          <w:rFonts w:eastAsia="MS Mincho"/>
          <w:sz w:val="26"/>
          <w:szCs w:val="26"/>
        </w:rPr>
        <w:t xml:space="preserve"> 313</w:t>
      </w:r>
      <w:r>
        <w:rPr>
          <w:rFonts w:eastAsia="MS Mincho"/>
          <w:sz w:val="26"/>
          <w:szCs w:val="26"/>
        </w:rPr>
        <w:t xml:space="preserve"> и приведены в таблице 1.5.5.</w:t>
      </w:r>
      <w:r w:rsidR="009F1046">
        <w:rPr>
          <w:rFonts w:eastAsia="MS Mincho"/>
          <w:sz w:val="26"/>
          <w:szCs w:val="26"/>
        </w:rPr>
        <w:t>1</w:t>
      </w:r>
      <w:r>
        <w:rPr>
          <w:rFonts w:eastAsia="MS Mincho"/>
          <w:sz w:val="26"/>
          <w:szCs w:val="26"/>
        </w:rPr>
        <w:t>.</w:t>
      </w:r>
    </w:p>
    <w:p w:rsidR="007B509A" w:rsidRPr="007B509A" w:rsidRDefault="007B509A" w:rsidP="007B509A">
      <w:pPr>
        <w:spacing w:line="276" w:lineRule="auto"/>
        <w:ind w:left="1985" w:hanging="1985"/>
        <w:jc w:val="both"/>
        <w:rPr>
          <w:rFonts w:eastAsia="MS Mincho"/>
          <w:b/>
          <w:sz w:val="26"/>
          <w:szCs w:val="26"/>
        </w:rPr>
      </w:pPr>
      <w:r w:rsidRPr="007B509A">
        <w:rPr>
          <w:rFonts w:eastAsia="MS Mincho"/>
          <w:b/>
          <w:sz w:val="26"/>
          <w:szCs w:val="26"/>
        </w:rPr>
        <w:t>Таблица 1.5.5.</w:t>
      </w:r>
      <w:r w:rsidR="009F1046">
        <w:rPr>
          <w:rFonts w:eastAsia="MS Mincho"/>
          <w:b/>
          <w:sz w:val="26"/>
          <w:szCs w:val="26"/>
        </w:rPr>
        <w:t>1</w:t>
      </w:r>
      <w:r w:rsidRPr="007B509A">
        <w:rPr>
          <w:rFonts w:eastAsia="MS Mincho"/>
          <w:b/>
          <w:sz w:val="26"/>
          <w:szCs w:val="26"/>
        </w:rPr>
        <w:t xml:space="preserve"> Нормативы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w:t>
      </w:r>
    </w:p>
    <w:tbl>
      <w:tblPr>
        <w:tblW w:w="5000" w:type="pct"/>
        <w:tblCellMar>
          <w:left w:w="0" w:type="dxa"/>
          <w:right w:w="0" w:type="dxa"/>
        </w:tblCellMar>
        <w:tblLook w:val="04A0" w:firstRow="1" w:lastRow="0" w:firstColumn="1" w:lastColumn="0" w:noHBand="0" w:noVBand="1"/>
      </w:tblPr>
      <w:tblGrid>
        <w:gridCol w:w="604"/>
        <w:gridCol w:w="4628"/>
        <w:gridCol w:w="4421"/>
      </w:tblGrid>
      <w:tr w:rsidR="007B509A" w:rsidRPr="00F24603" w:rsidTr="00F24603">
        <w:trPr>
          <w:trHeight w:val="284"/>
        </w:trPr>
        <w:tc>
          <w:tcPr>
            <w:tcW w:w="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b/>
                <w:color w:val="2D2D2D"/>
                <w:sz w:val="20"/>
                <w:szCs w:val="20"/>
              </w:rPr>
            </w:pPr>
            <w:r w:rsidRPr="00F24603">
              <w:rPr>
                <w:b/>
                <w:color w:val="2D2D2D"/>
                <w:sz w:val="20"/>
                <w:szCs w:val="20"/>
              </w:rPr>
              <w:t>N п/п</w:t>
            </w:r>
          </w:p>
        </w:tc>
        <w:tc>
          <w:tcPr>
            <w:tcW w:w="44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b/>
                <w:color w:val="2D2D2D"/>
                <w:sz w:val="20"/>
                <w:szCs w:val="20"/>
              </w:rPr>
            </w:pPr>
            <w:r w:rsidRPr="00F24603">
              <w:rPr>
                <w:b/>
                <w:color w:val="2D2D2D"/>
                <w:sz w:val="20"/>
                <w:szCs w:val="20"/>
              </w:rPr>
              <w:t>Классификационные группы многоквартирных домов и жилых домов</w:t>
            </w:r>
          </w:p>
        </w:tc>
        <w:tc>
          <w:tcPr>
            <w:tcW w:w="42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b/>
                <w:color w:val="2D2D2D"/>
                <w:sz w:val="20"/>
                <w:szCs w:val="20"/>
              </w:rPr>
            </w:pPr>
            <w:r w:rsidRPr="00F24603">
              <w:rPr>
                <w:b/>
                <w:color w:val="2D2D2D"/>
                <w:sz w:val="20"/>
                <w:szCs w:val="20"/>
              </w:rPr>
              <w:t>Норматив потребления тепловой энергии, Гкал/кв.м, общей площади жилых помещений в месяц</w:t>
            </w:r>
          </w:p>
        </w:tc>
      </w:tr>
      <w:tr w:rsidR="007B509A" w:rsidRPr="00F24603" w:rsidTr="00F24603">
        <w:trPr>
          <w:trHeight w:val="284"/>
        </w:trPr>
        <w:tc>
          <w:tcPr>
            <w:tcW w:w="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1</w:t>
            </w:r>
          </w:p>
        </w:tc>
        <w:tc>
          <w:tcPr>
            <w:tcW w:w="44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jc w:val="left"/>
              <w:textAlignment w:val="baseline"/>
              <w:rPr>
                <w:color w:val="2D2D2D"/>
                <w:sz w:val="20"/>
                <w:szCs w:val="20"/>
              </w:rPr>
            </w:pPr>
            <w:r w:rsidRPr="00F24603">
              <w:rPr>
                <w:color w:val="2D2D2D"/>
                <w:sz w:val="20"/>
                <w:szCs w:val="20"/>
              </w:rPr>
              <w:t>Дома постройки до 1945 года</w:t>
            </w:r>
          </w:p>
        </w:tc>
        <w:tc>
          <w:tcPr>
            <w:tcW w:w="42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0,0207</w:t>
            </w:r>
          </w:p>
        </w:tc>
      </w:tr>
      <w:tr w:rsidR="007B509A" w:rsidRPr="00F24603" w:rsidTr="00F24603">
        <w:trPr>
          <w:trHeight w:val="284"/>
        </w:trPr>
        <w:tc>
          <w:tcPr>
            <w:tcW w:w="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2</w:t>
            </w:r>
          </w:p>
        </w:tc>
        <w:tc>
          <w:tcPr>
            <w:tcW w:w="44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jc w:val="left"/>
              <w:textAlignment w:val="baseline"/>
              <w:rPr>
                <w:color w:val="2D2D2D"/>
                <w:sz w:val="20"/>
                <w:szCs w:val="20"/>
              </w:rPr>
            </w:pPr>
            <w:r w:rsidRPr="00F24603">
              <w:rPr>
                <w:color w:val="2D2D2D"/>
                <w:sz w:val="20"/>
                <w:szCs w:val="20"/>
              </w:rPr>
              <w:t>Дома постройки 1946-1970 годов</w:t>
            </w:r>
          </w:p>
        </w:tc>
        <w:tc>
          <w:tcPr>
            <w:tcW w:w="42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0,0173</w:t>
            </w:r>
          </w:p>
        </w:tc>
      </w:tr>
      <w:tr w:rsidR="007B509A" w:rsidRPr="00F24603" w:rsidTr="00F24603">
        <w:trPr>
          <w:trHeight w:val="284"/>
        </w:trPr>
        <w:tc>
          <w:tcPr>
            <w:tcW w:w="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3</w:t>
            </w:r>
          </w:p>
        </w:tc>
        <w:tc>
          <w:tcPr>
            <w:tcW w:w="44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jc w:val="left"/>
              <w:textAlignment w:val="baseline"/>
              <w:rPr>
                <w:color w:val="2D2D2D"/>
                <w:sz w:val="20"/>
                <w:szCs w:val="20"/>
              </w:rPr>
            </w:pPr>
            <w:r w:rsidRPr="00F24603">
              <w:rPr>
                <w:color w:val="2D2D2D"/>
                <w:sz w:val="20"/>
                <w:szCs w:val="20"/>
              </w:rPr>
              <w:t>Дома постройки 1971-1999 годов</w:t>
            </w:r>
          </w:p>
        </w:tc>
        <w:tc>
          <w:tcPr>
            <w:tcW w:w="42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0,0166</w:t>
            </w:r>
          </w:p>
        </w:tc>
      </w:tr>
      <w:tr w:rsidR="007B509A" w:rsidRPr="00F24603" w:rsidTr="00F24603">
        <w:trPr>
          <w:trHeight w:val="284"/>
        </w:trPr>
        <w:tc>
          <w:tcPr>
            <w:tcW w:w="58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4</w:t>
            </w:r>
          </w:p>
        </w:tc>
        <w:tc>
          <w:tcPr>
            <w:tcW w:w="44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jc w:val="left"/>
              <w:textAlignment w:val="baseline"/>
              <w:rPr>
                <w:color w:val="2D2D2D"/>
                <w:sz w:val="20"/>
                <w:szCs w:val="20"/>
              </w:rPr>
            </w:pPr>
            <w:r w:rsidRPr="00F24603">
              <w:rPr>
                <w:color w:val="2D2D2D"/>
                <w:sz w:val="20"/>
                <w:szCs w:val="20"/>
              </w:rPr>
              <w:t>Дома постройки после 1999 года</w:t>
            </w:r>
          </w:p>
        </w:tc>
        <w:tc>
          <w:tcPr>
            <w:tcW w:w="42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7B509A" w:rsidRPr="00F24603" w:rsidRDefault="007B509A" w:rsidP="00F24603">
            <w:pPr>
              <w:textAlignment w:val="baseline"/>
              <w:rPr>
                <w:color w:val="2D2D2D"/>
                <w:sz w:val="20"/>
                <w:szCs w:val="20"/>
              </w:rPr>
            </w:pPr>
            <w:r w:rsidRPr="00F24603">
              <w:rPr>
                <w:color w:val="2D2D2D"/>
                <w:sz w:val="20"/>
                <w:szCs w:val="20"/>
              </w:rPr>
              <w:t>0,0099</w:t>
            </w:r>
          </w:p>
        </w:tc>
      </w:tr>
    </w:tbl>
    <w:p w:rsidR="007B509A" w:rsidRP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Примечания:</w:t>
      </w:r>
    </w:p>
    <w:p w:rsid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1. 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2. 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3. В норматив отопления включен расход тепловой энергии исходя из расчета расхода на 1 кв.м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 за период, равный продолжительности отопительного сезона, деленный на 12 месяцев.</w:t>
      </w:r>
      <w:r w:rsidRPr="007B509A">
        <w:rPr>
          <w:color w:val="2D2D2D"/>
          <w:spacing w:val="2"/>
          <w:sz w:val="20"/>
          <w:szCs w:val="20"/>
        </w:rPr>
        <w:br/>
        <w:t>(Пункт в редакции, введенной в действие с 19 января 2015 года</w:t>
      </w:r>
      <w:r>
        <w:rPr>
          <w:color w:val="2D2D2D"/>
          <w:spacing w:val="2"/>
          <w:sz w:val="20"/>
          <w:szCs w:val="20"/>
        </w:rPr>
        <w:t xml:space="preserve"> </w:t>
      </w:r>
      <w:hyperlink r:id="rId25" w:history="1">
        <w:r w:rsidRPr="007B509A">
          <w:rPr>
            <w:color w:val="00466E"/>
            <w:spacing w:val="2"/>
            <w:sz w:val="20"/>
            <w:szCs w:val="20"/>
            <w:u w:val="single"/>
          </w:rPr>
          <w:t>постановлением Правительства Ленинградской области от 30 декабря 2014 года N 647</w:t>
        </w:r>
      </w:hyperlink>
      <w:r w:rsidRPr="007B509A">
        <w:rPr>
          <w:color w:val="2D2D2D"/>
          <w:spacing w:val="2"/>
          <w:sz w:val="20"/>
          <w:szCs w:val="20"/>
        </w:rPr>
        <w:t>.</w:t>
      </w:r>
      <w:r>
        <w:rPr>
          <w:color w:val="2D2D2D"/>
          <w:spacing w:val="2"/>
          <w:sz w:val="20"/>
          <w:szCs w:val="20"/>
        </w:rPr>
        <w:t>)</w:t>
      </w:r>
    </w:p>
    <w:p w:rsid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4. Нормативы потребления коммунальной услуги по отоплению распространяются на общежития (коммунальные квартиры).</w:t>
      </w:r>
    </w:p>
    <w:p w:rsid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5. Оплата коммунальной услуги по отоплению осуществляется потребителям равномерно за все расчетные месяцы календарного года.</w:t>
      </w:r>
    </w:p>
    <w:p w:rsidR="007B509A" w:rsidRPr="007B509A" w:rsidRDefault="007B509A" w:rsidP="007B509A">
      <w:pPr>
        <w:shd w:val="clear" w:color="auto" w:fill="FFFFFF"/>
        <w:spacing w:line="315" w:lineRule="atLeast"/>
        <w:jc w:val="both"/>
        <w:textAlignment w:val="baseline"/>
        <w:rPr>
          <w:color w:val="2D2D2D"/>
          <w:spacing w:val="2"/>
          <w:sz w:val="20"/>
          <w:szCs w:val="20"/>
        </w:rPr>
      </w:pPr>
      <w:r w:rsidRPr="007B509A">
        <w:rPr>
          <w:color w:val="2D2D2D"/>
          <w:spacing w:val="2"/>
          <w:sz w:val="20"/>
          <w:szCs w:val="20"/>
        </w:rPr>
        <w:t>(Пункт дополнительно включен с 19 января 2015 года </w:t>
      </w:r>
      <w:hyperlink r:id="rId26" w:history="1">
        <w:r w:rsidRPr="007B509A">
          <w:rPr>
            <w:color w:val="00466E"/>
            <w:spacing w:val="2"/>
            <w:sz w:val="20"/>
            <w:szCs w:val="20"/>
            <w:u w:val="single"/>
          </w:rPr>
          <w:t>постановлением Правительства Ленинградской области от 30 декабря 2014 года N 647</w:t>
        </w:r>
      </w:hyperlink>
      <w:r w:rsidRPr="007B509A">
        <w:rPr>
          <w:color w:val="2D2D2D"/>
          <w:spacing w:val="2"/>
          <w:sz w:val="20"/>
          <w:szCs w:val="20"/>
        </w:rPr>
        <w:t>)</w:t>
      </w:r>
    </w:p>
    <w:p w:rsidR="007B509A" w:rsidRDefault="007B509A" w:rsidP="007C3137">
      <w:pPr>
        <w:spacing w:line="360" w:lineRule="auto"/>
        <w:ind w:firstLine="567"/>
        <w:jc w:val="both"/>
        <w:rPr>
          <w:rFonts w:eastAsia="MS Mincho"/>
          <w:sz w:val="26"/>
          <w:szCs w:val="26"/>
        </w:rPr>
      </w:pPr>
    </w:p>
    <w:p w:rsidR="007B509A" w:rsidRDefault="007B509A" w:rsidP="007C3137">
      <w:pPr>
        <w:spacing w:line="360" w:lineRule="auto"/>
        <w:ind w:firstLine="567"/>
        <w:jc w:val="both"/>
        <w:rPr>
          <w:rFonts w:eastAsia="MS Mincho"/>
          <w:sz w:val="26"/>
          <w:szCs w:val="26"/>
        </w:rPr>
      </w:pPr>
    </w:p>
    <w:p w:rsidR="007B509A" w:rsidRDefault="007B509A" w:rsidP="007C3137">
      <w:pPr>
        <w:spacing w:line="360" w:lineRule="auto"/>
        <w:ind w:firstLine="567"/>
        <w:jc w:val="both"/>
        <w:rPr>
          <w:rFonts w:eastAsia="MS Mincho"/>
          <w:sz w:val="26"/>
          <w:szCs w:val="26"/>
        </w:rPr>
      </w:pPr>
    </w:p>
    <w:p w:rsidR="007B509A" w:rsidRDefault="007B509A" w:rsidP="007C3137">
      <w:pPr>
        <w:spacing w:line="360" w:lineRule="auto"/>
        <w:ind w:firstLine="567"/>
        <w:jc w:val="both"/>
        <w:rPr>
          <w:rFonts w:eastAsia="MS Mincho"/>
          <w:sz w:val="26"/>
          <w:szCs w:val="26"/>
        </w:rPr>
      </w:pPr>
    </w:p>
    <w:p w:rsidR="007B509A" w:rsidRDefault="007B509A" w:rsidP="007C3137">
      <w:pPr>
        <w:spacing w:line="360" w:lineRule="auto"/>
        <w:ind w:firstLine="567"/>
        <w:jc w:val="both"/>
        <w:rPr>
          <w:rFonts w:eastAsia="MS Mincho"/>
          <w:sz w:val="26"/>
          <w:szCs w:val="26"/>
        </w:rPr>
      </w:pPr>
    </w:p>
    <w:p w:rsidR="00A86BF1" w:rsidRDefault="00240924" w:rsidP="007B509A">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53" w:name="_Toc476259337"/>
      <w:r>
        <w:rPr>
          <w:rFonts w:eastAsia="MS Mincho"/>
        </w:rPr>
        <w:t>Балансы тепловой мощности и тепловой нагрузки в зонах действия источников тепловой энергии</w:t>
      </w:r>
      <w:bookmarkEnd w:id="53"/>
    </w:p>
    <w:p w:rsidR="00FC524F" w:rsidRPr="00FC524F" w:rsidRDefault="00FC524F" w:rsidP="00FC524F">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54" w:name="_Toc476259338"/>
      <w:r w:rsidRPr="00FC524F">
        <w:rPr>
          <w:rFonts w:ascii="Times New Roman" w:eastAsia="MS Mincho" w:hAnsi="Times New Roman" w:cs="Times New Roman"/>
          <w:color w:val="000000" w:themeColor="text1"/>
          <w:sz w:val="26"/>
          <w:szCs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54"/>
    </w:p>
    <w:p w:rsidR="00FC524F" w:rsidRDefault="00FC524F" w:rsidP="008A1A9E">
      <w:pPr>
        <w:pStyle w:val="af7"/>
        <w:spacing w:before="0" w:after="0"/>
        <w:ind w:firstLine="567"/>
      </w:pPr>
      <w:r>
        <w:t xml:space="preserve">Для оценки текущего состояния развития источников тепловой энергии, Свирьстройского городского поселения и проверки достаточности установленной мощности для покрытия тепловых нагрузок, проведен расчет баланса тепловых нагрузок и мощности по электрокотельной. На основе этих данных сформирован баланс тепловой мощности. </w:t>
      </w:r>
    </w:p>
    <w:p w:rsidR="00FC524F" w:rsidRDefault="00FC524F" w:rsidP="008A1A9E">
      <w:pPr>
        <w:pStyle w:val="af7"/>
        <w:spacing w:before="0" w:after="0"/>
        <w:ind w:firstLine="567"/>
      </w:pPr>
      <w:r>
        <w:t>Тепловая нагрузка внешних потребителей в горячей воде для составления баланса тепловой мощности и тепловой нагрузки в зоне действия источника тепловой энергии определена согласно п.6.1.3. «Методических рекомендаций по разработке схем теплоснабжения» по формуле:</w:t>
      </w:r>
    </w:p>
    <w:p w:rsidR="00FC524F" w:rsidRDefault="00FC524F" w:rsidP="008A1A9E">
      <w:pPr>
        <w:pStyle w:val="af7"/>
        <w:spacing w:before="0" w:after="0"/>
        <w:ind w:firstLine="0"/>
        <w:jc w:val="center"/>
      </w:pPr>
      <w:r>
        <w:t>Q колр.гв =      Q р.гв вн.п.        +    Qр.пот     +    Qр.хоз.нужд</w:t>
      </w:r>
    </w:p>
    <w:p w:rsidR="00FC524F" w:rsidRDefault="00FC524F" w:rsidP="008A1A9E">
      <w:pPr>
        <w:pStyle w:val="af7"/>
        <w:spacing w:before="0" w:after="0"/>
        <w:ind w:firstLine="567"/>
      </w:pPr>
      <w:r>
        <w:t>Q колр.гв - суммарная расчетная тепловая нагрузка внешних потребителей в горячей воде, Гкал/ч</w:t>
      </w:r>
    </w:p>
    <w:p w:rsidR="00FC524F" w:rsidRDefault="00FC524F" w:rsidP="008A1A9E">
      <w:pPr>
        <w:pStyle w:val="af7"/>
        <w:spacing w:before="0" w:after="0"/>
        <w:ind w:firstLine="567"/>
      </w:pPr>
      <w:r>
        <w:t xml:space="preserve">Q р.гв вн.п - расчетная тепловая нагрузка внешних потребителей в горячей воде, Гкал/ч; </w:t>
      </w:r>
    </w:p>
    <w:p w:rsidR="00FC524F" w:rsidRDefault="00FC524F" w:rsidP="008A1A9E">
      <w:pPr>
        <w:pStyle w:val="af7"/>
        <w:spacing w:before="0" w:after="0"/>
        <w:ind w:firstLine="567"/>
      </w:pPr>
      <w:r>
        <w:t xml:space="preserve">Qр.пот - потери тепловой мощности при передаче тепловой энергии по тепловым сетям, Гкал/ч; </w:t>
      </w:r>
    </w:p>
    <w:p w:rsidR="00FC524F" w:rsidRDefault="00FC524F" w:rsidP="008A1A9E">
      <w:pPr>
        <w:pStyle w:val="af7"/>
        <w:spacing w:before="0" w:after="0"/>
        <w:ind w:firstLine="567"/>
      </w:pPr>
      <w:r>
        <w:t>Qр.хоз.нужд - тепловая нагрузка объектов хозяйственных нужд, в тепловых сетях Гкал/ч.</w:t>
      </w:r>
    </w:p>
    <w:p w:rsidR="003B5A18" w:rsidRPr="003665BE" w:rsidRDefault="003B5A18" w:rsidP="008A1A9E">
      <w:pPr>
        <w:pStyle w:val="af7"/>
        <w:spacing w:before="0" w:after="0"/>
        <w:ind w:firstLine="567"/>
      </w:pPr>
      <w:r w:rsidRPr="003665BE">
        <w:t>В таблице 1.6.1</w:t>
      </w:r>
      <w:r w:rsidR="00492E47">
        <w:t xml:space="preserve"> и на </w:t>
      </w:r>
      <w:r w:rsidR="00492E47" w:rsidRPr="003665BE">
        <w:t>рисунке 1.6.1</w:t>
      </w:r>
      <w:r w:rsidRPr="003665BE">
        <w:t xml:space="preserve"> представлен баланс тепловой мощности </w:t>
      </w:r>
      <w:r w:rsidR="001219D3">
        <w:rPr>
          <w:rFonts w:eastAsia="MS Mincho"/>
        </w:rPr>
        <w:t>электрокотельн</w:t>
      </w:r>
      <w:r w:rsidR="001219D3">
        <w:t>ой</w:t>
      </w:r>
      <w:r w:rsidRPr="003665BE">
        <w:t>.</w:t>
      </w:r>
    </w:p>
    <w:p w:rsidR="0003559A" w:rsidRPr="0003559A" w:rsidRDefault="0003559A" w:rsidP="0003559A">
      <w:pPr>
        <w:spacing w:line="276" w:lineRule="auto"/>
        <w:jc w:val="both"/>
        <w:rPr>
          <w:b/>
          <w:sz w:val="26"/>
          <w:szCs w:val="26"/>
        </w:rPr>
      </w:pPr>
      <w:r w:rsidRPr="0003559A">
        <w:rPr>
          <w:b/>
          <w:sz w:val="26"/>
          <w:szCs w:val="26"/>
        </w:rPr>
        <w:t xml:space="preserve">Таблица </w:t>
      </w:r>
      <w:r>
        <w:rPr>
          <w:b/>
          <w:sz w:val="26"/>
          <w:szCs w:val="26"/>
        </w:rPr>
        <w:t>1.6.1</w:t>
      </w:r>
      <w:r w:rsidRPr="0003559A">
        <w:rPr>
          <w:b/>
          <w:sz w:val="26"/>
          <w:szCs w:val="26"/>
        </w:rPr>
        <w:t xml:space="preserve"> Баланс тепловой мощности </w:t>
      </w:r>
      <w:r w:rsidRPr="0003559A">
        <w:rPr>
          <w:rFonts w:eastAsia="MS Mincho"/>
          <w:b/>
          <w:sz w:val="26"/>
          <w:szCs w:val="26"/>
        </w:rPr>
        <w:t>электрокотельн</w:t>
      </w:r>
      <w:r w:rsidRPr="0003559A">
        <w:rPr>
          <w:b/>
          <w:sz w:val="26"/>
          <w:szCs w:val="26"/>
        </w:rPr>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986"/>
        <w:gridCol w:w="1602"/>
        <w:gridCol w:w="2126"/>
        <w:gridCol w:w="1665"/>
      </w:tblGrid>
      <w:tr w:rsidR="0003559A" w:rsidRPr="0003559A" w:rsidTr="005B1988">
        <w:trPr>
          <w:trHeight w:val="284"/>
        </w:trPr>
        <w:tc>
          <w:tcPr>
            <w:tcW w:w="0" w:type="auto"/>
            <w:shd w:val="clear" w:color="auto" w:fill="8DB3E2" w:themeFill="text2" w:themeFillTint="66"/>
            <w:vAlign w:val="center"/>
          </w:tcPr>
          <w:p w:rsidR="0003559A" w:rsidRPr="0003559A" w:rsidRDefault="0003559A" w:rsidP="0003559A">
            <w:pPr>
              <w:rPr>
                <w:b/>
                <w:bCs/>
                <w:color w:val="000000"/>
                <w:sz w:val="20"/>
                <w:szCs w:val="20"/>
              </w:rPr>
            </w:pPr>
            <w:r w:rsidRPr="0003559A">
              <w:rPr>
                <w:b/>
                <w:bCs/>
                <w:color w:val="000000"/>
                <w:sz w:val="20"/>
                <w:szCs w:val="20"/>
              </w:rPr>
              <w:t>Установленная мощность котельной, Гкал/ч</w:t>
            </w:r>
          </w:p>
        </w:tc>
        <w:tc>
          <w:tcPr>
            <w:tcW w:w="0" w:type="auto"/>
            <w:shd w:val="clear" w:color="auto" w:fill="8DB3E2" w:themeFill="text2" w:themeFillTint="66"/>
            <w:vAlign w:val="center"/>
          </w:tcPr>
          <w:p w:rsidR="0003559A" w:rsidRPr="0003559A" w:rsidRDefault="0003559A" w:rsidP="0003559A">
            <w:pPr>
              <w:rPr>
                <w:b/>
                <w:bCs/>
                <w:color w:val="000000"/>
                <w:sz w:val="20"/>
                <w:szCs w:val="20"/>
              </w:rPr>
            </w:pPr>
            <w:r w:rsidRPr="0003559A">
              <w:rPr>
                <w:b/>
                <w:bCs/>
                <w:color w:val="000000"/>
                <w:sz w:val="20"/>
                <w:szCs w:val="20"/>
              </w:rPr>
              <w:t>Расход тепла на собственные нужды, Гкал/ч</w:t>
            </w:r>
          </w:p>
        </w:tc>
        <w:tc>
          <w:tcPr>
            <w:tcW w:w="0" w:type="auto"/>
            <w:shd w:val="clear" w:color="auto" w:fill="8DB3E2" w:themeFill="text2" w:themeFillTint="66"/>
            <w:vAlign w:val="center"/>
          </w:tcPr>
          <w:p w:rsidR="0003559A" w:rsidRPr="0003559A" w:rsidRDefault="0003559A" w:rsidP="0003559A">
            <w:pPr>
              <w:rPr>
                <w:b/>
                <w:bCs/>
                <w:color w:val="000000"/>
                <w:sz w:val="20"/>
                <w:szCs w:val="20"/>
              </w:rPr>
            </w:pPr>
            <w:r w:rsidRPr="0003559A">
              <w:rPr>
                <w:b/>
                <w:bCs/>
                <w:color w:val="000000"/>
                <w:sz w:val="20"/>
                <w:szCs w:val="20"/>
              </w:rPr>
              <w:t>Тепловая мощность нетто, Гкал/ч</w:t>
            </w:r>
          </w:p>
        </w:tc>
        <w:tc>
          <w:tcPr>
            <w:tcW w:w="0" w:type="auto"/>
            <w:shd w:val="clear" w:color="auto" w:fill="8DB3E2" w:themeFill="text2" w:themeFillTint="66"/>
            <w:vAlign w:val="center"/>
          </w:tcPr>
          <w:p w:rsidR="0003559A" w:rsidRPr="0003559A" w:rsidRDefault="0003559A" w:rsidP="0003559A">
            <w:pPr>
              <w:rPr>
                <w:b/>
                <w:bCs/>
                <w:color w:val="000000"/>
                <w:sz w:val="20"/>
                <w:szCs w:val="20"/>
              </w:rPr>
            </w:pPr>
            <w:r w:rsidRPr="0003559A">
              <w:rPr>
                <w:b/>
                <w:bCs/>
                <w:color w:val="000000"/>
                <w:sz w:val="20"/>
                <w:szCs w:val="20"/>
              </w:rPr>
              <w:t xml:space="preserve">Подключённая тепловая </w:t>
            </w:r>
            <w:r w:rsidRPr="0003559A">
              <w:rPr>
                <w:b/>
                <w:bCs/>
                <w:color w:val="000000"/>
                <w:sz w:val="20"/>
                <w:szCs w:val="20"/>
                <w:shd w:val="clear" w:color="auto" w:fill="8DB3E2" w:themeFill="text2" w:themeFillTint="66"/>
              </w:rPr>
              <w:t>нагрузка,</w:t>
            </w:r>
            <w:r w:rsidRPr="0003559A">
              <w:rPr>
                <w:b/>
                <w:bCs/>
                <w:color w:val="000000"/>
                <w:sz w:val="20"/>
                <w:szCs w:val="20"/>
              </w:rPr>
              <w:t xml:space="preserve"> Гкал/ч</w:t>
            </w:r>
          </w:p>
        </w:tc>
        <w:tc>
          <w:tcPr>
            <w:tcW w:w="0" w:type="auto"/>
            <w:shd w:val="clear" w:color="auto" w:fill="8DB3E2" w:themeFill="text2" w:themeFillTint="66"/>
            <w:vAlign w:val="center"/>
          </w:tcPr>
          <w:p w:rsidR="0003559A" w:rsidRPr="0003559A" w:rsidRDefault="0003559A" w:rsidP="0003559A">
            <w:pPr>
              <w:rPr>
                <w:b/>
                <w:bCs/>
                <w:color w:val="000000"/>
                <w:sz w:val="20"/>
                <w:szCs w:val="20"/>
              </w:rPr>
            </w:pPr>
            <w:r w:rsidRPr="0003559A">
              <w:rPr>
                <w:b/>
                <w:bCs/>
                <w:color w:val="000000"/>
                <w:sz w:val="20"/>
                <w:szCs w:val="20"/>
              </w:rPr>
              <w:t>Резерв тепловой мощности, Гкал/ч</w:t>
            </w:r>
          </w:p>
        </w:tc>
      </w:tr>
      <w:tr w:rsidR="0003559A" w:rsidRPr="0003559A" w:rsidTr="005B1988">
        <w:trPr>
          <w:trHeight w:val="284"/>
        </w:trPr>
        <w:tc>
          <w:tcPr>
            <w:tcW w:w="0" w:type="auto"/>
            <w:vAlign w:val="center"/>
          </w:tcPr>
          <w:p w:rsidR="0003559A" w:rsidRPr="0003559A" w:rsidRDefault="0003559A" w:rsidP="0003559A">
            <w:pPr>
              <w:rPr>
                <w:color w:val="000000"/>
                <w:sz w:val="20"/>
                <w:szCs w:val="20"/>
              </w:rPr>
            </w:pPr>
            <w:r w:rsidRPr="0003559A">
              <w:rPr>
                <w:color w:val="000000"/>
                <w:sz w:val="20"/>
                <w:szCs w:val="20"/>
              </w:rPr>
              <w:t>1,72</w:t>
            </w:r>
          </w:p>
        </w:tc>
        <w:tc>
          <w:tcPr>
            <w:tcW w:w="0" w:type="auto"/>
            <w:vAlign w:val="center"/>
          </w:tcPr>
          <w:p w:rsidR="0003559A" w:rsidRPr="0003559A" w:rsidRDefault="0003559A" w:rsidP="0003559A">
            <w:pPr>
              <w:rPr>
                <w:color w:val="000000"/>
                <w:sz w:val="20"/>
                <w:szCs w:val="20"/>
              </w:rPr>
            </w:pPr>
            <w:r w:rsidRPr="0003559A">
              <w:rPr>
                <w:color w:val="000000"/>
                <w:sz w:val="20"/>
                <w:szCs w:val="20"/>
              </w:rPr>
              <w:t>0</w:t>
            </w:r>
          </w:p>
        </w:tc>
        <w:tc>
          <w:tcPr>
            <w:tcW w:w="0" w:type="auto"/>
            <w:vAlign w:val="center"/>
          </w:tcPr>
          <w:p w:rsidR="0003559A" w:rsidRPr="0003559A" w:rsidRDefault="0003559A" w:rsidP="0003559A">
            <w:pPr>
              <w:rPr>
                <w:color w:val="000000"/>
                <w:sz w:val="20"/>
                <w:szCs w:val="20"/>
              </w:rPr>
            </w:pPr>
            <w:r w:rsidRPr="0003559A">
              <w:rPr>
                <w:color w:val="000000"/>
                <w:sz w:val="20"/>
                <w:szCs w:val="20"/>
              </w:rPr>
              <w:t>1,72</w:t>
            </w:r>
          </w:p>
        </w:tc>
        <w:tc>
          <w:tcPr>
            <w:tcW w:w="0" w:type="auto"/>
            <w:vAlign w:val="center"/>
          </w:tcPr>
          <w:p w:rsidR="0003559A" w:rsidRPr="0003559A" w:rsidRDefault="0003559A" w:rsidP="0003559A">
            <w:pPr>
              <w:rPr>
                <w:color w:val="000000"/>
                <w:sz w:val="20"/>
                <w:szCs w:val="20"/>
              </w:rPr>
            </w:pPr>
            <w:r w:rsidRPr="0003559A">
              <w:rPr>
                <w:color w:val="000000"/>
                <w:sz w:val="20"/>
                <w:szCs w:val="20"/>
              </w:rPr>
              <w:t>1,34</w:t>
            </w:r>
          </w:p>
        </w:tc>
        <w:tc>
          <w:tcPr>
            <w:tcW w:w="0" w:type="auto"/>
            <w:vAlign w:val="center"/>
          </w:tcPr>
          <w:p w:rsidR="0003559A" w:rsidRPr="0003559A" w:rsidRDefault="0003559A" w:rsidP="0003559A">
            <w:pPr>
              <w:rPr>
                <w:color w:val="000000"/>
                <w:sz w:val="20"/>
                <w:szCs w:val="20"/>
              </w:rPr>
            </w:pPr>
            <w:r w:rsidRPr="0003559A">
              <w:rPr>
                <w:color w:val="000000"/>
                <w:sz w:val="20"/>
                <w:szCs w:val="20"/>
              </w:rPr>
              <w:t>0,38</w:t>
            </w:r>
          </w:p>
        </w:tc>
      </w:tr>
    </w:tbl>
    <w:p w:rsidR="0003559A" w:rsidRPr="0003559A" w:rsidRDefault="0003559A" w:rsidP="0003559A">
      <w:pPr>
        <w:spacing w:line="360" w:lineRule="auto"/>
        <w:jc w:val="both"/>
      </w:pPr>
    </w:p>
    <w:p w:rsidR="0003559A" w:rsidRPr="0003559A" w:rsidRDefault="0003559A" w:rsidP="0003559A">
      <w:pPr>
        <w:spacing w:line="360" w:lineRule="auto"/>
        <w:jc w:val="both"/>
        <w:rPr>
          <w:rFonts w:eastAsia="MS Mincho"/>
        </w:rPr>
      </w:pPr>
      <w:r w:rsidRPr="0003559A">
        <w:rPr>
          <w:noProof/>
        </w:rPr>
        <w:drawing>
          <wp:inline distT="0" distB="0" distL="0" distR="0" wp14:anchorId="6244DAE1" wp14:editId="068DD7E3">
            <wp:extent cx="5879805" cy="2743200"/>
            <wp:effectExtent l="0" t="0" r="698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3559A" w:rsidRDefault="0003559A" w:rsidP="0003559A">
      <w:pPr>
        <w:spacing w:line="360" w:lineRule="auto"/>
        <w:rPr>
          <w:b/>
          <w:sz w:val="26"/>
          <w:szCs w:val="26"/>
        </w:rPr>
      </w:pPr>
      <w:r w:rsidRPr="0003559A">
        <w:rPr>
          <w:b/>
          <w:sz w:val="26"/>
          <w:szCs w:val="26"/>
        </w:rPr>
        <w:t xml:space="preserve">Рисунок </w:t>
      </w:r>
      <w:r>
        <w:rPr>
          <w:b/>
          <w:sz w:val="26"/>
          <w:szCs w:val="26"/>
        </w:rPr>
        <w:t>1.6.1</w:t>
      </w:r>
      <w:r w:rsidRPr="0003559A">
        <w:rPr>
          <w:b/>
          <w:sz w:val="26"/>
          <w:szCs w:val="26"/>
        </w:rPr>
        <w:t xml:space="preserve"> Тепловой баланс </w:t>
      </w:r>
      <w:r w:rsidRPr="0003559A">
        <w:rPr>
          <w:rFonts w:eastAsia="MS Mincho"/>
          <w:b/>
          <w:sz w:val="26"/>
          <w:szCs w:val="26"/>
        </w:rPr>
        <w:t>электрокотельн</w:t>
      </w:r>
      <w:r w:rsidRPr="0003559A">
        <w:rPr>
          <w:b/>
          <w:sz w:val="26"/>
          <w:szCs w:val="26"/>
        </w:rPr>
        <w:t>ой</w:t>
      </w:r>
    </w:p>
    <w:p w:rsidR="00FC524F" w:rsidRPr="00FC524F" w:rsidRDefault="00FC524F" w:rsidP="00FC524F">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55" w:name="_Toc476259339"/>
      <w:r>
        <w:rPr>
          <w:rFonts w:ascii="Times New Roman" w:eastAsia="MS Mincho" w:hAnsi="Times New Roman" w:cs="Times New Roman"/>
          <w:color w:val="000000" w:themeColor="text1"/>
          <w:sz w:val="26"/>
          <w:szCs w:val="26"/>
        </w:rPr>
        <w:t>Р</w:t>
      </w:r>
      <w:r w:rsidRPr="00FC524F">
        <w:rPr>
          <w:rFonts w:ascii="Times New Roman" w:eastAsia="MS Mincho" w:hAnsi="Times New Roman" w:cs="Times New Roman"/>
          <w:color w:val="000000" w:themeColor="text1"/>
          <w:sz w:val="26"/>
          <w:szCs w:val="26"/>
        </w:rPr>
        <w:t>езерв</w:t>
      </w:r>
      <w:r>
        <w:rPr>
          <w:rFonts w:ascii="Times New Roman" w:eastAsia="MS Mincho" w:hAnsi="Times New Roman" w:cs="Times New Roman"/>
          <w:color w:val="000000" w:themeColor="text1"/>
          <w:sz w:val="26"/>
          <w:szCs w:val="26"/>
        </w:rPr>
        <w:t>ы</w:t>
      </w:r>
      <w:r w:rsidRPr="00FC524F">
        <w:rPr>
          <w:rFonts w:ascii="Times New Roman" w:eastAsia="MS Mincho" w:hAnsi="Times New Roman" w:cs="Times New Roman"/>
          <w:color w:val="000000" w:themeColor="text1"/>
          <w:sz w:val="26"/>
          <w:szCs w:val="26"/>
        </w:rPr>
        <w:t xml:space="preserve"> и дефицит</w:t>
      </w:r>
      <w:r>
        <w:rPr>
          <w:rFonts w:ascii="Times New Roman" w:eastAsia="MS Mincho" w:hAnsi="Times New Roman" w:cs="Times New Roman"/>
          <w:color w:val="000000" w:themeColor="text1"/>
          <w:sz w:val="26"/>
          <w:szCs w:val="26"/>
        </w:rPr>
        <w:t>ы</w:t>
      </w:r>
      <w:r w:rsidRPr="00FC524F">
        <w:rPr>
          <w:rFonts w:ascii="Times New Roman" w:eastAsia="MS Mincho" w:hAnsi="Times New Roman" w:cs="Times New Roman"/>
          <w:color w:val="000000" w:themeColor="text1"/>
          <w:sz w:val="26"/>
          <w:szCs w:val="26"/>
        </w:rPr>
        <w:t xml:space="preserve"> тепловой мощности нетто по каждому источнику тепловой энергии и выводам тепловой мощности от источников тепловой энергии</w:t>
      </w:r>
      <w:bookmarkEnd w:id="55"/>
    </w:p>
    <w:p w:rsidR="00FC524F" w:rsidRDefault="00FC524F" w:rsidP="00FC524F">
      <w:pPr>
        <w:spacing w:line="360" w:lineRule="auto"/>
        <w:ind w:firstLine="567"/>
        <w:jc w:val="both"/>
        <w:rPr>
          <w:sz w:val="26"/>
          <w:szCs w:val="26"/>
        </w:rPr>
      </w:pPr>
      <w:r>
        <w:rPr>
          <w:sz w:val="26"/>
          <w:szCs w:val="26"/>
        </w:rPr>
        <w:t>В Свирьстройском городском поселении функционирует одна электрокотельная.</w:t>
      </w:r>
    </w:p>
    <w:p w:rsidR="00FC524F" w:rsidRDefault="00FB3019" w:rsidP="00FC524F">
      <w:pPr>
        <w:spacing w:line="360" w:lineRule="auto"/>
        <w:ind w:firstLine="567"/>
        <w:jc w:val="both"/>
        <w:rPr>
          <w:sz w:val="26"/>
          <w:szCs w:val="26"/>
        </w:rPr>
      </w:pPr>
      <w:r w:rsidRPr="00FB3019">
        <w:rPr>
          <w:sz w:val="26"/>
          <w:szCs w:val="26"/>
        </w:rPr>
        <w:t xml:space="preserve">Так как на перспективу изменение выработки тепловой энергии – электрокотельной – в Свирьстройском городском поселении не предполагается, то перспективная тепловая мощность «нетто» также не изменится и будет идентичной сведениям, представленным в таблице </w:t>
      </w:r>
      <w:r>
        <w:rPr>
          <w:sz w:val="26"/>
          <w:szCs w:val="26"/>
        </w:rPr>
        <w:t>1.6.1</w:t>
      </w:r>
      <w:r w:rsidRPr="00FB3019">
        <w:rPr>
          <w:sz w:val="26"/>
          <w:szCs w:val="26"/>
        </w:rPr>
        <w:t xml:space="preserve"> и на рисунке </w:t>
      </w:r>
      <w:r>
        <w:rPr>
          <w:sz w:val="26"/>
          <w:szCs w:val="26"/>
        </w:rPr>
        <w:t>1.6.1</w:t>
      </w:r>
      <w:r w:rsidRPr="00FB3019">
        <w:rPr>
          <w:sz w:val="26"/>
          <w:szCs w:val="26"/>
        </w:rPr>
        <w:t>.</w:t>
      </w:r>
    </w:p>
    <w:p w:rsidR="00FC524F" w:rsidRPr="00FB3019" w:rsidRDefault="00FB3019" w:rsidP="00FB3019">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56" w:name="_Toc476259340"/>
      <w:r>
        <w:rPr>
          <w:rFonts w:ascii="Times New Roman" w:eastAsia="MS Mincho" w:hAnsi="Times New Roman" w:cs="Times New Roman"/>
          <w:color w:val="000000" w:themeColor="text1"/>
          <w:sz w:val="26"/>
          <w:szCs w:val="26"/>
        </w:rPr>
        <w:t>Г</w:t>
      </w:r>
      <w:r w:rsidRPr="00FB3019">
        <w:rPr>
          <w:rFonts w:ascii="Times New Roman" w:eastAsia="MS Mincho" w:hAnsi="Times New Roman" w:cs="Times New Roman"/>
          <w:color w:val="000000" w:themeColor="text1"/>
          <w:sz w:val="26"/>
          <w:szCs w:val="26"/>
        </w:rPr>
        <w:t>идравлически</w:t>
      </w:r>
      <w:r>
        <w:rPr>
          <w:rFonts w:ascii="Times New Roman" w:eastAsia="MS Mincho" w:hAnsi="Times New Roman" w:cs="Times New Roman"/>
          <w:color w:val="000000" w:themeColor="text1"/>
          <w:sz w:val="26"/>
          <w:szCs w:val="26"/>
        </w:rPr>
        <w:t>е</w:t>
      </w:r>
      <w:r w:rsidRPr="00FB3019">
        <w:rPr>
          <w:rFonts w:ascii="Times New Roman" w:eastAsia="MS Mincho" w:hAnsi="Times New Roman" w:cs="Times New Roman"/>
          <w:color w:val="000000" w:themeColor="text1"/>
          <w:sz w:val="26"/>
          <w:szCs w:val="26"/>
        </w:rPr>
        <w:t xml:space="preserve"> режим</w:t>
      </w:r>
      <w:r>
        <w:rPr>
          <w:rFonts w:ascii="Times New Roman" w:eastAsia="MS Mincho" w:hAnsi="Times New Roman" w:cs="Times New Roman"/>
          <w:color w:val="000000" w:themeColor="text1"/>
          <w:sz w:val="26"/>
          <w:szCs w:val="26"/>
        </w:rPr>
        <w:t>ы</w:t>
      </w:r>
      <w:r w:rsidRPr="00FB3019">
        <w:rPr>
          <w:rFonts w:ascii="Times New Roman" w:eastAsia="MS Mincho" w:hAnsi="Times New Roman" w:cs="Times New Roman"/>
          <w:color w:val="000000" w:themeColor="text1"/>
          <w:sz w:val="26"/>
          <w:szCs w:val="26"/>
        </w:rPr>
        <w:t>,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56"/>
    </w:p>
    <w:p w:rsidR="00FC524F" w:rsidRDefault="00FB3019" w:rsidP="00FC524F">
      <w:pPr>
        <w:spacing w:line="360" w:lineRule="auto"/>
        <w:ind w:firstLine="567"/>
        <w:jc w:val="both"/>
        <w:rPr>
          <w:sz w:val="26"/>
          <w:szCs w:val="26"/>
        </w:rPr>
      </w:pPr>
      <w:r>
        <w:rPr>
          <w:sz w:val="26"/>
          <w:szCs w:val="26"/>
        </w:rPr>
        <w:t>Гидравлические режимы тепловых сетей приведены в п. 1.3.8.</w:t>
      </w:r>
    </w:p>
    <w:p w:rsidR="00FC524F" w:rsidRPr="00FB3019" w:rsidRDefault="00FB3019" w:rsidP="00FB3019">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57" w:name="_Toc476259341"/>
      <w:r>
        <w:rPr>
          <w:rFonts w:ascii="Times New Roman" w:eastAsia="MS Mincho" w:hAnsi="Times New Roman" w:cs="Times New Roman"/>
          <w:color w:val="000000" w:themeColor="text1"/>
          <w:sz w:val="26"/>
          <w:szCs w:val="26"/>
        </w:rPr>
        <w:t>П</w:t>
      </w:r>
      <w:r w:rsidRPr="00FB3019">
        <w:rPr>
          <w:rFonts w:ascii="Times New Roman" w:eastAsia="MS Mincho" w:hAnsi="Times New Roman" w:cs="Times New Roman"/>
          <w:color w:val="000000" w:themeColor="text1"/>
          <w:sz w:val="26"/>
          <w:szCs w:val="26"/>
        </w:rPr>
        <w:t>ричины возникновения дефицитов тепловой мощности и последствий влияния дефицитов на качество теплоснабжения</w:t>
      </w:r>
      <w:bookmarkEnd w:id="57"/>
    </w:p>
    <w:p w:rsidR="00FC524F" w:rsidRDefault="00FB3019" w:rsidP="00FC524F">
      <w:pPr>
        <w:spacing w:line="360" w:lineRule="auto"/>
        <w:ind w:firstLine="567"/>
        <w:jc w:val="both"/>
        <w:rPr>
          <w:sz w:val="26"/>
          <w:szCs w:val="26"/>
        </w:rPr>
      </w:pPr>
      <w:r>
        <w:rPr>
          <w:sz w:val="26"/>
          <w:szCs w:val="26"/>
        </w:rPr>
        <w:t>Д</w:t>
      </w:r>
      <w:r w:rsidRPr="00FB3019">
        <w:rPr>
          <w:sz w:val="26"/>
          <w:szCs w:val="26"/>
        </w:rPr>
        <w:t>ефицит</w:t>
      </w:r>
      <w:r>
        <w:rPr>
          <w:sz w:val="26"/>
          <w:szCs w:val="26"/>
        </w:rPr>
        <w:t>ы</w:t>
      </w:r>
      <w:r w:rsidRPr="00FB3019">
        <w:rPr>
          <w:sz w:val="26"/>
          <w:szCs w:val="26"/>
        </w:rPr>
        <w:t xml:space="preserve"> тепловой мощности</w:t>
      </w:r>
      <w:r>
        <w:rPr>
          <w:sz w:val="26"/>
          <w:szCs w:val="26"/>
        </w:rPr>
        <w:t xml:space="preserve"> отсутствуют.</w:t>
      </w:r>
    </w:p>
    <w:p w:rsidR="00FB3019" w:rsidRPr="00FB3019" w:rsidRDefault="00FB3019" w:rsidP="00FB3019">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58" w:name="_Toc476259342"/>
      <w:r>
        <w:rPr>
          <w:rFonts w:ascii="Times New Roman" w:eastAsia="MS Mincho" w:hAnsi="Times New Roman" w:cs="Times New Roman"/>
          <w:color w:val="000000" w:themeColor="text1"/>
          <w:sz w:val="26"/>
          <w:szCs w:val="26"/>
        </w:rPr>
        <w:t>Р</w:t>
      </w:r>
      <w:r w:rsidRPr="00FB3019">
        <w:rPr>
          <w:rFonts w:ascii="Times New Roman" w:eastAsia="MS Mincho" w:hAnsi="Times New Roman" w:cs="Times New Roman"/>
          <w:color w:val="000000" w:themeColor="text1"/>
          <w:sz w:val="26"/>
          <w:szCs w:val="26"/>
        </w:rPr>
        <w:t>езерв</w:t>
      </w:r>
      <w:r>
        <w:rPr>
          <w:rFonts w:ascii="Times New Roman" w:eastAsia="MS Mincho" w:hAnsi="Times New Roman" w:cs="Times New Roman"/>
          <w:color w:val="000000" w:themeColor="text1"/>
          <w:sz w:val="26"/>
          <w:szCs w:val="26"/>
        </w:rPr>
        <w:t>ы</w:t>
      </w:r>
      <w:r w:rsidRPr="00FB3019">
        <w:rPr>
          <w:rFonts w:ascii="Times New Roman" w:eastAsia="MS Mincho" w:hAnsi="Times New Roman" w:cs="Times New Roman"/>
          <w:color w:val="000000" w:themeColor="text1"/>
          <w:sz w:val="26"/>
          <w:szCs w:val="26"/>
        </w:rPr>
        <w:t xml:space="preserve">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58"/>
    </w:p>
    <w:p w:rsidR="00FB3019" w:rsidRDefault="00FB3019" w:rsidP="00FC524F">
      <w:pPr>
        <w:spacing w:line="360" w:lineRule="auto"/>
        <w:ind w:firstLine="567"/>
        <w:jc w:val="both"/>
        <w:rPr>
          <w:sz w:val="26"/>
          <w:szCs w:val="26"/>
        </w:rPr>
      </w:pPr>
      <w:r w:rsidRPr="00FB3019">
        <w:rPr>
          <w:sz w:val="26"/>
          <w:szCs w:val="26"/>
        </w:rPr>
        <w:t>Дефициты тепловой мощности отсутствуют.</w:t>
      </w:r>
    </w:p>
    <w:p w:rsidR="00FB3019" w:rsidRDefault="00FB3019" w:rsidP="00FC524F">
      <w:pPr>
        <w:spacing w:line="360" w:lineRule="auto"/>
        <w:ind w:firstLine="567"/>
        <w:jc w:val="both"/>
        <w:rPr>
          <w:sz w:val="26"/>
          <w:szCs w:val="26"/>
        </w:rPr>
      </w:pPr>
      <w:r w:rsidRPr="00FB3019">
        <w:rPr>
          <w:sz w:val="26"/>
          <w:szCs w:val="26"/>
        </w:rPr>
        <w:t>Так как на перспективу изменение выработки тепловой энергии – электрокотельной – в Свирьстройском городском поселении не предполагается, то перспективная тепловая мощность «нетто» также не изменится и будет идентичной сведениям, представленным в таблице 1.6.1 и на рисунке 1.6.1.</w:t>
      </w:r>
    </w:p>
    <w:p w:rsidR="00492E47" w:rsidRDefault="00370EC4" w:rsidP="00FB3019">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59" w:name="_Toc476259343"/>
      <w:r>
        <w:rPr>
          <w:rFonts w:eastAsia="MS Mincho"/>
        </w:rPr>
        <w:t>Балансы теплоносителя</w:t>
      </w:r>
      <w:bookmarkEnd w:id="59"/>
    </w:p>
    <w:p w:rsidR="00FB3019" w:rsidRPr="00FB3019" w:rsidRDefault="00FB3019" w:rsidP="00FB3019">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0" w:name="_Toc476259344"/>
      <w:r w:rsidRPr="00FB3019">
        <w:rPr>
          <w:rFonts w:ascii="Times New Roman" w:eastAsia="MS Mincho" w:hAnsi="Times New Roman" w:cs="Times New Roman"/>
          <w:color w:val="000000" w:themeColor="text1"/>
          <w:sz w:val="26"/>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0"/>
    </w:p>
    <w:p w:rsidR="00FB3019" w:rsidRDefault="00FB3019" w:rsidP="00B27F8C">
      <w:pPr>
        <w:spacing w:line="360" w:lineRule="auto"/>
        <w:ind w:firstLine="567"/>
        <w:jc w:val="both"/>
        <w:rPr>
          <w:rFonts w:eastAsia="MS Mincho"/>
          <w:sz w:val="26"/>
          <w:szCs w:val="26"/>
        </w:rPr>
      </w:pPr>
      <w:r>
        <w:rPr>
          <w:rFonts w:eastAsia="MS Mincho"/>
          <w:sz w:val="26"/>
          <w:szCs w:val="26"/>
        </w:rPr>
        <w:t>Расширение зоны охвата услугой централизованного теплоснабжения в Свирьстройском городском поселении не предполагается.</w:t>
      </w:r>
    </w:p>
    <w:p w:rsidR="00FB3019" w:rsidRDefault="00FB3019" w:rsidP="00B27F8C">
      <w:pPr>
        <w:spacing w:line="360" w:lineRule="auto"/>
        <w:ind w:firstLine="567"/>
        <w:jc w:val="both"/>
        <w:rPr>
          <w:rFonts w:eastAsia="MS Mincho"/>
          <w:sz w:val="26"/>
          <w:szCs w:val="26"/>
        </w:rPr>
      </w:pPr>
      <w:r>
        <w:rPr>
          <w:rFonts w:eastAsia="MS Mincho"/>
          <w:sz w:val="26"/>
          <w:szCs w:val="26"/>
        </w:rPr>
        <w:t xml:space="preserve">Сведений по утверждению балансов </w:t>
      </w:r>
      <w:r w:rsidRPr="00FB3019">
        <w:rPr>
          <w:rFonts w:eastAsia="MS Mincho"/>
          <w:sz w:val="26"/>
          <w:szCs w:val="26"/>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r>
        <w:rPr>
          <w:rFonts w:eastAsia="MS Mincho"/>
          <w:sz w:val="26"/>
          <w:szCs w:val="26"/>
        </w:rPr>
        <w:t xml:space="preserve"> не предоставлено.</w:t>
      </w:r>
    </w:p>
    <w:p w:rsidR="00370EC4" w:rsidRDefault="00B27F8C" w:rsidP="00B27F8C">
      <w:pPr>
        <w:spacing w:line="360" w:lineRule="auto"/>
        <w:ind w:firstLine="567"/>
        <w:jc w:val="both"/>
        <w:rPr>
          <w:rFonts w:eastAsia="MS Mincho"/>
          <w:sz w:val="26"/>
          <w:szCs w:val="26"/>
        </w:rPr>
      </w:pPr>
      <w:r>
        <w:rPr>
          <w:rFonts w:eastAsia="MS Mincho"/>
          <w:sz w:val="26"/>
          <w:szCs w:val="26"/>
        </w:rPr>
        <w:t>Схема подготовки воды описана</w:t>
      </w:r>
      <w:r w:rsidR="004E5272">
        <w:rPr>
          <w:rFonts w:eastAsia="MS Mincho"/>
          <w:sz w:val="26"/>
          <w:szCs w:val="26"/>
        </w:rPr>
        <w:t xml:space="preserve"> в разделе 1.2.</w:t>
      </w:r>
      <w:r>
        <w:rPr>
          <w:rFonts w:eastAsia="MS Mincho"/>
          <w:sz w:val="26"/>
          <w:szCs w:val="26"/>
        </w:rPr>
        <w:t xml:space="preserve"> </w:t>
      </w:r>
      <w:r w:rsidR="00022226">
        <w:rPr>
          <w:rFonts w:eastAsia="MS Mincho"/>
          <w:sz w:val="26"/>
          <w:szCs w:val="26"/>
        </w:rPr>
        <w:t xml:space="preserve">Электрокотельная </w:t>
      </w:r>
      <w:r>
        <w:rPr>
          <w:rFonts w:eastAsia="MS Mincho"/>
          <w:sz w:val="26"/>
          <w:szCs w:val="26"/>
        </w:rPr>
        <w:t xml:space="preserve">оборудована двумя фильтрами механической очистки подпиточной воды. </w:t>
      </w:r>
      <w:r w:rsidRPr="00B27F8C">
        <w:rPr>
          <w:sz w:val="26"/>
          <w:szCs w:val="26"/>
        </w:rPr>
        <w:t>С</w:t>
      </w:r>
      <w:r w:rsidR="0003559A">
        <w:rPr>
          <w:sz w:val="26"/>
          <w:szCs w:val="26"/>
        </w:rPr>
        <w:t xml:space="preserve">уществующая производительность </w:t>
      </w:r>
      <w:r w:rsidRPr="00B27F8C">
        <w:rPr>
          <w:sz w:val="26"/>
          <w:szCs w:val="26"/>
        </w:rPr>
        <w:t>водоподготовительных установок соответствует требованиям систем теплоснабжения.</w:t>
      </w:r>
    </w:p>
    <w:p w:rsidR="0003559A" w:rsidRPr="0003559A" w:rsidRDefault="0003559A" w:rsidP="0003559A">
      <w:pPr>
        <w:spacing w:line="360" w:lineRule="auto"/>
        <w:ind w:firstLine="567"/>
        <w:jc w:val="both"/>
        <w:rPr>
          <w:rFonts w:eastAsia="MS Mincho"/>
          <w:sz w:val="26"/>
          <w:szCs w:val="26"/>
        </w:rPr>
      </w:pPr>
      <w:r>
        <w:rPr>
          <w:rFonts w:eastAsia="MS Mincho"/>
          <w:sz w:val="26"/>
          <w:szCs w:val="26"/>
        </w:rPr>
        <w:t>В соответствии с п. 6.17</w:t>
      </w:r>
      <w:r w:rsidRPr="0003559A">
        <w:rPr>
          <w:rFonts w:eastAsia="MS Mincho"/>
          <w:sz w:val="26"/>
          <w:szCs w:val="26"/>
        </w:rPr>
        <w:t xml:space="preserve">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03559A" w:rsidRDefault="0003559A" w:rsidP="0003559A">
      <w:pPr>
        <w:spacing w:line="360" w:lineRule="auto"/>
        <w:ind w:firstLine="567"/>
        <w:jc w:val="both"/>
        <w:rPr>
          <w:rFonts w:eastAsia="MS Mincho"/>
          <w:sz w:val="26"/>
          <w:szCs w:val="26"/>
        </w:rPr>
      </w:pPr>
      <w:r w:rsidRPr="0003559A">
        <w:rPr>
          <w:rFonts w:eastAsia="MS Mincho"/>
          <w:sz w:val="26"/>
          <w:szCs w:val="26"/>
        </w:rPr>
        <w:t>Сравнение объемов аварийной подпитки с объемом тепловых сетей поселения позволяет сделать вывод о достаточности существующих мощностей ВПУ и баков-аккумуляторов, которые обеспечивают аварийную подпитку. Дополнительные мероприятия по повышению объемов аварийной подпитки не требуются.</w:t>
      </w:r>
    </w:p>
    <w:p w:rsidR="00FB3019" w:rsidRPr="00FB3019" w:rsidRDefault="00FB3019" w:rsidP="00FB3019">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1" w:name="_Toc476259345"/>
      <w:r>
        <w:rPr>
          <w:rFonts w:ascii="Times New Roman" w:eastAsia="MS Mincho" w:hAnsi="Times New Roman" w:cs="Times New Roman"/>
          <w:color w:val="000000" w:themeColor="text1"/>
          <w:sz w:val="26"/>
          <w:szCs w:val="26"/>
        </w:rPr>
        <w:t>У</w:t>
      </w:r>
      <w:r w:rsidRPr="00FB3019">
        <w:rPr>
          <w:rFonts w:ascii="Times New Roman" w:eastAsia="MS Mincho" w:hAnsi="Times New Roman" w:cs="Times New Roman"/>
          <w:color w:val="000000" w:themeColor="text1"/>
          <w:sz w:val="26"/>
          <w:szCs w:val="26"/>
        </w:rPr>
        <w:t>твержденны</w:t>
      </w:r>
      <w:r>
        <w:rPr>
          <w:rFonts w:ascii="Times New Roman" w:eastAsia="MS Mincho" w:hAnsi="Times New Roman" w:cs="Times New Roman"/>
          <w:color w:val="000000" w:themeColor="text1"/>
          <w:sz w:val="26"/>
          <w:szCs w:val="26"/>
        </w:rPr>
        <w:t>е</w:t>
      </w:r>
      <w:r w:rsidRPr="00FB3019">
        <w:rPr>
          <w:rFonts w:ascii="Times New Roman" w:eastAsia="MS Mincho" w:hAnsi="Times New Roman" w:cs="Times New Roman"/>
          <w:color w:val="000000" w:themeColor="text1"/>
          <w:sz w:val="26"/>
          <w:szCs w:val="26"/>
        </w:rPr>
        <w:t xml:space="preserve"> баланс</w:t>
      </w:r>
      <w:r>
        <w:rPr>
          <w:rFonts w:ascii="Times New Roman" w:eastAsia="MS Mincho" w:hAnsi="Times New Roman" w:cs="Times New Roman"/>
          <w:color w:val="000000" w:themeColor="text1"/>
          <w:sz w:val="26"/>
          <w:szCs w:val="26"/>
        </w:rPr>
        <w:t>ы</w:t>
      </w:r>
      <w:r w:rsidRPr="00FB3019">
        <w:rPr>
          <w:rFonts w:ascii="Times New Roman" w:eastAsia="MS Mincho" w:hAnsi="Times New Roman" w:cs="Times New Roman"/>
          <w:color w:val="000000" w:themeColor="text1"/>
          <w:sz w:val="26"/>
          <w:szCs w:val="26"/>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1"/>
    </w:p>
    <w:p w:rsidR="00FB3019" w:rsidRDefault="00F023CC" w:rsidP="0003559A">
      <w:pPr>
        <w:spacing w:line="360" w:lineRule="auto"/>
        <w:ind w:firstLine="567"/>
        <w:jc w:val="both"/>
        <w:rPr>
          <w:rFonts w:eastAsia="MS Mincho"/>
          <w:sz w:val="26"/>
          <w:szCs w:val="26"/>
        </w:rPr>
      </w:pPr>
      <w:r>
        <w:rPr>
          <w:rFonts w:eastAsia="MS Mincho"/>
          <w:sz w:val="26"/>
          <w:szCs w:val="26"/>
        </w:rPr>
        <w:t xml:space="preserve">Сведений по утверждённым балансам </w:t>
      </w:r>
      <w:r w:rsidRPr="00F023CC">
        <w:rPr>
          <w:rFonts w:eastAsia="MS Mincho"/>
          <w:sz w:val="26"/>
          <w:szCs w:val="26"/>
        </w:rPr>
        <w:t>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rFonts w:eastAsia="MS Mincho"/>
          <w:sz w:val="26"/>
          <w:szCs w:val="26"/>
        </w:rPr>
        <w:t xml:space="preserve"> не предоставлено.</w:t>
      </w:r>
    </w:p>
    <w:p w:rsidR="00370EC4" w:rsidRDefault="00990AEE" w:rsidP="00F023CC">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62" w:name="_Toc476259346"/>
      <w:r>
        <w:rPr>
          <w:rFonts w:eastAsia="MS Mincho"/>
        </w:rPr>
        <w:t>Топливные балансы источников тепловой энергии и система обеспечения топливом</w:t>
      </w:r>
      <w:bookmarkEnd w:id="62"/>
    </w:p>
    <w:p w:rsidR="00F023CC" w:rsidRPr="00F023CC" w:rsidRDefault="00F023CC" w:rsidP="00F023CC">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3" w:name="_Toc476259347"/>
      <w:r>
        <w:rPr>
          <w:rFonts w:ascii="Times New Roman" w:eastAsia="MS Mincho" w:hAnsi="Times New Roman" w:cs="Times New Roman"/>
          <w:color w:val="000000" w:themeColor="text1"/>
          <w:sz w:val="26"/>
          <w:szCs w:val="26"/>
        </w:rPr>
        <w:t>О</w:t>
      </w:r>
      <w:r w:rsidRPr="00F023CC">
        <w:rPr>
          <w:rFonts w:ascii="Times New Roman" w:eastAsia="MS Mincho" w:hAnsi="Times New Roman" w:cs="Times New Roman"/>
          <w:color w:val="000000" w:themeColor="text1"/>
          <w:sz w:val="26"/>
          <w:szCs w:val="26"/>
        </w:rPr>
        <w:t>писание видов и количества используемого основного топлива для каждого источника тепловой энергии</w:t>
      </w:r>
      <w:bookmarkEnd w:id="63"/>
    </w:p>
    <w:p w:rsidR="0003559A" w:rsidRDefault="0003559A" w:rsidP="0003559A">
      <w:pPr>
        <w:spacing w:line="360" w:lineRule="auto"/>
        <w:ind w:firstLine="567"/>
        <w:jc w:val="both"/>
        <w:rPr>
          <w:sz w:val="26"/>
          <w:szCs w:val="26"/>
        </w:rPr>
      </w:pPr>
      <w:r w:rsidRPr="0003559A">
        <w:rPr>
          <w:sz w:val="26"/>
          <w:szCs w:val="26"/>
        </w:rPr>
        <w:t xml:space="preserve">В качестве основного вида топлива для </w:t>
      </w:r>
      <w:r w:rsidRPr="0003559A">
        <w:rPr>
          <w:rFonts w:eastAsia="MS Mincho"/>
          <w:sz w:val="26"/>
          <w:szCs w:val="26"/>
        </w:rPr>
        <w:t>электрокотельн</w:t>
      </w:r>
      <w:r w:rsidRPr="0003559A">
        <w:rPr>
          <w:sz w:val="26"/>
          <w:szCs w:val="26"/>
        </w:rPr>
        <w:t>ой применяется электричество.</w:t>
      </w:r>
    </w:p>
    <w:p w:rsidR="0003559A" w:rsidRPr="0003559A" w:rsidRDefault="0003559A" w:rsidP="0003559A">
      <w:pPr>
        <w:spacing w:line="360" w:lineRule="auto"/>
        <w:ind w:firstLine="567"/>
        <w:jc w:val="both"/>
        <w:rPr>
          <w:rFonts w:eastAsia="MS Mincho"/>
          <w:sz w:val="26"/>
          <w:szCs w:val="26"/>
        </w:rPr>
      </w:pPr>
      <w:r w:rsidRPr="0003559A">
        <w:rPr>
          <w:rFonts w:eastAsia="MS Mincho"/>
          <w:sz w:val="26"/>
          <w:szCs w:val="26"/>
        </w:rPr>
        <w:t>Данных по расходу электроэнергии на выработку тепловой энергии владельцем котельной не предоставлено. Исходя из сведений по выработке тепловой энергии электрической котельной и износе котлоагрегатов в 97%, можно определить ориентировочное потребление электрической энергии за предыдущие годы и определить потребление на перспективу.</w:t>
      </w:r>
    </w:p>
    <w:p w:rsidR="0003559A" w:rsidRPr="0003559A" w:rsidRDefault="0003559A" w:rsidP="0003559A">
      <w:pPr>
        <w:spacing w:line="360" w:lineRule="auto"/>
        <w:ind w:firstLine="567"/>
        <w:jc w:val="both"/>
        <w:rPr>
          <w:rFonts w:eastAsia="MS Mincho"/>
          <w:sz w:val="26"/>
          <w:szCs w:val="26"/>
        </w:rPr>
      </w:pPr>
      <w:r w:rsidRPr="0003559A">
        <w:rPr>
          <w:rFonts w:eastAsia="MS Mincho"/>
          <w:sz w:val="26"/>
          <w:szCs w:val="26"/>
        </w:rPr>
        <w:t xml:space="preserve">Так как расширение зоны охвата услугой централизованного теплоснабжения на территории Свирьстройского городского поселения на перспективу не предполагается, то потребление электрической энергии теплоагрегатами для выработки тепловой энергии будет находиться приблизительно на одном уровне и определяться погодными условиями (температурой окружающего воздуха) на протяжении отопительного периода. Расчётное (ожидаемое) потребление электрической энергии электрической котельной на перспективу представлено в таблице </w:t>
      </w:r>
      <w:r>
        <w:rPr>
          <w:rFonts w:eastAsia="MS Mincho"/>
          <w:sz w:val="26"/>
          <w:szCs w:val="26"/>
        </w:rPr>
        <w:t>1.8</w:t>
      </w:r>
      <w:r w:rsidRPr="0003559A">
        <w:rPr>
          <w:rFonts w:eastAsia="MS Mincho"/>
          <w:sz w:val="26"/>
          <w:szCs w:val="26"/>
        </w:rPr>
        <w:t>.1.</w:t>
      </w:r>
    </w:p>
    <w:p w:rsidR="0003559A" w:rsidRPr="0003559A" w:rsidRDefault="0003559A" w:rsidP="007C3137">
      <w:pPr>
        <w:keepNext/>
        <w:keepLines/>
        <w:spacing w:line="276" w:lineRule="auto"/>
        <w:ind w:left="1701" w:hanging="1701"/>
        <w:jc w:val="both"/>
        <w:rPr>
          <w:rFonts w:eastAsia="MS Mincho"/>
          <w:b/>
          <w:sz w:val="26"/>
          <w:szCs w:val="26"/>
        </w:rPr>
      </w:pPr>
      <w:r w:rsidRPr="0003559A">
        <w:rPr>
          <w:rFonts w:eastAsia="MS Mincho"/>
          <w:b/>
          <w:sz w:val="26"/>
          <w:szCs w:val="26"/>
        </w:rPr>
        <w:t xml:space="preserve">Таблица </w:t>
      </w:r>
      <w:r>
        <w:rPr>
          <w:rFonts w:eastAsia="MS Mincho"/>
          <w:b/>
          <w:sz w:val="26"/>
          <w:szCs w:val="26"/>
        </w:rPr>
        <w:t>1.8</w:t>
      </w:r>
      <w:r w:rsidRPr="0003559A">
        <w:rPr>
          <w:rFonts w:eastAsia="MS Mincho"/>
          <w:b/>
          <w:sz w:val="26"/>
          <w:szCs w:val="26"/>
        </w:rPr>
        <w:t>.1 Расчётное (ожидаемое) потребление электрической энергии электрической котельной на перспективу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7536"/>
      </w:tblGrid>
      <w:tr w:rsidR="0003559A" w:rsidRPr="0003559A" w:rsidTr="009F1046">
        <w:trPr>
          <w:trHeight w:val="300"/>
          <w:tblHeader/>
        </w:trPr>
        <w:tc>
          <w:tcPr>
            <w:tcW w:w="2035" w:type="dxa"/>
            <w:shd w:val="clear" w:color="auto" w:fill="548DD4" w:themeFill="text2" w:themeFillTint="99"/>
            <w:noWrap/>
            <w:vAlign w:val="center"/>
            <w:hideMark/>
          </w:tcPr>
          <w:p w:rsidR="0003559A" w:rsidRPr="0003559A" w:rsidRDefault="0003559A" w:rsidP="007C3137">
            <w:pPr>
              <w:keepNext/>
              <w:keepLines/>
              <w:rPr>
                <w:b/>
                <w:color w:val="000000"/>
                <w:sz w:val="20"/>
                <w:szCs w:val="20"/>
              </w:rPr>
            </w:pPr>
            <w:r w:rsidRPr="0003559A">
              <w:rPr>
                <w:b/>
                <w:color w:val="000000"/>
                <w:sz w:val="20"/>
                <w:szCs w:val="20"/>
              </w:rPr>
              <w:t>Год</w:t>
            </w:r>
          </w:p>
        </w:tc>
        <w:tc>
          <w:tcPr>
            <w:tcW w:w="7536" w:type="dxa"/>
            <w:shd w:val="clear" w:color="auto" w:fill="548DD4" w:themeFill="text2" w:themeFillTint="99"/>
            <w:noWrap/>
            <w:vAlign w:val="center"/>
            <w:hideMark/>
          </w:tcPr>
          <w:p w:rsidR="0003559A" w:rsidRPr="0003559A" w:rsidRDefault="0003559A" w:rsidP="007C3137">
            <w:pPr>
              <w:keepNext/>
              <w:keepLines/>
              <w:rPr>
                <w:b/>
                <w:color w:val="000000"/>
                <w:sz w:val="20"/>
                <w:szCs w:val="20"/>
              </w:rPr>
            </w:pPr>
            <w:r w:rsidRPr="0003559A">
              <w:rPr>
                <w:b/>
                <w:color w:val="000000"/>
                <w:sz w:val="20"/>
                <w:szCs w:val="20"/>
              </w:rPr>
              <w:t>Потребление эл. энергии, тыс. кВт×ч/год</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2014</w:t>
            </w:r>
          </w:p>
        </w:tc>
        <w:tc>
          <w:tcPr>
            <w:tcW w:w="7536" w:type="dxa"/>
            <w:shd w:val="clear" w:color="auto" w:fill="auto"/>
            <w:noWrap/>
            <w:vAlign w:val="center"/>
            <w:hideMark/>
          </w:tcPr>
          <w:p w:rsidR="009F1046" w:rsidRPr="00674ABA" w:rsidRDefault="009F1046" w:rsidP="009F1046">
            <w:pPr>
              <w:jc w:val="right"/>
              <w:rPr>
                <w:color w:val="000000"/>
                <w:sz w:val="20"/>
                <w:szCs w:val="20"/>
              </w:rPr>
            </w:pPr>
            <w:r w:rsidRPr="00674ABA">
              <w:rPr>
                <w:color w:val="000000"/>
                <w:sz w:val="20"/>
                <w:szCs w:val="20"/>
              </w:rPr>
              <w:t>4 993,15</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2015</w:t>
            </w:r>
          </w:p>
        </w:tc>
        <w:tc>
          <w:tcPr>
            <w:tcW w:w="7536" w:type="dxa"/>
            <w:tcBorders>
              <w:bottom w:val="single" w:sz="4" w:space="0" w:color="auto"/>
            </w:tcBorders>
            <w:shd w:val="clear" w:color="auto" w:fill="auto"/>
            <w:noWrap/>
            <w:vAlign w:val="center"/>
            <w:hideMark/>
          </w:tcPr>
          <w:p w:rsidR="009F1046" w:rsidRPr="00674ABA" w:rsidRDefault="009F1046" w:rsidP="009F1046">
            <w:pPr>
              <w:jc w:val="right"/>
              <w:rPr>
                <w:color w:val="000000"/>
                <w:sz w:val="20"/>
                <w:szCs w:val="20"/>
              </w:rPr>
            </w:pPr>
            <w:r w:rsidRPr="00674ABA">
              <w:rPr>
                <w:color w:val="000000"/>
                <w:sz w:val="20"/>
                <w:szCs w:val="20"/>
              </w:rPr>
              <w:t>5 256,14</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2016</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5 376,68</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2017</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5 204,79</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2018</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5 133,49</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keepNext/>
              <w:keepLines/>
              <w:jc w:val="right"/>
              <w:rPr>
                <w:color w:val="000000"/>
                <w:sz w:val="20"/>
                <w:szCs w:val="20"/>
              </w:rPr>
            </w:pPr>
            <w:r w:rsidRPr="0003559A">
              <w:rPr>
                <w:color w:val="000000"/>
                <w:sz w:val="20"/>
                <w:szCs w:val="20"/>
              </w:rPr>
              <w:t>2019</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5 064,12</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2020</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4 996,59</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2021</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4 930,85</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2022</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4 866,81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2023</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4 804,42</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2024</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4 743,60</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2025</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2026</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2027</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2028</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2029</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2030</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r w:rsidR="009F1046" w:rsidRPr="0003559A" w:rsidTr="009F1046">
        <w:trPr>
          <w:trHeight w:val="300"/>
        </w:trPr>
        <w:tc>
          <w:tcPr>
            <w:tcW w:w="2035" w:type="dxa"/>
            <w:shd w:val="clear" w:color="auto" w:fill="auto"/>
            <w:noWrap/>
            <w:vAlign w:val="center"/>
            <w:hideMark/>
          </w:tcPr>
          <w:p w:rsidR="009F1046" w:rsidRPr="0003559A" w:rsidRDefault="009F1046" w:rsidP="009F1046">
            <w:pPr>
              <w:jc w:val="right"/>
              <w:rPr>
                <w:color w:val="000000"/>
                <w:sz w:val="20"/>
                <w:szCs w:val="20"/>
              </w:rPr>
            </w:pPr>
            <w:r w:rsidRPr="0003559A">
              <w:rPr>
                <w:color w:val="000000"/>
                <w:sz w:val="20"/>
                <w:szCs w:val="20"/>
              </w:rPr>
              <w:t>2031</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9F1046" w:rsidRPr="00DD3DDE" w:rsidRDefault="009F1046" w:rsidP="009F1046">
            <w:pPr>
              <w:jc w:val="right"/>
              <w:rPr>
                <w:color w:val="000000"/>
                <w:sz w:val="20"/>
                <w:szCs w:val="20"/>
              </w:rPr>
            </w:pPr>
            <w:r w:rsidRPr="00DD3DDE">
              <w:rPr>
                <w:color w:val="000000"/>
                <w:sz w:val="20"/>
                <w:szCs w:val="20"/>
              </w:rPr>
              <w:t>4 684,31</w:t>
            </w:r>
          </w:p>
        </w:tc>
      </w:tr>
    </w:tbl>
    <w:p w:rsidR="0003559A" w:rsidRPr="0003559A" w:rsidRDefault="0003559A" w:rsidP="0003559A">
      <w:pPr>
        <w:spacing w:before="120" w:line="360" w:lineRule="auto"/>
        <w:ind w:firstLine="567"/>
        <w:jc w:val="both"/>
        <w:rPr>
          <w:rFonts w:eastAsia="MS Mincho"/>
          <w:sz w:val="26"/>
          <w:szCs w:val="26"/>
        </w:rPr>
      </w:pPr>
      <w:r w:rsidRPr="0003559A">
        <w:rPr>
          <w:rFonts w:eastAsia="MS Mincho"/>
          <w:sz w:val="26"/>
          <w:szCs w:val="26"/>
        </w:rPr>
        <w:t xml:space="preserve">В связи с предполагаемой передачей котельной на баланс Администрации поселения и заменой электрокотлов на блочно-модульную котельную возникнет потребление газа котельной. Расчётное годовое потребление газа </w:t>
      </w:r>
      <w:r w:rsidRPr="0003559A">
        <w:rPr>
          <w:rFonts w:eastAsia="MS Mincho"/>
          <w:b/>
          <w:sz w:val="26"/>
          <w:szCs w:val="26"/>
        </w:rPr>
        <w:t>539,73 тыс. м</w:t>
      </w:r>
      <w:r w:rsidRPr="0003559A">
        <w:rPr>
          <w:rFonts w:eastAsia="MS Mincho"/>
          <w:b/>
          <w:sz w:val="26"/>
          <w:szCs w:val="26"/>
          <w:vertAlign w:val="superscript"/>
        </w:rPr>
        <w:t>3</w:t>
      </w:r>
      <w:r w:rsidRPr="0003559A">
        <w:rPr>
          <w:rFonts w:eastAsia="MS Mincho"/>
          <w:sz w:val="26"/>
          <w:szCs w:val="26"/>
        </w:rPr>
        <w:t xml:space="preserve">. Расчётное потребление газа по месяцам отопительного периода представлено в таблице </w:t>
      </w:r>
      <w:r>
        <w:rPr>
          <w:rFonts w:eastAsia="MS Mincho"/>
          <w:sz w:val="26"/>
          <w:szCs w:val="26"/>
        </w:rPr>
        <w:t>1.8</w:t>
      </w:r>
      <w:r w:rsidRPr="0003559A">
        <w:rPr>
          <w:rFonts w:eastAsia="MS Mincho"/>
          <w:sz w:val="26"/>
          <w:szCs w:val="26"/>
        </w:rPr>
        <w:t xml:space="preserve">.2 и на рисунке </w:t>
      </w:r>
      <w:r>
        <w:rPr>
          <w:rFonts w:eastAsia="MS Mincho"/>
          <w:sz w:val="26"/>
          <w:szCs w:val="26"/>
        </w:rPr>
        <w:t>1.8</w:t>
      </w:r>
      <w:r w:rsidRPr="0003559A">
        <w:rPr>
          <w:rFonts w:eastAsia="MS Mincho"/>
          <w:sz w:val="26"/>
          <w:szCs w:val="26"/>
        </w:rPr>
        <w:t>.1.</w:t>
      </w:r>
    </w:p>
    <w:p w:rsidR="0003559A" w:rsidRPr="0003559A" w:rsidRDefault="0003559A" w:rsidP="0003559A">
      <w:pPr>
        <w:spacing w:line="276" w:lineRule="auto"/>
        <w:ind w:left="1985" w:hanging="1985"/>
        <w:jc w:val="both"/>
        <w:rPr>
          <w:rFonts w:eastAsia="MS Mincho"/>
          <w:b/>
          <w:sz w:val="26"/>
          <w:szCs w:val="26"/>
        </w:rPr>
      </w:pPr>
      <w:r w:rsidRPr="0003559A">
        <w:rPr>
          <w:rFonts w:eastAsia="MS Mincho"/>
          <w:b/>
          <w:sz w:val="26"/>
          <w:szCs w:val="26"/>
        </w:rPr>
        <w:t xml:space="preserve">Таблица </w:t>
      </w:r>
      <w:r>
        <w:rPr>
          <w:rFonts w:eastAsia="MS Mincho"/>
          <w:b/>
          <w:sz w:val="26"/>
          <w:szCs w:val="26"/>
        </w:rPr>
        <w:t>1.8</w:t>
      </w:r>
      <w:r w:rsidRPr="0003559A">
        <w:rPr>
          <w:rFonts w:eastAsia="MS Mincho"/>
          <w:b/>
          <w:sz w:val="26"/>
          <w:szCs w:val="26"/>
        </w:rPr>
        <w:t>.2 Расчётное потребление природного газа по месяцам отопительного периода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352"/>
      </w:tblGrid>
      <w:tr w:rsidR="0003559A" w:rsidRPr="0003559A" w:rsidTr="00BD23D2">
        <w:trPr>
          <w:trHeight w:val="300"/>
        </w:trPr>
        <w:tc>
          <w:tcPr>
            <w:tcW w:w="0" w:type="auto"/>
            <w:shd w:val="clear" w:color="auto" w:fill="8DB3E2" w:themeFill="text2" w:themeFillTint="66"/>
            <w:noWrap/>
            <w:vAlign w:val="center"/>
          </w:tcPr>
          <w:p w:rsidR="0003559A" w:rsidRPr="0003559A" w:rsidRDefault="0003559A" w:rsidP="0003559A">
            <w:pPr>
              <w:rPr>
                <w:b/>
                <w:color w:val="000000"/>
                <w:sz w:val="20"/>
                <w:szCs w:val="20"/>
              </w:rPr>
            </w:pPr>
            <w:r w:rsidRPr="0003559A">
              <w:rPr>
                <w:b/>
                <w:color w:val="000000"/>
                <w:sz w:val="20"/>
                <w:szCs w:val="20"/>
              </w:rPr>
              <w:t>Месяц</w:t>
            </w:r>
          </w:p>
        </w:tc>
        <w:tc>
          <w:tcPr>
            <w:tcW w:w="0" w:type="auto"/>
            <w:shd w:val="clear" w:color="auto" w:fill="8DB3E2" w:themeFill="text2" w:themeFillTint="66"/>
            <w:noWrap/>
            <w:vAlign w:val="center"/>
          </w:tcPr>
          <w:p w:rsidR="0003559A" w:rsidRPr="0003559A" w:rsidRDefault="0003559A" w:rsidP="0003559A">
            <w:pPr>
              <w:rPr>
                <w:b/>
                <w:color w:val="000000"/>
                <w:sz w:val="20"/>
                <w:szCs w:val="20"/>
              </w:rPr>
            </w:pPr>
            <w:r w:rsidRPr="0003559A">
              <w:rPr>
                <w:b/>
                <w:color w:val="000000"/>
                <w:sz w:val="20"/>
                <w:szCs w:val="20"/>
              </w:rPr>
              <w:t>Расход природного газа, тыс. м</w:t>
            </w:r>
            <w:r w:rsidRPr="0003559A">
              <w:rPr>
                <w:b/>
                <w:color w:val="000000"/>
                <w:sz w:val="20"/>
                <w:szCs w:val="20"/>
                <w:vertAlign w:val="superscript"/>
              </w:rPr>
              <w:t>3</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Октябрь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40,242</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Ноябрь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62,158</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Декабрь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91,440</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Январь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102,396</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Февраль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102,623</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Март</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87,789</w:t>
            </w:r>
          </w:p>
        </w:tc>
      </w:tr>
      <w:tr w:rsidR="0003559A" w:rsidRPr="0003559A" w:rsidTr="00BD23D2">
        <w:trPr>
          <w:trHeight w:val="300"/>
        </w:trPr>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Апрель</w:t>
            </w:r>
          </w:p>
        </w:tc>
        <w:tc>
          <w:tcPr>
            <w:tcW w:w="0" w:type="auto"/>
            <w:noWrap/>
            <w:vAlign w:val="center"/>
            <w:hideMark/>
          </w:tcPr>
          <w:p w:rsidR="0003559A" w:rsidRPr="0003559A" w:rsidRDefault="0003559A" w:rsidP="0003559A">
            <w:pPr>
              <w:rPr>
                <w:color w:val="000000"/>
                <w:sz w:val="20"/>
                <w:szCs w:val="20"/>
              </w:rPr>
            </w:pPr>
            <w:r w:rsidRPr="0003559A">
              <w:rPr>
                <w:color w:val="000000"/>
                <w:sz w:val="20"/>
                <w:szCs w:val="20"/>
              </w:rPr>
              <w:t>53,081</w:t>
            </w:r>
          </w:p>
        </w:tc>
      </w:tr>
      <w:tr w:rsidR="0003559A" w:rsidRPr="0003559A" w:rsidTr="00BD23D2">
        <w:trPr>
          <w:trHeight w:val="300"/>
        </w:trPr>
        <w:tc>
          <w:tcPr>
            <w:tcW w:w="0" w:type="auto"/>
            <w:noWrap/>
            <w:vAlign w:val="center"/>
          </w:tcPr>
          <w:p w:rsidR="0003559A" w:rsidRPr="0003559A" w:rsidRDefault="0003559A" w:rsidP="0003559A">
            <w:pPr>
              <w:rPr>
                <w:b/>
                <w:color w:val="000000"/>
                <w:sz w:val="20"/>
                <w:szCs w:val="20"/>
              </w:rPr>
            </w:pPr>
            <w:r w:rsidRPr="0003559A">
              <w:rPr>
                <w:b/>
                <w:color w:val="000000"/>
                <w:sz w:val="20"/>
                <w:szCs w:val="20"/>
              </w:rPr>
              <w:t>Итого</w:t>
            </w:r>
          </w:p>
        </w:tc>
        <w:tc>
          <w:tcPr>
            <w:tcW w:w="0" w:type="auto"/>
            <w:noWrap/>
            <w:vAlign w:val="center"/>
          </w:tcPr>
          <w:p w:rsidR="0003559A" w:rsidRPr="0003559A" w:rsidRDefault="0003559A" w:rsidP="0003559A">
            <w:pPr>
              <w:rPr>
                <w:b/>
                <w:color w:val="000000"/>
                <w:sz w:val="20"/>
                <w:szCs w:val="20"/>
              </w:rPr>
            </w:pPr>
            <w:r w:rsidRPr="0003559A">
              <w:rPr>
                <w:b/>
                <w:color w:val="000000"/>
                <w:sz w:val="20"/>
                <w:szCs w:val="20"/>
              </w:rPr>
              <w:t>539,729</w:t>
            </w:r>
          </w:p>
        </w:tc>
      </w:tr>
    </w:tbl>
    <w:p w:rsidR="0003559A" w:rsidRPr="0003559A" w:rsidRDefault="0003559A" w:rsidP="0003559A">
      <w:pPr>
        <w:spacing w:line="360" w:lineRule="auto"/>
        <w:rPr>
          <w:noProof/>
        </w:rPr>
      </w:pPr>
    </w:p>
    <w:p w:rsidR="0003559A" w:rsidRPr="0003559A" w:rsidRDefault="0003559A" w:rsidP="0003559A">
      <w:pPr>
        <w:spacing w:line="360" w:lineRule="auto"/>
        <w:jc w:val="left"/>
        <w:rPr>
          <w:rFonts w:eastAsia="MS Mincho"/>
          <w:b/>
          <w:sz w:val="26"/>
          <w:szCs w:val="26"/>
        </w:rPr>
      </w:pPr>
      <w:r w:rsidRPr="0003559A">
        <w:rPr>
          <w:noProof/>
        </w:rPr>
        <w:drawing>
          <wp:inline distT="0" distB="0" distL="0" distR="0" wp14:anchorId="0A9FD365" wp14:editId="307D7873">
            <wp:extent cx="59436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70E4" w:rsidRDefault="0003559A" w:rsidP="0003559A">
      <w:pPr>
        <w:spacing w:line="276" w:lineRule="auto"/>
        <w:ind w:firstLine="567"/>
        <w:rPr>
          <w:rFonts w:eastAsia="MS Mincho"/>
          <w:b/>
          <w:sz w:val="26"/>
          <w:szCs w:val="26"/>
        </w:rPr>
      </w:pPr>
      <w:r w:rsidRPr="0003559A">
        <w:rPr>
          <w:rFonts w:eastAsia="MS Mincho"/>
          <w:b/>
          <w:sz w:val="26"/>
          <w:szCs w:val="26"/>
        </w:rPr>
        <w:t xml:space="preserve">Рисунок </w:t>
      </w:r>
      <w:r>
        <w:rPr>
          <w:rFonts w:eastAsia="MS Mincho"/>
          <w:b/>
          <w:sz w:val="26"/>
          <w:szCs w:val="26"/>
        </w:rPr>
        <w:t>1.8</w:t>
      </w:r>
      <w:r w:rsidRPr="0003559A">
        <w:rPr>
          <w:rFonts w:eastAsia="MS Mincho"/>
          <w:b/>
          <w:sz w:val="26"/>
          <w:szCs w:val="26"/>
        </w:rPr>
        <w:t>.1 Расчётное потребление природного газа по месяцам отопительного периода</w:t>
      </w:r>
    </w:p>
    <w:p w:rsidR="00F023CC" w:rsidRPr="00F023CC" w:rsidRDefault="00F023CC" w:rsidP="00F023CC">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4" w:name="_Toc476259348"/>
      <w:r w:rsidRPr="00F023CC">
        <w:rPr>
          <w:rFonts w:ascii="Times New Roman" w:eastAsia="MS Mincho" w:hAnsi="Times New Roman" w:cs="Times New Roman"/>
          <w:color w:val="000000" w:themeColor="text1"/>
          <w:sz w:val="26"/>
          <w:szCs w:val="26"/>
        </w:rPr>
        <w:t>Описание видов резервного и аварийного топлива и возможности их обеспечения в соответствии с нормативными требованиями</w:t>
      </w:r>
      <w:bookmarkEnd w:id="64"/>
    </w:p>
    <w:p w:rsidR="00F023CC" w:rsidRPr="00F023CC" w:rsidRDefault="00F023CC" w:rsidP="00F023CC">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023CC">
        <w:rPr>
          <w:rFonts w:ascii="Times New Roman" w:eastAsia="MS Mincho" w:hAnsi="Times New Roman" w:cs="Times New Roman"/>
          <w:sz w:val="26"/>
          <w:szCs w:val="26"/>
        </w:rPr>
        <w:t>В качестве основного вида топлива для электрокотельной применяется электричество.</w:t>
      </w:r>
      <w:r>
        <w:rPr>
          <w:rFonts w:ascii="Times New Roman" w:eastAsia="MS Mincho" w:hAnsi="Times New Roman" w:cs="Times New Roman"/>
          <w:sz w:val="26"/>
          <w:szCs w:val="26"/>
        </w:rPr>
        <w:t xml:space="preserve"> В связи с этим резервное топливо не предусматривается.</w:t>
      </w:r>
    </w:p>
    <w:p w:rsidR="00F023CC" w:rsidRPr="00F023CC" w:rsidRDefault="00F023CC" w:rsidP="00F023CC">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5" w:name="_Toc476259349"/>
      <w:r>
        <w:rPr>
          <w:rFonts w:ascii="Times New Roman" w:eastAsia="MS Mincho" w:hAnsi="Times New Roman" w:cs="Times New Roman"/>
          <w:color w:val="000000" w:themeColor="text1"/>
          <w:sz w:val="26"/>
          <w:szCs w:val="26"/>
        </w:rPr>
        <w:t>О</w:t>
      </w:r>
      <w:r w:rsidRPr="00F023CC">
        <w:rPr>
          <w:rFonts w:ascii="Times New Roman" w:eastAsia="MS Mincho" w:hAnsi="Times New Roman" w:cs="Times New Roman"/>
          <w:color w:val="000000" w:themeColor="text1"/>
          <w:sz w:val="26"/>
          <w:szCs w:val="26"/>
        </w:rPr>
        <w:t>писание особенностей характеристик топлив в зависимости от мест поставки</w:t>
      </w:r>
      <w:bookmarkEnd w:id="65"/>
    </w:p>
    <w:p w:rsidR="00F023CC" w:rsidRPr="00F023CC" w:rsidRDefault="00F023CC" w:rsidP="00F023CC">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023CC">
        <w:rPr>
          <w:rFonts w:ascii="Times New Roman" w:eastAsia="MS Mincho" w:hAnsi="Times New Roman" w:cs="Times New Roman"/>
          <w:sz w:val="26"/>
          <w:szCs w:val="26"/>
        </w:rPr>
        <w:t xml:space="preserve">В качестве основного вида топлива для электрокотельной применяется электричество. </w:t>
      </w:r>
      <w:r w:rsidR="00F62C3B">
        <w:rPr>
          <w:rFonts w:ascii="Times New Roman" w:eastAsia="MS Mincho" w:hAnsi="Times New Roman" w:cs="Times New Roman"/>
          <w:sz w:val="26"/>
          <w:szCs w:val="26"/>
        </w:rPr>
        <w:t xml:space="preserve">Качество поставляемой электрической энергии соответствует ГОСТ </w:t>
      </w:r>
      <w:r w:rsidR="00F62C3B" w:rsidRPr="00F62C3B">
        <w:rPr>
          <w:rFonts w:ascii="Times New Roman" w:eastAsia="MS Mincho" w:hAnsi="Times New Roman" w:cs="Times New Roman"/>
          <w:sz w:val="26"/>
          <w:szCs w:val="26"/>
        </w:rPr>
        <w:t>32144-2013</w:t>
      </w:r>
      <w:r w:rsidR="00F62C3B">
        <w:rPr>
          <w:rFonts w:ascii="Times New Roman" w:eastAsia="MS Mincho" w:hAnsi="Times New Roman" w:cs="Times New Roman"/>
          <w:sz w:val="26"/>
          <w:szCs w:val="26"/>
        </w:rPr>
        <w:t>,</w:t>
      </w:r>
      <w:r w:rsidR="00F62C3B" w:rsidRPr="00F62C3B">
        <w:rPr>
          <w:rFonts w:ascii="Times New Roman" w:eastAsia="MS Mincho" w:hAnsi="Times New Roman" w:cs="Times New Roman"/>
          <w:sz w:val="26"/>
          <w:szCs w:val="26"/>
        </w:rPr>
        <w:t xml:space="preserve"> вступивш</w:t>
      </w:r>
      <w:r w:rsidR="00F62C3B">
        <w:rPr>
          <w:rFonts w:ascii="Times New Roman" w:eastAsia="MS Mincho" w:hAnsi="Times New Roman" w:cs="Times New Roman"/>
          <w:sz w:val="26"/>
          <w:szCs w:val="26"/>
        </w:rPr>
        <w:t>и</w:t>
      </w:r>
      <w:r w:rsidR="00F62C3B" w:rsidRPr="00F62C3B">
        <w:rPr>
          <w:rFonts w:ascii="Times New Roman" w:eastAsia="MS Mincho" w:hAnsi="Times New Roman" w:cs="Times New Roman"/>
          <w:sz w:val="26"/>
          <w:szCs w:val="26"/>
        </w:rPr>
        <w:t>м в действие 1 июля 2014 года</w:t>
      </w:r>
      <w:r w:rsidRPr="00F62C3B">
        <w:rPr>
          <w:rFonts w:ascii="Times New Roman" w:eastAsia="MS Mincho" w:hAnsi="Times New Roman" w:cs="Times New Roman"/>
          <w:sz w:val="26"/>
          <w:szCs w:val="26"/>
        </w:rPr>
        <w:t>.</w:t>
      </w:r>
    </w:p>
    <w:p w:rsidR="00F023CC" w:rsidRPr="00F023CC" w:rsidRDefault="00F023CC" w:rsidP="00F023CC">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66" w:name="_Toc476259350"/>
      <w:r>
        <w:rPr>
          <w:rFonts w:ascii="Times New Roman" w:eastAsia="MS Mincho" w:hAnsi="Times New Roman" w:cs="Times New Roman"/>
          <w:color w:val="000000" w:themeColor="text1"/>
          <w:sz w:val="26"/>
          <w:szCs w:val="26"/>
        </w:rPr>
        <w:t>А</w:t>
      </w:r>
      <w:r w:rsidRPr="00F023CC">
        <w:rPr>
          <w:rFonts w:ascii="Times New Roman" w:eastAsia="MS Mincho" w:hAnsi="Times New Roman" w:cs="Times New Roman"/>
          <w:color w:val="000000" w:themeColor="text1"/>
          <w:sz w:val="26"/>
          <w:szCs w:val="26"/>
        </w:rPr>
        <w:t>нализ поставки топлива в периоды расчетных температур наружного воздуха</w:t>
      </w:r>
      <w:bookmarkEnd w:id="66"/>
    </w:p>
    <w:p w:rsidR="00F023CC" w:rsidRDefault="00F023CC" w:rsidP="00F023CC">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023CC">
        <w:rPr>
          <w:rFonts w:ascii="Times New Roman" w:eastAsia="MS Mincho" w:hAnsi="Times New Roman" w:cs="Times New Roman"/>
          <w:sz w:val="26"/>
          <w:szCs w:val="26"/>
        </w:rPr>
        <w:t xml:space="preserve">В качестве основного вида топлива для электрокотельной применяется электричество. В </w:t>
      </w:r>
      <w:r w:rsidR="00F62C3B" w:rsidRPr="00F62C3B">
        <w:rPr>
          <w:rFonts w:ascii="Times New Roman" w:eastAsia="MS Mincho" w:hAnsi="Times New Roman" w:cs="Times New Roman"/>
          <w:sz w:val="26"/>
          <w:szCs w:val="26"/>
        </w:rPr>
        <w:t>периоды расчетных температур наружного воздуха</w:t>
      </w:r>
      <w:r w:rsidR="00F62C3B">
        <w:rPr>
          <w:rFonts w:ascii="Times New Roman" w:eastAsia="MS Mincho" w:hAnsi="Times New Roman" w:cs="Times New Roman"/>
          <w:sz w:val="26"/>
          <w:szCs w:val="26"/>
        </w:rPr>
        <w:t xml:space="preserve"> перебоев в поставке электрической энергии не зафиксировано.</w:t>
      </w:r>
    </w:p>
    <w:p w:rsidR="0009312F" w:rsidRDefault="00734EFB" w:rsidP="00F023CC">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67" w:name="_Toc476259351"/>
      <w:r>
        <w:rPr>
          <w:rFonts w:eastAsia="MS Mincho"/>
        </w:rPr>
        <w:t>Надёжность теплоснабжения</w:t>
      </w:r>
      <w:bookmarkEnd w:id="67"/>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Применительно к системам теплоснабжения надёжность можно рассматривать как свойств</w:t>
      </w:r>
      <w:r>
        <w:rPr>
          <w:rFonts w:ascii="Times New Roman" w:eastAsia="MS Mincho" w:hAnsi="Times New Roman" w:cs="Times New Roman"/>
          <w:sz w:val="26"/>
          <w:szCs w:val="26"/>
        </w:rPr>
        <w:t>а</w:t>
      </w:r>
      <w:r w:rsidRPr="00380A6E">
        <w:rPr>
          <w:rFonts w:ascii="Times New Roman" w:eastAsia="MS Mincho" w:hAnsi="Times New Roman" w:cs="Times New Roman"/>
          <w:sz w:val="26"/>
          <w:szCs w:val="26"/>
        </w:rPr>
        <w:t xml:space="preserve"> системы:</w:t>
      </w:r>
    </w:p>
    <w:p w:rsidR="00734EFB" w:rsidRPr="00074401" w:rsidRDefault="00734EFB" w:rsidP="00734EFB">
      <w:pPr>
        <w:pStyle w:val="af6"/>
        <w:widowControl w:val="0"/>
        <w:numPr>
          <w:ilvl w:val="0"/>
          <w:numId w:val="18"/>
        </w:numPr>
        <w:tabs>
          <w:tab w:val="left" w:pos="851"/>
        </w:tabs>
        <w:autoSpaceDE w:val="0"/>
        <w:autoSpaceDN w:val="0"/>
        <w:adjustRightInd w:val="0"/>
        <w:spacing w:line="360" w:lineRule="auto"/>
        <w:ind w:left="0" w:firstLine="567"/>
        <w:jc w:val="both"/>
        <w:rPr>
          <w:sz w:val="26"/>
          <w:szCs w:val="26"/>
        </w:rPr>
      </w:pPr>
      <w:r w:rsidRPr="00074401">
        <w:rPr>
          <w:sz w:val="26"/>
          <w:szCs w:val="26"/>
        </w:rPr>
        <w:t>Бесперебойно снабжать потребителей в необходимом количестве тепловой энергией требуемого качества</w:t>
      </w:r>
      <w:r>
        <w:rPr>
          <w:sz w:val="26"/>
          <w:szCs w:val="26"/>
        </w:rPr>
        <w:t>.</w:t>
      </w:r>
    </w:p>
    <w:p w:rsidR="00734EFB" w:rsidRPr="00074401" w:rsidRDefault="00734EFB" w:rsidP="00734EFB">
      <w:pPr>
        <w:pStyle w:val="af6"/>
        <w:widowControl w:val="0"/>
        <w:numPr>
          <w:ilvl w:val="0"/>
          <w:numId w:val="18"/>
        </w:numPr>
        <w:tabs>
          <w:tab w:val="left" w:pos="851"/>
        </w:tabs>
        <w:autoSpaceDE w:val="0"/>
        <w:autoSpaceDN w:val="0"/>
        <w:adjustRightInd w:val="0"/>
        <w:spacing w:line="360" w:lineRule="auto"/>
        <w:ind w:left="0" w:firstLine="567"/>
        <w:jc w:val="both"/>
        <w:rPr>
          <w:sz w:val="26"/>
          <w:szCs w:val="26"/>
        </w:rPr>
      </w:pPr>
      <w:r w:rsidRPr="00074401">
        <w:rPr>
          <w:sz w:val="26"/>
          <w:szCs w:val="26"/>
        </w:rPr>
        <w:t>Не допускать ситуаций, опасных для людей и окружающей среды.</w:t>
      </w:r>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F023CC" w:rsidRPr="00F023CC" w:rsidRDefault="00F023CC" w:rsidP="00F023CC">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68" w:name="_Toc476259352"/>
      <w:r w:rsidRPr="00F023CC">
        <w:rPr>
          <w:rFonts w:eastAsia="MS Mincho"/>
          <w:color w:val="000000" w:themeColor="text1"/>
          <w:sz w:val="26"/>
          <w:szCs w:val="26"/>
        </w:rPr>
        <w:t>О</w:t>
      </w:r>
      <w:r w:rsidRPr="00F023CC">
        <w:rPr>
          <w:rFonts w:ascii="Times New Roman" w:eastAsia="MS Mincho" w:hAnsi="Times New Roman" w:cs="Times New Roman"/>
          <w:color w:val="000000" w:themeColor="text1"/>
          <w:sz w:val="26"/>
          <w:szCs w:val="26"/>
        </w:rPr>
        <w:t>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8"/>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Надёжность системы теплоснабжения можно оценить исходя из показателей износа тепломеханического оборудования.</w:t>
      </w:r>
    </w:p>
    <w:p w:rsidR="00734EFB" w:rsidRPr="00FC6A87"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b/>
          <w:sz w:val="26"/>
          <w:szCs w:val="26"/>
        </w:rPr>
      </w:pPr>
      <w:r w:rsidRPr="00FC6A87">
        <w:rPr>
          <w:rFonts w:ascii="Times New Roman" w:eastAsia="MS Mincho" w:hAnsi="Times New Roman" w:cs="Times New Roman"/>
          <w:b/>
          <w:sz w:val="26"/>
          <w:szCs w:val="26"/>
        </w:rPr>
        <w:t>Показатели (критерии) надежности</w:t>
      </w:r>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Способность проектируемых и действующих источников тепловой энергии, тепловых сетей и в целом </w:t>
      </w:r>
      <w:r>
        <w:rPr>
          <w:rFonts w:ascii="Times New Roman" w:eastAsia="MS Mincho" w:hAnsi="Times New Roman" w:cs="Times New Roman"/>
          <w:sz w:val="26"/>
          <w:szCs w:val="26"/>
        </w:rPr>
        <w:t xml:space="preserve">систем централизованного теплоснабжения (далее по тексту – </w:t>
      </w:r>
      <w:r w:rsidRPr="00380A6E">
        <w:rPr>
          <w:rFonts w:ascii="Times New Roman" w:eastAsia="MS Mincho" w:hAnsi="Times New Roman" w:cs="Times New Roman"/>
          <w:sz w:val="26"/>
          <w:szCs w:val="26"/>
        </w:rPr>
        <w:t>СЦТ</w:t>
      </w:r>
      <w:r>
        <w:rPr>
          <w:rFonts w:ascii="Times New Roman" w:eastAsia="MS Mincho" w:hAnsi="Times New Roman" w:cs="Times New Roman"/>
          <w:sz w:val="26"/>
          <w:szCs w:val="26"/>
        </w:rPr>
        <w:t>)</w:t>
      </w:r>
      <w:r w:rsidRPr="00380A6E">
        <w:rPr>
          <w:rFonts w:ascii="Times New Roman" w:eastAsia="MS Mincho" w:hAnsi="Times New Roman" w:cs="Times New Roman"/>
          <w:sz w:val="26"/>
          <w:szCs w:val="26"/>
        </w:rPr>
        <w:t xml:space="preserve">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b/>
          <w:sz w:val="26"/>
          <w:szCs w:val="26"/>
        </w:rPr>
        <w:t>– Вероятность безотказной работы системы [Р]</w:t>
      </w:r>
      <w:r w:rsidRPr="00074401">
        <w:rPr>
          <w:sz w:val="26"/>
          <w:szCs w:val="26"/>
        </w:rPr>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074401">
        <w:rPr>
          <w:sz w:val="26"/>
          <w:szCs w:val="26"/>
          <w:vertAlign w:val="superscript"/>
        </w:rPr>
        <w:t>0</w:t>
      </w:r>
      <w:r w:rsidRPr="00074401">
        <w:rPr>
          <w:sz w:val="26"/>
          <w:szCs w:val="26"/>
        </w:rPr>
        <w:t>С, в промышленных зданиях ниже +8</w:t>
      </w:r>
      <w:r w:rsidRPr="00074401">
        <w:rPr>
          <w:sz w:val="26"/>
          <w:szCs w:val="26"/>
          <w:vertAlign w:val="superscript"/>
        </w:rPr>
        <w:t>0</w:t>
      </w:r>
      <w:r w:rsidRPr="00074401">
        <w:rPr>
          <w:sz w:val="26"/>
          <w:szCs w:val="26"/>
        </w:rPr>
        <w:t xml:space="preserve">С, более числа </w:t>
      </w:r>
      <w:r>
        <w:rPr>
          <w:sz w:val="26"/>
          <w:szCs w:val="26"/>
        </w:rPr>
        <w:t>раз установленного нормативами.</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b/>
          <w:sz w:val="26"/>
          <w:szCs w:val="26"/>
        </w:rPr>
        <w:t>– Коэффициент готовности системы [К</w:t>
      </w:r>
      <w:r w:rsidRPr="00074401">
        <w:rPr>
          <w:b/>
          <w:sz w:val="26"/>
          <w:szCs w:val="26"/>
          <w:vertAlign w:val="subscript"/>
        </w:rPr>
        <w:t>г</w:t>
      </w:r>
      <w:r w:rsidRPr="00074401">
        <w:rPr>
          <w:b/>
          <w:sz w:val="26"/>
          <w:szCs w:val="26"/>
        </w:rPr>
        <w:t>]</w:t>
      </w:r>
      <w:r w:rsidRPr="00074401">
        <w:rPr>
          <w:sz w:val="26"/>
          <w:szCs w:val="26"/>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074401">
        <w:rPr>
          <w:sz w:val="26"/>
          <w:szCs w:val="26"/>
          <w:vertAlign w:val="superscript"/>
        </w:rPr>
        <w:t>0</w:t>
      </w:r>
      <w:r>
        <w:rPr>
          <w:sz w:val="26"/>
          <w:szCs w:val="26"/>
        </w:rPr>
        <w:t>С.</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b/>
          <w:sz w:val="26"/>
          <w:szCs w:val="26"/>
        </w:rPr>
        <w:t>– Живучесть системы [Ж]</w:t>
      </w:r>
      <w:r w:rsidRPr="00074401">
        <w:rPr>
          <w:sz w:val="26"/>
          <w:szCs w:val="26"/>
        </w:rPr>
        <w:t xml:space="preserve"> - способность системы сохранять свою работоспособность в аварийных (экстремальных) условиях, а также после длитель</w:t>
      </w:r>
      <w:r>
        <w:rPr>
          <w:sz w:val="26"/>
          <w:szCs w:val="26"/>
        </w:rPr>
        <w:t>ных остановов (более 54 часов).</w:t>
      </w:r>
    </w:p>
    <w:p w:rsidR="00734EFB" w:rsidRPr="00074401" w:rsidRDefault="00734EFB" w:rsidP="00734EFB">
      <w:pPr>
        <w:widowControl w:val="0"/>
        <w:autoSpaceDE w:val="0"/>
        <w:autoSpaceDN w:val="0"/>
        <w:adjustRightInd w:val="0"/>
        <w:spacing w:line="360" w:lineRule="auto"/>
        <w:ind w:firstLine="567"/>
        <w:jc w:val="both"/>
        <w:rPr>
          <w:b/>
          <w:sz w:val="26"/>
          <w:szCs w:val="26"/>
        </w:rPr>
      </w:pPr>
      <w:r w:rsidRPr="00074401">
        <w:rPr>
          <w:b/>
          <w:sz w:val="26"/>
          <w:szCs w:val="26"/>
        </w:rPr>
        <w:t>Веро</w:t>
      </w:r>
      <w:r>
        <w:rPr>
          <w:b/>
          <w:sz w:val="26"/>
          <w:szCs w:val="26"/>
        </w:rPr>
        <w:t>ятность безотказной работы [P]</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Вероятность безотказной работы [Р]для каждого </w:t>
      </w:r>
      <w:r w:rsidRPr="00074401">
        <w:rPr>
          <w:i/>
          <w:iCs/>
          <w:sz w:val="26"/>
          <w:szCs w:val="26"/>
        </w:rPr>
        <w:t xml:space="preserve">j </w:t>
      </w:r>
      <w:r w:rsidRPr="00074401">
        <w:rPr>
          <w:sz w:val="26"/>
          <w:szCs w:val="26"/>
        </w:rPr>
        <w:t xml:space="preserve">-го участка трубопровода в течение одного года вычисляется с помощью плотности потока отказов </w:t>
      </w:r>
      <w:r w:rsidRPr="00074401">
        <w:rPr>
          <w:i/>
          <w:iCs/>
          <w:sz w:val="26"/>
          <w:szCs w:val="26"/>
        </w:rPr>
        <w:t>ω</w:t>
      </w:r>
      <w:r w:rsidRPr="00074401">
        <w:rPr>
          <w:i/>
          <w:iCs/>
          <w:sz w:val="26"/>
          <w:szCs w:val="26"/>
          <w:vertAlign w:val="subscript"/>
        </w:rPr>
        <w:t>jР</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bCs/>
          <w:sz w:val="26"/>
          <w:szCs w:val="26"/>
        </w:rPr>
        <w:t>Р =е</w:t>
      </w:r>
      <w:r w:rsidRPr="00074401">
        <w:rPr>
          <w:bCs/>
          <w:sz w:val="26"/>
          <w:szCs w:val="26"/>
          <w:vertAlign w:val="superscript"/>
        </w:rPr>
        <w:t>(-ωjР)</w:t>
      </w:r>
      <w:r w:rsidRPr="00074401">
        <w:rPr>
          <w:bCs/>
          <w:sz w:val="26"/>
          <w:szCs w:val="26"/>
        </w:rPr>
        <w:t>;</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Вычисленные на предварительном этапе плотности потока отказов </w:t>
      </w:r>
      <w:r w:rsidRPr="00074401">
        <w:rPr>
          <w:i/>
          <w:iCs/>
          <w:sz w:val="26"/>
          <w:szCs w:val="26"/>
        </w:rPr>
        <w:t>ωjЕ</w:t>
      </w:r>
      <w:r w:rsidRPr="00074401">
        <w:rPr>
          <w:sz w:val="26"/>
          <w:szCs w:val="26"/>
        </w:rPr>
        <w:t xml:space="preserve"> и </w:t>
      </w:r>
      <w:r w:rsidRPr="00074401">
        <w:rPr>
          <w:i/>
          <w:iCs/>
          <w:sz w:val="26"/>
          <w:szCs w:val="26"/>
        </w:rPr>
        <w:t>ωjР</w:t>
      </w:r>
      <w:r w:rsidRPr="00074401">
        <w:rPr>
          <w:sz w:val="26"/>
          <w:szCs w:val="26"/>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Вероятность безотказной работы [Р] определяется по формуле: </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sz w:val="26"/>
          <w:szCs w:val="26"/>
        </w:rPr>
        <w:t>Р = е</w:t>
      </w:r>
      <w:r w:rsidRPr="00074401">
        <w:rPr>
          <w:sz w:val="26"/>
          <w:szCs w:val="26"/>
          <w:vertAlign w:val="superscript"/>
        </w:rPr>
        <w:t>-ω</w:t>
      </w:r>
      <w:r w:rsidRPr="00074401">
        <w:rPr>
          <w:sz w:val="26"/>
          <w:szCs w:val="26"/>
        </w:rPr>
        <w:t xml:space="preserve"> ;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sz w:val="26"/>
          <w:szCs w:val="26"/>
        </w:rPr>
        <w:t xml:space="preserve">ω = а </w:t>
      </w:r>
      <w:r w:rsidRPr="00074401">
        <w:rPr>
          <w:sz w:val="26"/>
          <w:szCs w:val="26"/>
          <w:vertAlign w:val="superscript"/>
        </w:rPr>
        <w:t>.</w:t>
      </w:r>
      <w:r w:rsidRPr="00074401">
        <w:rPr>
          <w:sz w:val="26"/>
          <w:szCs w:val="26"/>
        </w:rPr>
        <w:t xml:space="preserve"> m </w:t>
      </w:r>
      <w:r w:rsidRPr="00074401">
        <w:rPr>
          <w:sz w:val="26"/>
          <w:szCs w:val="26"/>
          <w:vertAlign w:val="superscript"/>
        </w:rPr>
        <w:t>.</w:t>
      </w:r>
      <w:r w:rsidRPr="00074401">
        <w:rPr>
          <w:sz w:val="26"/>
          <w:szCs w:val="26"/>
        </w:rPr>
        <w:t xml:space="preserve"> К</w:t>
      </w:r>
      <w:r w:rsidRPr="00074401">
        <w:rPr>
          <w:sz w:val="26"/>
          <w:szCs w:val="26"/>
          <w:vertAlign w:val="subscript"/>
        </w:rPr>
        <w:t>с</w:t>
      </w:r>
      <w:r w:rsidRPr="00074401">
        <w:rPr>
          <w:sz w:val="26"/>
          <w:szCs w:val="26"/>
          <w:vertAlign w:val="superscript"/>
        </w:rPr>
        <w:t>.</w:t>
      </w:r>
      <w:r w:rsidRPr="00074401">
        <w:rPr>
          <w:sz w:val="26"/>
          <w:szCs w:val="26"/>
        </w:rPr>
        <w:t xml:space="preserve"> d</w:t>
      </w:r>
      <w:r w:rsidRPr="00074401">
        <w:rPr>
          <w:sz w:val="26"/>
          <w:szCs w:val="26"/>
          <w:vertAlign w:val="superscript"/>
        </w:rPr>
        <w:t>0,208</w:t>
      </w:r>
      <w:r w:rsidRPr="00074401">
        <w:rPr>
          <w:sz w:val="26"/>
          <w:szCs w:val="26"/>
        </w:rPr>
        <w:t>;</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где а – эмпирический коэффициент. При нор</w:t>
      </w:r>
      <w:r w:rsidR="008A1A9E">
        <w:rPr>
          <w:sz w:val="26"/>
          <w:szCs w:val="26"/>
        </w:rPr>
        <w:t>мативном уровне безотказности а</w:t>
      </w:r>
      <w:r w:rsidRPr="00074401">
        <w:rPr>
          <w:sz w:val="26"/>
          <w:szCs w:val="26"/>
        </w:rPr>
        <w:t xml:space="preserve">= 0,00003;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К</w:t>
      </w:r>
      <w:r w:rsidRPr="00074401">
        <w:rPr>
          <w:sz w:val="26"/>
          <w:szCs w:val="26"/>
          <w:vertAlign w:val="subscript"/>
        </w:rPr>
        <w:t>с</w:t>
      </w:r>
      <w:r w:rsidRPr="00074401">
        <w:rPr>
          <w:sz w:val="26"/>
          <w:szCs w:val="26"/>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074401">
        <w:rPr>
          <w:sz w:val="26"/>
          <w:szCs w:val="26"/>
          <w:vertAlign w:val="subscript"/>
        </w:rPr>
        <w:t>с</w:t>
      </w:r>
      <w:r w:rsidRPr="00074401">
        <w:rPr>
          <w:sz w:val="26"/>
          <w:szCs w:val="26"/>
        </w:rPr>
        <w:t xml:space="preserve">=1. Во всех других случаях коэффициент старения рассчитывается в зависимости от времени эксплуатации по формуле: </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sz w:val="26"/>
          <w:szCs w:val="26"/>
        </w:rPr>
        <w:t>К</w:t>
      </w:r>
      <w:r w:rsidRPr="00074401">
        <w:rPr>
          <w:sz w:val="26"/>
          <w:szCs w:val="26"/>
          <w:vertAlign w:val="subscript"/>
        </w:rPr>
        <w:t>с</w:t>
      </w:r>
      <w:r w:rsidRPr="00074401">
        <w:rPr>
          <w:sz w:val="26"/>
          <w:szCs w:val="26"/>
        </w:rPr>
        <w:t>=3·И</w:t>
      </w:r>
      <w:r w:rsidRPr="00074401">
        <w:rPr>
          <w:sz w:val="26"/>
          <w:szCs w:val="26"/>
          <w:vertAlign w:val="superscript"/>
        </w:rPr>
        <w:t xml:space="preserve">2,6 </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sz w:val="26"/>
          <w:szCs w:val="26"/>
        </w:rPr>
        <w:t>И = n/n</w:t>
      </w:r>
      <w:r w:rsidRPr="00074401">
        <w:rPr>
          <w:sz w:val="26"/>
          <w:szCs w:val="26"/>
          <w:vertAlign w:val="subscript"/>
        </w:rPr>
        <w:t>o</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где И – индекс утраты ресурса;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n – срок службы теплопровода с момента ввода в эксплуатацию (в годах);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n</w:t>
      </w:r>
      <w:r w:rsidRPr="00074401">
        <w:rPr>
          <w:sz w:val="26"/>
          <w:szCs w:val="26"/>
          <w:vertAlign w:val="subscript"/>
        </w:rPr>
        <w:t>o</w:t>
      </w:r>
      <w:r w:rsidRPr="00074401">
        <w:rPr>
          <w:sz w:val="26"/>
          <w:szCs w:val="26"/>
        </w:rPr>
        <w:t xml:space="preserve"> – расчетный срок службы теплопровода (в годах).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Нормативные (минимально допустимые) показатели вероятности безотказной работы согласно С</w:t>
      </w:r>
      <w:r w:rsidR="007C3137">
        <w:rPr>
          <w:sz w:val="26"/>
          <w:szCs w:val="26"/>
        </w:rPr>
        <w:t>НиП 41-02-2003 принимаются для:</w:t>
      </w:r>
    </w:p>
    <w:p w:rsidR="00734EFB" w:rsidRPr="00074401" w:rsidRDefault="00734EFB" w:rsidP="00734EFB">
      <w:pPr>
        <w:widowControl w:val="0"/>
        <w:autoSpaceDE w:val="0"/>
        <w:autoSpaceDN w:val="0"/>
        <w:adjustRightInd w:val="0"/>
        <w:spacing w:line="360" w:lineRule="auto"/>
        <w:ind w:firstLine="567"/>
        <w:jc w:val="both"/>
        <w:rPr>
          <w:sz w:val="26"/>
          <w:szCs w:val="26"/>
        </w:rPr>
      </w:pPr>
      <w:r>
        <w:rPr>
          <w:sz w:val="26"/>
          <w:szCs w:val="26"/>
        </w:rPr>
        <w:t xml:space="preserve">- </w:t>
      </w:r>
      <w:r w:rsidRPr="00074401">
        <w:rPr>
          <w:sz w:val="26"/>
          <w:szCs w:val="26"/>
        </w:rPr>
        <w:t>источника тепловой энергии – Р</w:t>
      </w:r>
      <w:r w:rsidRPr="00FC6A87">
        <w:rPr>
          <w:sz w:val="26"/>
          <w:szCs w:val="26"/>
          <w:vertAlign w:val="subscript"/>
        </w:rPr>
        <w:t>ит</w:t>
      </w:r>
      <w:r w:rsidR="007C3137">
        <w:rPr>
          <w:sz w:val="26"/>
          <w:szCs w:val="26"/>
        </w:rPr>
        <w:t xml:space="preserve"> = 0,97;</w:t>
      </w:r>
    </w:p>
    <w:p w:rsidR="00734EFB" w:rsidRPr="00074401" w:rsidRDefault="00734EFB" w:rsidP="00734EFB">
      <w:pPr>
        <w:widowControl w:val="0"/>
        <w:autoSpaceDE w:val="0"/>
        <w:autoSpaceDN w:val="0"/>
        <w:adjustRightInd w:val="0"/>
        <w:spacing w:line="360" w:lineRule="auto"/>
        <w:ind w:firstLine="567"/>
        <w:jc w:val="both"/>
        <w:rPr>
          <w:sz w:val="26"/>
          <w:szCs w:val="26"/>
        </w:rPr>
      </w:pPr>
      <w:r>
        <w:rPr>
          <w:sz w:val="26"/>
          <w:szCs w:val="26"/>
        </w:rPr>
        <w:t xml:space="preserve">- </w:t>
      </w:r>
      <w:r w:rsidRPr="00074401">
        <w:rPr>
          <w:sz w:val="26"/>
          <w:szCs w:val="26"/>
        </w:rPr>
        <w:t>тепловых сетей – Р</w:t>
      </w:r>
      <w:r w:rsidRPr="00FC6A87">
        <w:rPr>
          <w:sz w:val="26"/>
          <w:szCs w:val="26"/>
          <w:vertAlign w:val="subscript"/>
        </w:rPr>
        <w:t>тс</w:t>
      </w:r>
      <w:r w:rsidR="007C3137">
        <w:rPr>
          <w:sz w:val="26"/>
          <w:szCs w:val="26"/>
        </w:rPr>
        <w:t xml:space="preserve"> = 0,90;</w:t>
      </w:r>
    </w:p>
    <w:p w:rsidR="00734EFB" w:rsidRPr="00074401" w:rsidRDefault="00734EFB" w:rsidP="00734EFB">
      <w:pPr>
        <w:widowControl w:val="0"/>
        <w:autoSpaceDE w:val="0"/>
        <w:autoSpaceDN w:val="0"/>
        <w:adjustRightInd w:val="0"/>
        <w:spacing w:line="360" w:lineRule="auto"/>
        <w:ind w:firstLine="567"/>
        <w:jc w:val="both"/>
        <w:rPr>
          <w:sz w:val="26"/>
          <w:szCs w:val="26"/>
        </w:rPr>
      </w:pPr>
      <w:r>
        <w:rPr>
          <w:sz w:val="26"/>
          <w:szCs w:val="26"/>
        </w:rPr>
        <w:t xml:space="preserve">- </w:t>
      </w:r>
      <w:r w:rsidRPr="00074401">
        <w:rPr>
          <w:sz w:val="26"/>
          <w:szCs w:val="26"/>
        </w:rPr>
        <w:t>потребителя теплоты – Р</w:t>
      </w:r>
      <w:r w:rsidRPr="00FC6A87">
        <w:rPr>
          <w:sz w:val="26"/>
          <w:szCs w:val="26"/>
          <w:vertAlign w:val="subscript"/>
        </w:rPr>
        <w:t>пт</w:t>
      </w:r>
      <w:r w:rsidR="007C3137">
        <w:rPr>
          <w:sz w:val="26"/>
          <w:szCs w:val="26"/>
        </w:rPr>
        <w:t xml:space="preserve"> = 0,99;</w:t>
      </w:r>
    </w:p>
    <w:p w:rsidR="00734EFB" w:rsidRPr="00074401" w:rsidRDefault="00734EFB" w:rsidP="00734EFB">
      <w:pPr>
        <w:widowControl w:val="0"/>
        <w:autoSpaceDE w:val="0"/>
        <w:autoSpaceDN w:val="0"/>
        <w:adjustRightInd w:val="0"/>
        <w:spacing w:line="360" w:lineRule="auto"/>
        <w:ind w:firstLine="567"/>
        <w:jc w:val="both"/>
        <w:rPr>
          <w:sz w:val="26"/>
          <w:szCs w:val="26"/>
        </w:rPr>
      </w:pPr>
      <w:r>
        <w:rPr>
          <w:sz w:val="26"/>
          <w:szCs w:val="26"/>
        </w:rPr>
        <w:t xml:space="preserve">- </w:t>
      </w:r>
      <w:r w:rsidRPr="00074401">
        <w:rPr>
          <w:sz w:val="26"/>
          <w:szCs w:val="26"/>
        </w:rPr>
        <w:t>СЦТ – Р</w:t>
      </w:r>
      <w:r w:rsidRPr="00FC6A87">
        <w:rPr>
          <w:sz w:val="26"/>
          <w:szCs w:val="26"/>
          <w:vertAlign w:val="subscript"/>
        </w:rPr>
        <w:t>сцт</w:t>
      </w:r>
      <w:r w:rsidRPr="00074401">
        <w:rPr>
          <w:sz w:val="26"/>
          <w:szCs w:val="26"/>
        </w:rPr>
        <w:t xml:space="preserve"> = 0,9</w:t>
      </w:r>
      <w:r w:rsidR="007C3137">
        <w:rPr>
          <w:sz w:val="26"/>
          <w:szCs w:val="26"/>
        </w:rPr>
        <w:t>×</w:t>
      </w:r>
      <w:r w:rsidRPr="00074401">
        <w:rPr>
          <w:sz w:val="26"/>
          <w:szCs w:val="26"/>
        </w:rPr>
        <w:t>0,97</w:t>
      </w:r>
      <w:r w:rsidR="007C3137">
        <w:rPr>
          <w:sz w:val="26"/>
          <w:szCs w:val="26"/>
        </w:rPr>
        <w:t>×0,99 = 0,86.</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Заказчик вправе устанавливать более высокие показатели вероятности безот</w:t>
      </w:r>
      <w:r>
        <w:rPr>
          <w:sz w:val="26"/>
          <w:szCs w:val="26"/>
        </w:rPr>
        <w:t>казной работы.</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Расчеты показателей (критериев) надежности систем теплоснабжения выполняются с исполь</w:t>
      </w:r>
      <w:r>
        <w:rPr>
          <w:sz w:val="26"/>
          <w:szCs w:val="26"/>
        </w:rPr>
        <w:t>зованием компьютерных программ.</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При проектировании тепловых сетей по критерию – вероятность безотказной работы [Р] определяются: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по тепловым сетям: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допустимость проектирования радиальных (лучевых) теплотрасс и в случае необходимости – места размещения резервных трубопроводных</w:t>
      </w:r>
      <w:r w:rsidR="0003559A">
        <w:rPr>
          <w:sz w:val="26"/>
          <w:szCs w:val="26"/>
        </w:rPr>
        <w:t xml:space="preserve"> связей между радиальными тепло</w:t>
      </w:r>
      <w:r w:rsidRPr="00074401">
        <w:rPr>
          <w:sz w:val="26"/>
          <w:szCs w:val="26"/>
        </w:rPr>
        <w:t xml:space="preserve">проводами;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 предельно допустимая длина не резервированных участков теплопроводов до каждого потребителя или теплового пункта;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b/>
          <w:bCs/>
          <w:sz w:val="26"/>
          <w:szCs w:val="26"/>
        </w:rPr>
        <w:t>Коэффициент готовности системы</w:t>
      </w:r>
      <w:r w:rsidRPr="00074401">
        <w:rPr>
          <w:b/>
          <w:sz w:val="26"/>
          <w:szCs w:val="26"/>
        </w:rPr>
        <w:t xml:space="preserve"> [</w:t>
      </w:r>
      <w:r w:rsidRPr="00074401">
        <w:rPr>
          <w:b/>
          <w:bCs/>
          <w:sz w:val="26"/>
          <w:szCs w:val="26"/>
        </w:rPr>
        <w:t>E</w:t>
      </w:r>
      <w:r w:rsidRPr="00074401">
        <w:rPr>
          <w:b/>
          <w:bCs/>
          <w:sz w:val="26"/>
          <w:szCs w:val="26"/>
          <w:vertAlign w:val="subscript"/>
        </w:rPr>
        <w:t>г</w:t>
      </w:r>
      <w:r w:rsidRPr="00074401">
        <w:rPr>
          <w:b/>
          <w:sz w:val="26"/>
          <w:szCs w:val="26"/>
        </w:rPr>
        <w:t>]</w:t>
      </w:r>
      <w:r w:rsidRPr="00074401">
        <w:rPr>
          <w:sz w:val="26"/>
          <w:szCs w:val="26"/>
        </w:rPr>
        <w:t xml:space="preserve"> - </w:t>
      </w:r>
      <w:r w:rsidRPr="00074401">
        <w:rPr>
          <w:i/>
          <w:iCs/>
          <w:sz w:val="26"/>
          <w:szCs w:val="26"/>
        </w:rPr>
        <w:t>вероятность работоспособного состояния системы</w:t>
      </w:r>
      <w:r w:rsidRPr="00074401">
        <w:rPr>
          <w:sz w:val="26"/>
          <w:szCs w:val="26"/>
        </w:rPr>
        <w:t>, ее готовности поддерживать в отапливаемых помещениях расчетную внутреннюю температуру более установленного нормативом числа часов в год.</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Коэффициент готовности для </w:t>
      </w:r>
      <w:r w:rsidRPr="00074401">
        <w:rPr>
          <w:bCs/>
          <w:sz w:val="26"/>
          <w:szCs w:val="26"/>
        </w:rPr>
        <w:t xml:space="preserve">j </w:t>
      </w:r>
      <w:r w:rsidRPr="00074401">
        <w:rPr>
          <w:sz w:val="26"/>
          <w:szCs w:val="26"/>
        </w:rPr>
        <w:t>-го участка рассчитывается по формуле:</w:t>
      </w:r>
    </w:p>
    <w:p w:rsidR="00734EFB" w:rsidRPr="00074401" w:rsidRDefault="00734EFB" w:rsidP="00734EFB">
      <w:pPr>
        <w:widowControl w:val="0"/>
        <w:autoSpaceDE w:val="0"/>
        <w:autoSpaceDN w:val="0"/>
        <w:adjustRightInd w:val="0"/>
        <w:spacing w:line="360" w:lineRule="auto"/>
        <w:ind w:firstLine="567"/>
        <w:rPr>
          <w:i/>
          <w:sz w:val="26"/>
          <w:szCs w:val="26"/>
        </w:rPr>
      </w:pPr>
      <w:r w:rsidRPr="00074401">
        <w:rPr>
          <w:bCs/>
          <w:sz w:val="26"/>
          <w:szCs w:val="26"/>
        </w:rPr>
        <w:t>Е</w:t>
      </w:r>
      <w:r w:rsidRPr="00074401">
        <w:rPr>
          <w:bCs/>
          <w:sz w:val="26"/>
          <w:szCs w:val="26"/>
          <w:vertAlign w:val="subscript"/>
        </w:rPr>
        <w:t>г</w:t>
      </w:r>
      <w:r w:rsidRPr="00074401">
        <w:rPr>
          <w:bCs/>
          <w:i/>
          <w:sz w:val="26"/>
          <w:szCs w:val="26"/>
        </w:rPr>
        <w:t>= (5448 - z</w:t>
      </w:r>
      <w:r w:rsidRPr="00074401">
        <w:rPr>
          <w:bCs/>
          <w:i/>
          <w:sz w:val="26"/>
          <w:szCs w:val="26"/>
          <w:vertAlign w:val="subscript"/>
        </w:rPr>
        <w:t>1</w:t>
      </w:r>
      <w:r w:rsidRPr="00074401">
        <w:rPr>
          <w:bCs/>
          <w:i/>
          <w:sz w:val="26"/>
          <w:szCs w:val="26"/>
        </w:rPr>
        <w:t xml:space="preserve"> - z</w:t>
      </w:r>
      <w:r w:rsidRPr="00074401">
        <w:rPr>
          <w:bCs/>
          <w:i/>
          <w:sz w:val="26"/>
          <w:szCs w:val="26"/>
          <w:vertAlign w:val="subscript"/>
        </w:rPr>
        <w:t>2</w:t>
      </w:r>
      <w:r w:rsidRPr="00074401">
        <w:rPr>
          <w:bCs/>
          <w:i/>
          <w:sz w:val="26"/>
          <w:szCs w:val="26"/>
        </w:rPr>
        <w:t xml:space="preserve"> - z</w:t>
      </w:r>
      <w:r w:rsidRPr="00074401">
        <w:rPr>
          <w:bCs/>
          <w:i/>
          <w:sz w:val="26"/>
          <w:szCs w:val="26"/>
          <w:vertAlign w:val="subscript"/>
        </w:rPr>
        <w:t>3</w:t>
      </w:r>
      <w:r w:rsidRPr="00074401">
        <w:rPr>
          <w:bCs/>
          <w:i/>
          <w:sz w:val="26"/>
          <w:szCs w:val="26"/>
        </w:rPr>
        <w:t xml:space="preserve"> - z</w:t>
      </w:r>
      <w:r w:rsidRPr="00074401">
        <w:rPr>
          <w:bCs/>
          <w:i/>
          <w:sz w:val="26"/>
          <w:szCs w:val="26"/>
          <w:vertAlign w:val="subscript"/>
        </w:rPr>
        <w:t>4</w:t>
      </w:r>
      <w:r w:rsidRPr="00074401">
        <w:rPr>
          <w:bCs/>
          <w:i/>
          <w:sz w:val="26"/>
          <w:szCs w:val="26"/>
        </w:rPr>
        <w:t>)/5448;</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где </w:t>
      </w:r>
      <w:r w:rsidRPr="00074401">
        <w:rPr>
          <w:i/>
          <w:iCs/>
          <w:sz w:val="26"/>
          <w:szCs w:val="26"/>
        </w:rPr>
        <w:t>z</w:t>
      </w:r>
      <w:r w:rsidRPr="00074401">
        <w:rPr>
          <w:i/>
          <w:iCs/>
          <w:sz w:val="26"/>
          <w:szCs w:val="26"/>
          <w:vertAlign w:val="subscript"/>
        </w:rPr>
        <w:t xml:space="preserve">1 </w:t>
      </w:r>
      <w:r w:rsidRPr="00074401">
        <w:rPr>
          <w:i/>
          <w:iCs/>
          <w:sz w:val="26"/>
          <w:szCs w:val="26"/>
        </w:rPr>
        <w:t xml:space="preserve">- </w:t>
      </w:r>
      <w:r w:rsidRPr="00074401">
        <w:rPr>
          <w:sz w:val="26"/>
          <w:szCs w:val="26"/>
        </w:rPr>
        <w:t>число часов ожидания нерасчетных температур наружного воздуха в данной местности (5448 – продолжительность отопительного периода</w:t>
      </w:r>
      <w:r w:rsidR="00D72D9D">
        <w:rPr>
          <w:sz w:val="26"/>
          <w:szCs w:val="26"/>
        </w:rPr>
        <w:t>, ч</w:t>
      </w:r>
      <w:r w:rsidRPr="00074401">
        <w:rPr>
          <w:sz w:val="26"/>
          <w:szCs w:val="26"/>
        </w:rPr>
        <w:t>);</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i/>
          <w:iCs/>
          <w:sz w:val="26"/>
          <w:szCs w:val="26"/>
        </w:rPr>
        <w:t>z</w:t>
      </w:r>
      <w:r w:rsidRPr="00074401">
        <w:rPr>
          <w:i/>
          <w:iCs/>
          <w:sz w:val="26"/>
          <w:szCs w:val="26"/>
          <w:vertAlign w:val="subscript"/>
        </w:rPr>
        <w:t>2</w:t>
      </w:r>
      <w:r w:rsidRPr="00074401">
        <w:rPr>
          <w:i/>
          <w:iCs/>
          <w:sz w:val="26"/>
          <w:szCs w:val="26"/>
        </w:rPr>
        <w:t xml:space="preserve"> - </w:t>
      </w:r>
      <w:r w:rsidRPr="00074401">
        <w:rPr>
          <w:sz w:val="26"/>
          <w:szCs w:val="26"/>
        </w:rPr>
        <w:t>число часов ожидания неготовности источника тепла (при отсутствии данных принимается равным 50 ч);</w:t>
      </w:r>
    </w:p>
    <w:p w:rsidR="00734EFB" w:rsidRPr="00FC6A87"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C6A87">
        <w:rPr>
          <w:rFonts w:ascii="Times New Roman" w:eastAsia="MS Mincho" w:hAnsi="Times New Roman" w:cs="Times New Roman"/>
          <w:sz w:val="26"/>
          <w:szCs w:val="26"/>
        </w:rPr>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sz w:val="26"/>
          <w:szCs w:val="26"/>
        </w:rPr>
        <w:t>z</w:t>
      </w:r>
      <w:r w:rsidRPr="00074401">
        <w:rPr>
          <w:sz w:val="26"/>
          <w:szCs w:val="26"/>
          <w:vertAlign w:val="subscript"/>
        </w:rPr>
        <w:t>2</w:t>
      </w:r>
      <w:r w:rsidRPr="00074401">
        <w:rPr>
          <w:sz w:val="26"/>
          <w:szCs w:val="26"/>
        </w:rPr>
        <w:t xml:space="preserve"> = z</w:t>
      </w:r>
      <w:r w:rsidRPr="00074401">
        <w:rPr>
          <w:sz w:val="26"/>
          <w:szCs w:val="26"/>
          <w:vertAlign w:val="subscript"/>
        </w:rPr>
        <w:t>об</w:t>
      </w:r>
      <w:r w:rsidRPr="00074401">
        <w:rPr>
          <w:sz w:val="26"/>
          <w:szCs w:val="26"/>
        </w:rPr>
        <w:t xml:space="preserve"> + z</w:t>
      </w:r>
      <w:r w:rsidRPr="00074401">
        <w:rPr>
          <w:sz w:val="26"/>
          <w:szCs w:val="26"/>
          <w:vertAlign w:val="subscript"/>
        </w:rPr>
        <w:t>впу</w:t>
      </w:r>
      <w:r w:rsidRPr="00074401">
        <w:rPr>
          <w:sz w:val="26"/>
          <w:szCs w:val="26"/>
        </w:rPr>
        <w:t xml:space="preserve"> + z</w:t>
      </w:r>
      <w:r w:rsidRPr="00074401">
        <w:rPr>
          <w:sz w:val="26"/>
          <w:szCs w:val="26"/>
          <w:vertAlign w:val="subscript"/>
        </w:rPr>
        <w:t>тсв</w:t>
      </w:r>
      <w:r w:rsidRPr="00074401">
        <w:rPr>
          <w:sz w:val="26"/>
          <w:szCs w:val="26"/>
        </w:rPr>
        <w:t xml:space="preserve"> + z</w:t>
      </w:r>
      <w:r w:rsidRPr="00074401">
        <w:rPr>
          <w:sz w:val="26"/>
          <w:szCs w:val="26"/>
          <w:vertAlign w:val="subscript"/>
        </w:rPr>
        <w:t>пар</w:t>
      </w:r>
      <w:r w:rsidRPr="00074401">
        <w:rPr>
          <w:sz w:val="26"/>
          <w:szCs w:val="26"/>
        </w:rPr>
        <w:t xml:space="preserve"> + z</w:t>
      </w:r>
      <w:r w:rsidRPr="00074401">
        <w:rPr>
          <w:sz w:val="26"/>
          <w:szCs w:val="26"/>
          <w:vertAlign w:val="subscript"/>
        </w:rPr>
        <w:t>топ</w:t>
      </w:r>
      <w:r w:rsidRPr="00074401">
        <w:rPr>
          <w:sz w:val="26"/>
          <w:szCs w:val="26"/>
        </w:rPr>
        <w:t xml:space="preserve"> + z</w:t>
      </w:r>
      <w:r w:rsidRPr="00074401">
        <w:rPr>
          <w:sz w:val="26"/>
          <w:szCs w:val="26"/>
          <w:vertAlign w:val="subscript"/>
        </w:rPr>
        <w:t>хво</w:t>
      </w:r>
      <w:r w:rsidRPr="00074401">
        <w:rPr>
          <w:sz w:val="26"/>
          <w:szCs w:val="26"/>
        </w:rPr>
        <w:t xml:space="preserve"> + z</w:t>
      </w:r>
      <w:r w:rsidRPr="00074401">
        <w:rPr>
          <w:sz w:val="26"/>
          <w:szCs w:val="26"/>
          <w:vertAlign w:val="subscript"/>
        </w:rPr>
        <w:t>эл</w:t>
      </w:r>
      <w:r w:rsidRPr="00074401">
        <w:rPr>
          <w:sz w:val="26"/>
          <w:szCs w:val="26"/>
        </w:rPr>
        <w:t xml:space="preserve">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где z</w:t>
      </w:r>
      <w:r w:rsidRPr="00074401">
        <w:rPr>
          <w:sz w:val="26"/>
          <w:szCs w:val="26"/>
          <w:vertAlign w:val="subscript"/>
        </w:rPr>
        <w:t>об</w:t>
      </w:r>
      <w:r w:rsidRPr="00074401">
        <w:rPr>
          <w:sz w:val="26"/>
          <w:szCs w:val="26"/>
        </w:rPr>
        <w:t xml:space="preserve"> – основного энергооборудования;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впу</w:t>
      </w:r>
      <w:r w:rsidRPr="00074401">
        <w:rPr>
          <w:sz w:val="26"/>
          <w:szCs w:val="26"/>
        </w:rPr>
        <w:t xml:space="preserve"> – водоподогревательной установки;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тсв</w:t>
      </w:r>
      <w:r w:rsidRPr="00074401">
        <w:rPr>
          <w:sz w:val="26"/>
          <w:szCs w:val="26"/>
        </w:rPr>
        <w:t xml:space="preserve"> – тракта трубопроводов сетевой воды;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пар</w:t>
      </w:r>
      <w:r w:rsidRPr="00074401">
        <w:rPr>
          <w:sz w:val="26"/>
          <w:szCs w:val="26"/>
        </w:rPr>
        <w:t xml:space="preserve"> – тракта паропроводов;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топ</w:t>
      </w:r>
      <w:r w:rsidRPr="00074401">
        <w:rPr>
          <w:sz w:val="26"/>
          <w:szCs w:val="26"/>
        </w:rPr>
        <w:t xml:space="preserve"> – топливообеспечения;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хво</w:t>
      </w:r>
      <w:r w:rsidRPr="00074401">
        <w:rPr>
          <w:sz w:val="26"/>
          <w:szCs w:val="26"/>
        </w:rPr>
        <w:t xml:space="preserve"> – водоподготовительной установки и группы подпитки;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z</w:t>
      </w:r>
      <w:r w:rsidRPr="00074401">
        <w:rPr>
          <w:sz w:val="26"/>
          <w:szCs w:val="26"/>
          <w:vertAlign w:val="subscript"/>
        </w:rPr>
        <w:t>эл</w:t>
      </w:r>
      <w:r w:rsidRPr="00074401">
        <w:rPr>
          <w:sz w:val="26"/>
          <w:szCs w:val="26"/>
        </w:rPr>
        <w:t xml:space="preserve"> – электроснабжения. </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i/>
          <w:iCs/>
          <w:sz w:val="26"/>
          <w:szCs w:val="26"/>
        </w:rPr>
        <w:t>z</w:t>
      </w:r>
      <w:r w:rsidRPr="00074401">
        <w:rPr>
          <w:i/>
          <w:iCs/>
          <w:sz w:val="26"/>
          <w:szCs w:val="26"/>
          <w:vertAlign w:val="subscript"/>
        </w:rPr>
        <w:t>3</w:t>
      </w:r>
      <w:r w:rsidRPr="00074401">
        <w:rPr>
          <w:i/>
          <w:iCs/>
          <w:sz w:val="26"/>
          <w:szCs w:val="26"/>
        </w:rPr>
        <w:t xml:space="preserve"> - </w:t>
      </w:r>
      <w:r w:rsidRPr="00074401">
        <w:rPr>
          <w:sz w:val="26"/>
          <w:szCs w:val="26"/>
        </w:rPr>
        <w:t>число часов ожидания неготовности участка тепловой сети;</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i/>
          <w:iCs/>
          <w:sz w:val="26"/>
          <w:szCs w:val="26"/>
        </w:rPr>
        <w:t>z</w:t>
      </w:r>
      <w:r w:rsidRPr="00074401">
        <w:rPr>
          <w:i/>
          <w:iCs/>
          <w:sz w:val="26"/>
          <w:szCs w:val="26"/>
          <w:vertAlign w:val="subscript"/>
        </w:rPr>
        <w:t>4</w:t>
      </w:r>
      <w:r w:rsidRPr="00074401">
        <w:rPr>
          <w:i/>
          <w:iCs/>
          <w:sz w:val="26"/>
          <w:szCs w:val="26"/>
        </w:rPr>
        <w:t xml:space="preserve"> - </w:t>
      </w:r>
      <w:r w:rsidRPr="00074401">
        <w:rPr>
          <w:sz w:val="26"/>
          <w:szCs w:val="26"/>
        </w:rPr>
        <w:t>число часов ожидания неготовности систем теплоиспользования абонента (при отсутствии данных принимается равным 10 ч).</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Число часов ожидания неготовности </w:t>
      </w:r>
      <w:r w:rsidRPr="00074401">
        <w:rPr>
          <w:i/>
          <w:iCs/>
          <w:sz w:val="26"/>
          <w:szCs w:val="26"/>
        </w:rPr>
        <w:t xml:space="preserve">j </w:t>
      </w:r>
      <w:r w:rsidRPr="00074401">
        <w:rPr>
          <w:sz w:val="26"/>
          <w:szCs w:val="26"/>
        </w:rPr>
        <w:t>-го участка тепловой сети:</w:t>
      </w:r>
    </w:p>
    <w:p w:rsidR="00734EFB" w:rsidRPr="00074401" w:rsidRDefault="00734EFB" w:rsidP="00734EFB">
      <w:pPr>
        <w:widowControl w:val="0"/>
        <w:autoSpaceDE w:val="0"/>
        <w:autoSpaceDN w:val="0"/>
        <w:adjustRightInd w:val="0"/>
        <w:spacing w:line="360" w:lineRule="auto"/>
        <w:ind w:firstLine="567"/>
        <w:rPr>
          <w:sz w:val="26"/>
          <w:szCs w:val="26"/>
        </w:rPr>
      </w:pPr>
      <w:r w:rsidRPr="00074401">
        <w:rPr>
          <w:bCs/>
          <w:sz w:val="26"/>
          <w:szCs w:val="26"/>
        </w:rPr>
        <w:t>z</w:t>
      </w:r>
      <w:r w:rsidRPr="00074401">
        <w:rPr>
          <w:bCs/>
          <w:sz w:val="26"/>
          <w:szCs w:val="26"/>
          <w:vertAlign w:val="subscript"/>
        </w:rPr>
        <w:t>3</w:t>
      </w:r>
      <w:r w:rsidRPr="00074401">
        <w:rPr>
          <w:bCs/>
          <w:sz w:val="26"/>
          <w:szCs w:val="26"/>
        </w:rPr>
        <w:t xml:space="preserve"> = t</w:t>
      </w:r>
      <w:r w:rsidRPr="00201A4C">
        <w:rPr>
          <w:bCs/>
          <w:sz w:val="26"/>
          <w:szCs w:val="26"/>
          <w:vertAlign w:val="subscript"/>
        </w:rPr>
        <w:t>в</w:t>
      </w:r>
      <w:r w:rsidRPr="00074401">
        <w:rPr>
          <w:bCs/>
          <w:sz w:val="26"/>
          <w:szCs w:val="26"/>
        </w:rPr>
        <w:t>ω</w:t>
      </w:r>
      <w:r w:rsidRPr="00074401">
        <w:rPr>
          <w:bCs/>
          <w:sz w:val="26"/>
          <w:szCs w:val="26"/>
          <w:vertAlign w:val="subscript"/>
        </w:rPr>
        <w:t>jЕ</w:t>
      </w:r>
      <w:r w:rsidRPr="00074401">
        <w:rPr>
          <w:i/>
          <w:iCs/>
          <w:sz w:val="26"/>
          <w:szCs w:val="26"/>
        </w:rPr>
        <w:t>.</w:t>
      </w:r>
    </w:p>
    <w:p w:rsidR="00734EFB" w:rsidRPr="00074401" w:rsidRDefault="00734EFB" w:rsidP="00734EFB">
      <w:pPr>
        <w:widowControl w:val="0"/>
        <w:autoSpaceDE w:val="0"/>
        <w:autoSpaceDN w:val="0"/>
        <w:adjustRightInd w:val="0"/>
        <w:spacing w:line="360" w:lineRule="auto"/>
        <w:ind w:firstLine="567"/>
        <w:jc w:val="both"/>
        <w:rPr>
          <w:sz w:val="26"/>
          <w:szCs w:val="26"/>
        </w:rPr>
      </w:pPr>
      <w:r w:rsidRPr="00074401">
        <w:rPr>
          <w:sz w:val="26"/>
          <w:szCs w:val="26"/>
        </w:rPr>
        <w:t xml:space="preserve">Здесь </w:t>
      </w:r>
      <w:r w:rsidRPr="00074401">
        <w:rPr>
          <w:i/>
          <w:iCs/>
          <w:sz w:val="26"/>
          <w:szCs w:val="26"/>
        </w:rPr>
        <w:t>t</w:t>
      </w:r>
      <w:r w:rsidRPr="00201A4C">
        <w:rPr>
          <w:sz w:val="26"/>
          <w:szCs w:val="26"/>
          <w:vertAlign w:val="subscript"/>
        </w:rPr>
        <w:t>в</w:t>
      </w:r>
      <w:r w:rsidRPr="00074401">
        <w:rPr>
          <w:sz w:val="26"/>
          <w:szCs w:val="26"/>
        </w:rPr>
        <w:t xml:space="preserve"> - среднее время восстановления (в часах) теплопровода диаметра </w:t>
      </w:r>
      <w:r w:rsidRPr="00074401">
        <w:rPr>
          <w:i/>
          <w:iCs/>
          <w:sz w:val="26"/>
          <w:szCs w:val="26"/>
        </w:rPr>
        <w:t>d</w:t>
      </w:r>
      <w:r w:rsidRPr="00201A4C">
        <w:rPr>
          <w:i/>
          <w:iCs/>
          <w:sz w:val="26"/>
          <w:szCs w:val="26"/>
          <w:vertAlign w:val="subscript"/>
        </w:rPr>
        <w:t>j</w:t>
      </w:r>
      <w:r>
        <w:rPr>
          <w:i/>
          <w:iCs/>
          <w:sz w:val="26"/>
          <w:szCs w:val="26"/>
        </w:rPr>
        <w:t xml:space="preserve"> </w:t>
      </w:r>
      <w:r w:rsidRPr="00074401">
        <w:rPr>
          <w:sz w:val="26"/>
          <w:szCs w:val="26"/>
        </w:rPr>
        <w:t xml:space="preserve">(см. СНиП 41-02-2003, табл.2); </w:t>
      </w:r>
      <w:r w:rsidRPr="00074401">
        <w:rPr>
          <w:i/>
          <w:iCs/>
          <w:sz w:val="26"/>
          <w:szCs w:val="26"/>
        </w:rPr>
        <w:t>ω</w:t>
      </w:r>
      <w:r w:rsidRPr="00074401">
        <w:rPr>
          <w:i/>
          <w:iCs/>
          <w:sz w:val="26"/>
          <w:szCs w:val="26"/>
          <w:vertAlign w:val="subscript"/>
        </w:rPr>
        <w:t>jЕ</w:t>
      </w:r>
      <w:r w:rsidRPr="00074401">
        <w:rPr>
          <w:sz w:val="26"/>
          <w:szCs w:val="26"/>
        </w:rPr>
        <w:t xml:space="preserve"> - плотность потока отказов, используемая для вычи</w:t>
      </w:r>
      <w:r>
        <w:rPr>
          <w:sz w:val="26"/>
          <w:szCs w:val="26"/>
        </w:rPr>
        <w:t>сления коэффициента готовности.</w:t>
      </w:r>
    </w:p>
    <w:p w:rsidR="00734EFB" w:rsidRPr="00380A6E"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Минимально допустимый показатель готовности систем центрального теплоснабжения к исправной работе согласно п. 6.31 СНиП 41-02-2003 равен 0,97.</w:t>
      </w:r>
    </w:p>
    <w:p w:rsidR="00734EFB" w:rsidRPr="00FC6A87" w:rsidRDefault="00734EFB" w:rsidP="00734EF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C6A87">
        <w:rPr>
          <w:rFonts w:ascii="Times New Roman" w:eastAsia="MS Mincho" w:hAnsi="Times New Roman" w:cs="Times New Roman"/>
          <w:sz w:val="26"/>
          <w:szCs w:val="26"/>
        </w:rPr>
        <w:t>где z</w:t>
      </w:r>
      <w:r w:rsidRPr="00FC6A87">
        <w:rPr>
          <w:rFonts w:ascii="Times New Roman" w:eastAsia="MS Mincho" w:hAnsi="Times New Roman" w:cs="Times New Roman"/>
          <w:sz w:val="26"/>
          <w:szCs w:val="26"/>
          <w:vertAlign w:val="subscript"/>
        </w:rPr>
        <w:t>1</w:t>
      </w:r>
      <w:r w:rsidRPr="00FC6A87">
        <w:rPr>
          <w:rFonts w:ascii="Times New Roman" w:eastAsia="MS Mincho" w:hAnsi="Times New Roman" w:cs="Times New Roman"/>
          <w:sz w:val="26"/>
          <w:szCs w:val="26"/>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734EFB" w:rsidRPr="008660FF" w:rsidRDefault="00734EFB" w:rsidP="00734EFB">
      <w:pPr>
        <w:widowControl w:val="0"/>
        <w:autoSpaceDE w:val="0"/>
        <w:autoSpaceDN w:val="0"/>
        <w:adjustRightInd w:val="0"/>
        <w:spacing w:line="360" w:lineRule="auto"/>
        <w:ind w:firstLine="567"/>
        <w:jc w:val="both"/>
        <w:rPr>
          <w:b/>
          <w:sz w:val="26"/>
          <w:szCs w:val="26"/>
        </w:rPr>
      </w:pPr>
      <w:r w:rsidRPr="00074401">
        <w:rPr>
          <w:b/>
          <w:sz w:val="26"/>
          <w:szCs w:val="26"/>
        </w:rPr>
        <w:t xml:space="preserve">Живучесть [Ж] - </w:t>
      </w:r>
      <w:r w:rsidRPr="00074401">
        <w:rPr>
          <w:sz w:val="26"/>
          <w:szCs w:val="26"/>
        </w:rPr>
        <w:t>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w:t>
      </w:r>
      <w:r w:rsidR="0003559A">
        <w:rPr>
          <w:sz w:val="26"/>
          <w:szCs w:val="26"/>
        </w:rPr>
        <w:t>, на чердаках и т.п. не ниже +3</w:t>
      </w:r>
      <w:r w:rsidRPr="00074401">
        <w:rPr>
          <w:sz w:val="26"/>
          <w:szCs w:val="26"/>
        </w:rPr>
        <w:t>ºС.</w:t>
      </w:r>
    </w:p>
    <w:p w:rsidR="00734EFB" w:rsidRPr="00734EFB" w:rsidRDefault="00734EFB" w:rsidP="0003559A">
      <w:pPr>
        <w:keepNext/>
        <w:keepLines/>
        <w:widowControl w:val="0"/>
        <w:spacing w:line="276" w:lineRule="auto"/>
        <w:jc w:val="both"/>
        <w:rPr>
          <w:b/>
          <w:sz w:val="26"/>
          <w:szCs w:val="26"/>
        </w:rPr>
      </w:pPr>
      <w:r w:rsidRPr="00734EFB">
        <w:rPr>
          <w:b/>
          <w:sz w:val="26"/>
          <w:szCs w:val="26"/>
        </w:rPr>
        <w:t>Таблица 1.9.1 Допускаемое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2245"/>
        <w:gridCol w:w="779"/>
        <w:gridCol w:w="913"/>
        <w:gridCol w:w="1093"/>
        <w:gridCol w:w="1573"/>
        <w:gridCol w:w="1474"/>
      </w:tblGrid>
      <w:tr w:rsidR="00734EFB" w:rsidRPr="0003559A" w:rsidTr="007B7467">
        <w:trPr>
          <w:trHeight w:val="284"/>
        </w:trPr>
        <w:tc>
          <w:tcPr>
            <w:tcW w:w="780" w:type="pct"/>
            <w:vMerge w:val="restar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Диаметр</w:t>
            </w:r>
          </w:p>
          <w:p w:rsidR="00734EFB" w:rsidRPr="0003559A" w:rsidRDefault="00734EFB" w:rsidP="0003559A">
            <w:pPr>
              <w:widowControl w:val="0"/>
              <w:autoSpaceDE w:val="0"/>
              <w:autoSpaceDN w:val="0"/>
              <w:adjustRightInd w:val="0"/>
              <w:rPr>
                <w:b/>
                <w:sz w:val="20"/>
                <w:szCs w:val="20"/>
              </w:rPr>
            </w:pPr>
            <w:r w:rsidRPr="0003559A">
              <w:rPr>
                <w:b/>
                <w:sz w:val="20"/>
                <w:szCs w:val="20"/>
              </w:rPr>
              <w:t>труб тепловых сетей,</w:t>
            </w:r>
          </w:p>
          <w:p w:rsidR="00734EFB" w:rsidRPr="0003559A" w:rsidRDefault="00734EFB" w:rsidP="0003559A">
            <w:pPr>
              <w:widowControl w:val="0"/>
              <w:autoSpaceDE w:val="0"/>
              <w:autoSpaceDN w:val="0"/>
              <w:adjustRightInd w:val="0"/>
              <w:rPr>
                <w:b/>
                <w:sz w:val="20"/>
                <w:szCs w:val="20"/>
              </w:rPr>
            </w:pPr>
            <w:r w:rsidRPr="0003559A">
              <w:rPr>
                <w:b/>
                <w:sz w:val="20"/>
                <w:szCs w:val="20"/>
              </w:rPr>
              <w:t>мм</w:t>
            </w:r>
          </w:p>
        </w:tc>
        <w:tc>
          <w:tcPr>
            <w:tcW w:w="1173" w:type="pct"/>
            <w:vMerge w:val="restar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Время восстановления теплоснабжения,</w:t>
            </w:r>
          </w:p>
          <w:p w:rsidR="00734EFB" w:rsidRPr="0003559A" w:rsidRDefault="00734EFB" w:rsidP="0003559A">
            <w:pPr>
              <w:widowControl w:val="0"/>
              <w:autoSpaceDE w:val="0"/>
              <w:autoSpaceDN w:val="0"/>
              <w:adjustRightInd w:val="0"/>
              <w:rPr>
                <w:b/>
                <w:sz w:val="20"/>
                <w:szCs w:val="20"/>
              </w:rPr>
            </w:pPr>
            <w:r w:rsidRPr="0003559A">
              <w:rPr>
                <w:b/>
                <w:sz w:val="20"/>
                <w:szCs w:val="20"/>
              </w:rPr>
              <w:t>ч</w:t>
            </w:r>
          </w:p>
        </w:tc>
        <w:tc>
          <w:tcPr>
            <w:tcW w:w="3047" w:type="pct"/>
            <w:gridSpan w:val="5"/>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Расчетная температура наружного воздуха для проектирования отопления t</w:t>
            </w:r>
            <w:r w:rsidRPr="0003559A">
              <w:rPr>
                <w:b/>
                <w:sz w:val="20"/>
                <w:szCs w:val="20"/>
                <w:vertAlign w:val="subscript"/>
              </w:rPr>
              <w:t>0</w:t>
            </w:r>
            <w:r w:rsidRPr="0003559A">
              <w:rPr>
                <w:b/>
                <w:sz w:val="20"/>
                <w:szCs w:val="20"/>
              </w:rPr>
              <w:t>,°С</w:t>
            </w:r>
          </w:p>
        </w:tc>
      </w:tr>
      <w:tr w:rsidR="00734EFB" w:rsidRPr="0003559A" w:rsidTr="007B7467">
        <w:trPr>
          <w:trHeight w:val="284"/>
        </w:trPr>
        <w:tc>
          <w:tcPr>
            <w:tcW w:w="780" w:type="pct"/>
            <w:vMerge/>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p>
        </w:tc>
        <w:tc>
          <w:tcPr>
            <w:tcW w:w="1173" w:type="pct"/>
            <w:vMerge/>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p>
        </w:tc>
        <w:tc>
          <w:tcPr>
            <w:tcW w:w="407" w:type="pc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–10</w:t>
            </w:r>
          </w:p>
        </w:tc>
        <w:tc>
          <w:tcPr>
            <w:tcW w:w="477" w:type="pc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–20</w:t>
            </w:r>
          </w:p>
        </w:tc>
        <w:tc>
          <w:tcPr>
            <w:tcW w:w="571" w:type="pc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–30</w:t>
            </w:r>
          </w:p>
        </w:tc>
        <w:tc>
          <w:tcPr>
            <w:tcW w:w="822" w:type="pc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–40</w:t>
            </w:r>
          </w:p>
        </w:tc>
        <w:tc>
          <w:tcPr>
            <w:tcW w:w="770" w:type="pct"/>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r w:rsidRPr="0003559A">
              <w:rPr>
                <w:b/>
                <w:sz w:val="20"/>
                <w:szCs w:val="20"/>
              </w:rPr>
              <w:t>–50</w:t>
            </w:r>
          </w:p>
        </w:tc>
      </w:tr>
      <w:tr w:rsidR="00734EFB" w:rsidRPr="0003559A" w:rsidTr="007B7467">
        <w:trPr>
          <w:trHeight w:val="284"/>
        </w:trPr>
        <w:tc>
          <w:tcPr>
            <w:tcW w:w="780" w:type="pct"/>
            <w:vMerge/>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p>
        </w:tc>
        <w:tc>
          <w:tcPr>
            <w:tcW w:w="1173" w:type="pct"/>
            <w:vMerge/>
            <w:shd w:val="clear" w:color="auto" w:fill="8DB3E2" w:themeFill="text2" w:themeFillTint="66"/>
            <w:vAlign w:val="center"/>
          </w:tcPr>
          <w:p w:rsidR="00734EFB" w:rsidRPr="0003559A" w:rsidRDefault="00734EFB" w:rsidP="0003559A">
            <w:pPr>
              <w:widowControl w:val="0"/>
              <w:autoSpaceDE w:val="0"/>
              <w:autoSpaceDN w:val="0"/>
              <w:adjustRightInd w:val="0"/>
              <w:rPr>
                <w:b/>
                <w:sz w:val="20"/>
                <w:szCs w:val="20"/>
              </w:rPr>
            </w:pPr>
          </w:p>
        </w:tc>
        <w:tc>
          <w:tcPr>
            <w:tcW w:w="3047" w:type="pct"/>
            <w:gridSpan w:val="5"/>
            <w:shd w:val="clear" w:color="auto" w:fill="8DB3E2" w:themeFill="text2" w:themeFillTint="66"/>
            <w:vAlign w:val="center"/>
          </w:tcPr>
          <w:p w:rsidR="00734EFB" w:rsidRPr="0003559A" w:rsidRDefault="00734EFB" w:rsidP="0003559A">
            <w:pPr>
              <w:rPr>
                <w:b/>
                <w:sz w:val="20"/>
                <w:szCs w:val="20"/>
              </w:rPr>
            </w:pPr>
            <w:r w:rsidRPr="0003559A">
              <w:rPr>
                <w:b/>
                <w:sz w:val="20"/>
                <w:szCs w:val="20"/>
              </w:rPr>
              <w:t>Допускаемое снижение подачи тепловой энергии, %, до</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300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15</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10</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22</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18</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13</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21</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33</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22</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7</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26</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33</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43</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600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26</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20</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36</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42</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50</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700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29</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0</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23</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40</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45</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53</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800-1000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40</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15</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38</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50</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55</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62</w:t>
            </w:r>
          </w:p>
        </w:tc>
      </w:tr>
      <w:tr w:rsidR="00734EFB" w:rsidRPr="0003559A" w:rsidTr="007B7467">
        <w:trPr>
          <w:trHeight w:val="284"/>
        </w:trPr>
        <w:tc>
          <w:tcPr>
            <w:tcW w:w="78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до1400</w:t>
            </w:r>
          </w:p>
        </w:tc>
        <w:tc>
          <w:tcPr>
            <w:tcW w:w="1173"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до 54</w:t>
            </w:r>
          </w:p>
        </w:tc>
        <w:tc>
          <w:tcPr>
            <w:tcW w:w="40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28</w:t>
            </w:r>
          </w:p>
        </w:tc>
        <w:tc>
          <w:tcPr>
            <w:tcW w:w="477"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47</w:t>
            </w:r>
          </w:p>
        </w:tc>
        <w:tc>
          <w:tcPr>
            <w:tcW w:w="571"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59</w:t>
            </w:r>
          </w:p>
        </w:tc>
        <w:tc>
          <w:tcPr>
            <w:tcW w:w="822"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62</w:t>
            </w:r>
          </w:p>
        </w:tc>
        <w:tc>
          <w:tcPr>
            <w:tcW w:w="770" w:type="pct"/>
            <w:vAlign w:val="center"/>
          </w:tcPr>
          <w:p w:rsidR="00734EFB" w:rsidRPr="0003559A" w:rsidRDefault="00734EFB" w:rsidP="0003559A">
            <w:pPr>
              <w:widowControl w:val="0"/>
              <w:autoSpaceDE w:val="0"/>
              <w:autoSpaceDN w:val="0"/>
              <w:adjustRightInd w:val="0"/>
              <w:rPr>
                <w:sz w:val="20"/>
                <w:szCs w:val="20"/>
              </w:rPr>
            </w:pPr>
            <w:r w:rsidRPr="0003559A">
              <w:rPr>
                <w:sz w:val="20"/>
                <w:szCs w:val="20"/>
              </w:rPr>
              <w:t>68</w:t>
            </w:r>
          </w:p>
        </w:tc>
      </w:tr>
    </w:tbl>
    <w:p w:rsidR="007B7467" w:rsidRDefault="00734EFB" w:rsidP="007B7467">
      <w:pPr>
        <w:spacing w:before="120" w:line="360" w:lineRule="auto"/>
        <w:ind w:firstLine="567"/>
        <w:jc w:val="both"/>
        <w:rPr>
          <w:sz w:val="26"/>
          <w:szCs w:val="26"/>
        </w:rPr>
      </w:pPr>
      <w:r w:rsidRPr="00734EFB">
        <w:rPr>
          <w:sz w:val="26"/>
          <w:szCs w:val="26"/>
        </w:rPr>
        <w:t xml:space="preserve">Централизованное теплоснабжение потребителей тепловой энергии осуществляется от </w:t>
      </w:r>
      <w:r w:rsidR="001E123A">
        <w:rPr>
          <w:sz w:val="26"/>
          <w:szCs w:val="26"/>
        </w:rPr>
        <w:t>единственного источника</w:t>
      </w:r>
      <w:r w:rsidRPr="00734EFB">
        <w:rPr>
          <w:sz w:val="26"/>
          <w:szCs w:val="26"/>
        </w:rPr>
        <w:t xml:space="preserve"> тепловой энергии, схема всех тепловых сетей радильно-тупиковая, резервирование, а также кольцевание сетей отсутствует. Менее надежным местом в системе теплоснабжения является участки тепловых сетей, исчерпавшие свой ресурс. Данные участки имеют крайне низкую надежность и подвержены частым авариям</w:t>
      </w:r>
      <w:r>
        <w:rPr>
          <w:sz w:val="26"/>
          <w:szCs w:val="26"/>
        </w:rPr>
        <w:t>.</w:t>
      </w:r>
    </w:p>
    <w:p w:rsidR="00F023CC" w:rsidRPr="00F023CC" w:rsidRDefault="00F023CC" w:rsidP="00F023CC">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69" w:name="_Toc476259353"/>
      <w:r>
        <w:rPr>
          <w:rFonts w:ascii="Times New Roman" w:eastAsia="MS Mincho" w:hAnsi="Times New Roman" w:cs="Times New Roman"/>
          <w:color w:val="000000" w:themeColor="text1"/>
          <w:sz w:val="26"/>
          <w:szCs w:val="26"/>
        </w:rPr>
        <w:t>А</w:t>
      </w:r>
      <w:r w:rsidRPr="00F023CC">
        <w:rPr>
          <w:rFonts w:ascii="Times New Roman" w:eastAsia="MS Mincho" w:hAnsi="Times New Roman" w:cs="Times New Roman"/>
          <w:color w:val="000000" w:themeColor="text1"/>
          <w:sz w:val="26"/>
          <w:szCs w:val="26"/>
        </w:rPr>
        <w:t>нализ аварийных отключений потребителей</w:t>
      </w:r>
      <w:bookmarkEnd w:id="69"/>
    </w:p>
    <w:p w:rsidR="00F023CC" w:rsidRDefault="008A1A9E" w:rsidP="007B7467">
      <w:pPr>
        <w:spacing w:before="120" w:line="360" w:lineRule="auto"/>
        <w:ind w:firstLine="567"/>
        <w:jc w:val="both"/>
        <w:rPr>
          <w:sz w:val="26"/>
          <w:szCs w:val="26"/>
        </w:rPr>
      </w:pPr>
      <w:r>
        <w:rPr>
          <w:sz w:val="26"/>
          <w:szCs w:val="26"/>
        </w:rPr>
        <w:t>А</w:t>
      </w:r>
      <w:r w:rsidR="00F023CC">
        <w:rPr>
          <w:sz w:val="26"/>
          <w:szCs w:val="26"/>
        </w:rPr>
        <w:t>варийны</w:t>
      </w:r>
      <w:r>
        <w:rPr>
          <w:sz w:val="26"/>
          <w:szCs w:val="26"/>
        </w:rPr>
        <w:t>х</w:t>
      </w:r>
      <w:r w:rsidR="00F023CC">
        <w:rPr>
          <w:sz w:val="26"/>
          <w:szCs w:val="26"/>
        </w:rPr>
        <w:t xml:space="preserve"> отключени</w:t>
      </w:r>
      <w:r>
        <w:rPr>
          <w:sz w:val="26"/>
          <w:szCs w:val="26"/>
        </w:rPr>
        <w:t>й</w:t>
      </w:r>
      <w:r w:rsidR="00F023CC">
        <w:rPr>
          <w:sz w:val="26"/>
          <w:szCs w:val="26"/>
        </w:rPr>
        <w:t xml:space="preserve"> потребителей в Свирьстройском городском поселении не </w:t>
      </w:r>
      <w:r>
        <w:rPr>
          <w:sz w:val="26"/>
          <w:szCs w:val="26"/>
        </w:rPr>
        <w:t>происходило</w:t>
      </w:r>
      <w:r w:rsidR="00F023CC">
        <w:rPr>
          <w:sz w:val="26"/>
          <w:szCs w:val="26"/>
        </w:rPr>
        <w:t>.</w:t>
      </w:r>
    </w:p>
    <w:p w:rsidR="00F023CC" w:rsidRPr="00F023CC" w:rsidRDefault="00F023CC" w:rsidP="00F023CC">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70" w:name="_Toc476259354"/>
      <w:r>
        <w:rPr>
          <w:rFonts w:ascii="Times New Roman" w:eastAsia="MS Mincho" w:hAnsi="Times New Roman" w:cs="Times New Roman"/>
          <w:color w:val="000000" w:themeColor="text1"/>
          <w:sz w:val="26"/>
          <w:szCs w:val="26"/>
        </w:rPr>
        <w:t>А</w:t>
      </w:r>
      <w:r w:rsidRPr="00F023CC">
        <w:rPr>
          <w:rFonts w:ascii="Times New Roman" w:eastAsia="MS Mincho" w:hAnsi="Times New Roman" w:cs="Times New Roman"/>
          <w:color w:val="000000" w:themeColor="text1"/>
          <w:sz w:val="26"/>
          <w:szCs w:val="26"/>
        </w:rPr>
        <w:t>нализ времени восстановления теплоснабжения потребителей после аварийных отключений</w:t>
      </w:r>
      <w:bookmarkEnd w:id="70"/>
    </w:p>
    <w:p w:rsidR="00F023CC" w:rsidRDefault="008A1A9E" w:rsidP="007B7467">
      <w:pPr>
        <w:spacing w:before="120" w:line="360" w:lineRule="auto"/>
        <w:ind w:firstLine="567"/>
        <w:jc w:val="both"/>
        <w:rPr>
          <w:sz w:val="26"/>
          <w:szCs w:val="26"/>
        </w:rPr>
      </w:pPr>
      <w:r w:rsidRPr="008A1A9E">
        <w:rPr>
          <w:sz w:val="26"/>
          <w:szCs w:val="26"/>
        </w:rPr>
        <w:t>Аварийных отключений потребителей в Свирьстройском городском поселении не происходило.</w:t>
      </w:r>
    </w:p>
    <w:p w:rsidR="00F023CC" w:rsidRPr="00CB7C58" w:rsidRDefault="00CB7C58" w:rsidP="00CB7C58">
      <w:pPr>
        <w:pStyle w:val="3"/>
        <w:numPr>
          <w:ilvl w:val="2"/>
          <w:numId w:val="3"/>
        </w:numPr>
        <w:tabs>
          <w:tab w:val="left" w:leader="dot" w:pos="709"/>
        </w:tabs>
        <w:spacing w:before="120" w:after="120" w:line="276" w:lineRule="auto"/>
        <w:ind w:left="1418"/>
        <w:jc w:val="both"/>
        <w:rPr>
          <w:rFonts w:ascii="Times New Roman" w:eastAsia="MS Mincho" w:hAnsi="Times New Roman" w:cs="Times New Roman"/>
          <w:color w:val="000000" w:themeColor="text1"/>
          <w:sz w:val="26"/>
          <w:szCs w:val="26"/>
        </w:rPr>
      </w:pPr>
      <w:bookmarkStart w:id="71" w:name="_Toc476259355"/>
      <w:r w:rsidRPr="00CB7C58">
        <w:rPr>
          <w:rFonts w:ascii="Times New Roman" w:eastAsia="MS Mincho" w:hAnsi="Times New Roman" w:cs="Times New Roman"/>
          <w:color w:val="000000" w:themeColor="text1"/>
          <w:sz w:val="26"/>
          <w:szCs w:val="26"/>
        </w:rPr>
        <w:t>Анализ зон ненормативной надежности и безопасности теплоснабжения</w:t>
      </w:r>
      <w:bookmarkEnd w:id="71"/>
    </w:p>
    <w:p w:rsidR="00F023CC" w:rsidRDefault="00CB7C58" w:rsidP="007B7467">
      <w:pPr>
        <w:spacing w:before="120" w:line="360" w:lineRule="auto"/>
        <w:ind w:firstLine="567"/>
        <w:jc w:val="both"/>
        <w:rPr>
          <w:sz w:val="26"/>
          <w:szCs w:val="26"/>
        </w:rPr>
      </w:pPr>
      <w:r w:rsidRPr="00CB7C58">
        <w:rPr>
          <w:sz w:val="26"/>
          <w:szCs w:val="26"/>
        </w:rPr>
        <w:t>Графические материалы (карты-схемы тепловых сетей и зон ненормативной надежности и безопасности теплоснабжения) отсутствуют.</w:t>
      </w:r>
    </w:p>
    <w:p w:rsidR="006521C6" w:rsidRPr="00556433" w:rsidRDefault="00734EFB" w:rsidP="00CB7C58">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72" w:name="_Toc476259356"/>
      <w:r w:rsidRPr="00556433">
        <w:rPr>
          <w:rFonts w:eastAsia="MS Mincho"/>
        </w:rPr>
        <w:t>Технико-экономические показатели теплоснабжающих и теплосетевых организаций</w:t>
      </w:r>
      <w:bookmarkEnd w:id="72"/>
    </w:p>
    <w:p w:rsidR="00734EFB" w:rsidRPr="00380A6E" w:rsidRDefault="00734EFB" w:rsidP="00A851AC">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Согласно Постановлению Правительства РФ №</w:t>
      </w:r>
      <w:r w:rsidR="006D5FF3">
        <w:rPr>
          <w:rFonts w:ascii="Times New Roman" w:eastAsia="MS Mincho" w:hAnsi="Times New Roman" w:cs="Times New Roman"/>
          <w:sz w:val="26"/>
          <w:szCs w:val="26"/>
        </w:rPr>
        <w:t xml:space="preserve"> </w:t>
      </w:r>
      <w:r w:rsidRPr="00380A6E">
        <w:rPr>
          <w:rFonts w:ascii="Times New Roman" w:eastAsia="MS Mincho" w:hAnsi="Times New Roman" w:cs="Times New Roman"/>
          <w:sz w:val="26"/>
          <w:szCs w:val="26"/>
        </w:rPr>
        <w:t xml:space="preserve">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w:t>
      </w:r>
      <w:r>
        <w:rPr>
          <w:rFonts w:ascii="Times New Roman" w:eastAsia="MS Mincho" w:hAnsi="Times New Roman" w:cs="Times New Roman"/>
          <w:sz w:val="26"/>
          <w:szCs w:val="26"/>
        </w:rPr>
        <w:t xml:space="preserve">следующая </w:t>
      </w:r>
      <w:r w:rsidRPr="00380A6E">
        <w:rPr>
          <w:rFonts w:ascii="Times New Roman" w:eastAsia="MS Mincho" w:hAnsi="Times New Roman" w:cs="Times New Roman"/>
          <w:sz w:val="26"/>
          <w:szCs w:val="26"/>
        </w:rPr>
        <w:t>информация:</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а) о ценах (тарифах) на регулируемые товары и услуги и надбавках к этим ценам (тарифам);</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г) об инвестиционных программах и отчетах об их реализации;</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е) об условиях, на которых осуществляется поставка регулируемых товаров и (или) оказание регулируемых услуг;</w:t>
      </w:r>
    </w:p>
    <w:p w:rsidR="00734EFB" w:rsidRPr="00AF64DE" w:rsidRDefault="00734EFB" w:rsidP="00A851AC">
      <w:pPr>
        <w:widowControl w:val="0"/>
        <w:tabs>
          <w:tab w:val="left" w:pos="851"/>
        </w:tabs>
        <w:autoSpaceDE w:val="0"/>
        <w:autoSpaceDN w:val="0"/>
        <w:adjustRightInd w:val="0"/>
        <w:spacing w:line="360" w:lineRule="auto"/>
        <w:ind w:firstLine="567"/>
        <w:jc w:val="both"/>
        <w:rPr>
          <w:sz w:val="26"/>
          <w:szCs w:val="26"/>
        </w:rPr>
      </w:pPr>
      <w:r w:rsidRPr="00AF64DE">
        <w:rPr>
          <w:sz w:val="26"/>
          <w:szCs w:val="26"/>
        </w:rPr>
        <w:t>ж) о порядке выполнения технологических, технических и других мероприятий, связанных с подключением к системе теплоснабжения.</w:t>
      </w:r>
    </w:p>
    <w:p w:rsidR="001C0289" w:rsidRDefault="00734EFB" w:rsidP="00DC01F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Сведения, подлежащие раскрытию </w:t>
      </w:r>
      <w:r w:rsidR="00556433">
        <w:rPr>
          <w:rFonts w:ascii="Times New Roman" w:eastAsia="MS Mincho" w:hAnsi="Times New Roman" w:cs="Times New Roman"/>
          <w:sz w:val="26"/>
          <w:szCs w:val="26"/>
        </w:rPr>
        <w:t>П</w:t>
      </w:r>
      <w:r w:rsidR="006D5FF3">
        <w:rPr>
          <w:rFonts w:ascii="Times New Roman" w:eastAsia="MS Mincho" w:hAnsi="Times New Roman" w:cs="Times New Roman"/>
          <w:sz w:val="26"/>
          <w:szCs w:val="26"/>
        </w:rPr>
        <w:t>АО «</w:t>
      </w:r>
      <w:r w:rsidR="00556433">
        <w:rPr>
          <w:rFonts w:ascii="Times New Roman" w:eastAsia="MS Mincho" w:hAnsi="Times New Roman" w:cs="Times New Roman"/>
          <w:sz w:val="26"/>
          <w:szCs w:val="26"/>
        </w:rPr>
        <w:t>ТГК</w:t>
      </w:r>
      <w:r w:rsidR="006D5FF3">
        <w:rPr>
          <w:rFonts w:ascii="Times New Roman" w:eastAsia="MS Mincho" w:hAnsi="Times New Roman" w:cs="Times New Roman"/>
          <w:sz w:val="26"/>
          <w:szCs w:val="26"/>
        </w:rPr>
        <w:t>»</w:t>
      </w:r>
      <w:r w:rsidRPr="00380A6E">
        <w:rPr>
          <w:rFonts w:ascii="Times New Roman" w:eastAsia="MS Mincho" w:hAnsi="Times New Roman" w:cs="Times New Roman"/>
          <w:sz w:val="26"/>
          <w:szCs w:val="26"/>
        </w:rPr>
        <w:t xml:space="preserve"> в ча</w:t>
      </w:r>
      <w:r w:rsidR="008603FF">
        <w:rPr>
          <w:rFonts w:ascii="Times New Roman" w:eastAsia="MS Mincho" w:hAnsi="Times New Roman" w:cs="Times New Roman"/>
          <w:sz w:val="26"/>
          <w:szCs w:val="26"/>
        </w:rPr>
        <w:t xml:space="preserve">сти калькуляция себестоимости </w:t>
      </w:r>
      <w:r w:rsidR="00556433">
        <w:rPr>
          <w:rFonts w:ascii="Times New Roman" w:eastAsia="MS Mincho" w:hAnsi="Times New Roman" w:cs="Times New Roman"/>
          <w:sz w:val="26"/>
          <w:szCs w:val="26"/>
        </w:rPr>
        <w:t xml:space="preserve">производства </w:t>
      </w:r>
      <w:r w:rsidR="008603FF">
        <w:rPr>
          <w:rFonts w:ascii="Times New Roman" w:eastAsia="MS Mincho" w:hAnsi="Times New Roman" w:cs="Times New Roman"/>
          <w:sz w:val="26"/>
          <w:szCs w:val="26"/>
        </w:rPr>
        <w:t>тепловой энергии не предоставлены.</w:t>
      </w:r>
    </w:p>
    <w:p w:rsidR="00556433" w:rsidRDefault="00556433" w:rsidP="00556433">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Сведения, подлежащие раскрытию </w:t>
      </w:r>
      <w:r>
        <w:rPr>
          <w:rFonts w:ascii="Times New Roman" w:eastAsia="MS Mincho" w:hAnsi="Times New Roman" w:cs="Times New Roman"/>
          <w:sz w:val="26"/>
          <w:szCs w:val="26"/>
        </w:rPr>
        <w:t>АО «ЛОТЭК»</w:t>
      </w:r>
      <w:r w:rsidRPr="00380A6E">
        <w:rPr>
          <w:rFonts w:ascii="Times New Roman" w:eastAsia="MS Mincho" w:hAnsi="Times New Roman" w:cs="Times New Roman"/>
          <w:sz w:val="26"/>
          <w:szCs w:val="26"/>
        </w:rPr>
        <w:t xml:space="preserve"> в ча</w:t>
      </w:r>
      <w:r>
        <w:rPr>
          <w:rFonts w:ascii="Times New Roman" w:eastAsia="MS Mincho" w:hAnsi="Times New Roman" w:cs="Times New Roman"/>
          <w:sz w:val="26"/>
          <w:szCs w:val="26"/>
        </w:rPr>
        <w:t>сти калькуляция себестоимости транспортировки тепловой энергии не предоставлены.</w:t>
      </w:r>
    </w:p>
    <w:p w:rsidR="00556433" w:rsidRDefault="00556433" w:rsidP="00DC01F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таблице 1.10.1 представлены сведения вцелом об основных показателях финансово-экономической деятельности АО «ЛОТЭК» в 2014 году. Более поздних сведений не предоставлено.</w:t>
      </w:r>
    </w:p>
    <w:p w:rsidR="00556433" w:rsidRPr="00556433" w:rsidRDefault="00556433" w:rsidP="00BD23D2">
      <w:pPr>
        <w:keepNext/>
        <w:keepLines/>
        <w:spacing w:line="276" w:lineRule="auto"/>
        <w:ind w:left="2268" w:hanging="2268"/>
        <w:jc w:val="both"/>
        <w:rPr>
          <w:rFonts w:eastAsia="MS Mincho"/>
          <w:b/>
          <w:sz w:val="26"/>
          <w:szCs w:val="26"/>
        </w:rPr>
      </w:pPr>
      <w:r w:rsidRPr="00556433">
        <w:rPr>
          <w:rFonts w:eastAsia="MS Mincho"/>
          <w:b/>
          <w:sz w:val="26"/>
          <w:szCs w:val="26"/>
        </w:rPr>
        <w:t>Таблица 1.10.1 Информация об основных показателях финансово-хозяйственной деятельности регулируемой организации по участку МО Лодейнопольский муниципальный район, включая структуру основных производственных затрат (в части регулируемой деятельности: в сфере теплоснабжения) за 2014 год</w:t>
      </w:r>
    </w:p>
    <w:tbl>
      <w:tblPr>
        <w:tblW w:w="5000" w:type="pct"/>
        <w:tblLook w:val="04A0" w:firstRow="1" w:lastRow="0" w:firstColumn="1" w:lastColumn="0" w:noHBand="0" w:noVBand="1"/>
      </w:tblPr>
      <w:tblGrid>
        <w:gridCol w:w="811"/>
        <w:gridCol w:w="5167"/>
        <w:gridCol w:w="1591"/>
        <w:gridCol w:w="2002"/>
      </w:tblGrid>
      <w:tr w:rsidR="00556433" w:rsidRPr="00556433" w:rsidTr="00556433">
        <w:trPr>
          <w:trHeight w:val="284"/>
          <w:tblHeader/>
        </w:trPr>
        <w:tc>
          <w:tcPr>
            <w:tcW w:w="81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sz w:val="20"/>
                <w:szCs w:val="20"/>
              </w:rPr>
            </w:pPr>
            <w:r w:rsidRPr="00556433">
              <w:rPr>
                <w:b/>
                <w:sz w:val="20"/>
                <w:szCs w:val="20"/>
              </w:rPr>
              <w:t>№ п/п</w:t>
            </w:r>
          </w:p>
        </w:tc>
        <w:tc>
          <w:tcPr>
            <w:tcW w:w="5167"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sz w:val="20"/>
                <w:szCs w:val="20"/>
              </w:rPr>
            </w:pPr>
            <w:r w:rsidRPr="00556433">
              <w:rPr>
                <w:b/>
                <w:sz w:val="20"/>
                <w:szCs w:val="20"/>
              </w:rPr>
              <w:t>Информация, подлежащая раскрытию</w:t>
            </w:r>
          </w:p>
        </w:tc>
        <w:tc>
          <w:tcPr>
            <w:tcW w:w="1591"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sz w:val="20"/>
                <w:szCs w:val="20"/>
              </w:rPr>
            </w:pPr>
            <w:r w:rsidRPr="00556433">
              <w:rPr>
                <w:b/>
                <w:sz w:val="20"/>
                <w:szCs w:val="20"/>
              </w:rPr>
              <w:t>Единица измерения</w:t>
            </w:r>
          </w:p>
        </w:tc>
        <w:tc>
          <w:tcPr>
            <w:tcW w:w="2002"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sz w:val="20"/>
                <w:szCs w:val="20"/>
              </w:rPr>
            </w:pPr>
            <w:r w:rsidRPr="00556433">
              <w:rPr>
                <w:b/>
                <w:sz w:val="20"/>
                <w:szCs w:val="20"/>
              </w:rPr>
              <w:t>Значение</w:t>
            </w:r>
          </w:p>
        </w:tc>
      </w:tr>
      <w:tr w:rsidR="00556433" w:rsidRPr="00556433" w:rsidTr="00556433">
        <w:trPr>
          <w:trHeight w:val="284"/>
          <w:tblHeader/>
        </w:trPr>
        <w:tc>
          <w:tcPr>
            <w:tcW w:w="811" w:type="dxa"/>
            <w:tcBorders>
              <w:top w:val="nil"/>
              <w:left w:val="single" w:sz="4" w:space="0" w:color="auto"/>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color w:val="969696"/>
                <w:sz w:val="20"/>
                <w:szCs w:val="20"/>
              </w:rPr>
            </w:pPr>
            <w:r w:rsidRPr="00556433">
              <w:rPr>
                <w:b/>
                <w:color w:val="969696"/>
                <w:sz w:val="20"/>
                <w:szCs w:val="20"/>
              </w:rPr>
              <w:t>1</w:t>
            </w:r>
          </w:p>
        </w:tc>
        <w:tc>
          <w:tcPr>
            <w:tcW w:w="5167" w:type="dxa"/>
            <w:tcBorders>
              <w:top w:val="nil"/>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color w:val="969696"/>
                <w:sz w:val="20"/>
                <w:szCs w:val="20"/>
              </w:rPr>
            </w:pPr>
            <w:r w:rsidRPr="00556433">
              <w:rPr>
                <w:b/>
                <w:color w:val="969696"/>
                <w:sz w:val="20"/>
                <w:szCs w:val="20"/>
              </w:rPr>
              <w:t>2</w:t>
            </w:r>
          </w:p>
        </w:tc>
        <w:tc>
          <w:tcPr>
            <w:tcW w:w="1591" w:type="dxa"/>
            <w:tcBorders>
              <w:top w:val="nil"/>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color w:val="969696"/>
                <w:sz w:val="20"/>
                <w:szCs w:val="20"/>
              </w:rPr>
            </w:pPr>
            <w:r w:rsidRPr="00556433">
              <w:rPr>
                <w:b/>
                <w:color w:val="969696"/>
                <w:sz w:val="20"/>
                <w:szCs w:val="20"/>
              </w:rPr>
              <w:t>3</w:t>
            </w:r>
          </w:p>
        </w:tc>
        <w:tc>
          <w:tcPr>
            <w:tcW w:w="2002" w:type="dxa"/>
            <w:tcBorders>
              <w:top w:val="nil"/>
              <w:left w:val="nil"/>
              <w:bottom w:val="single" w:sz="4" w:space="0" w:color="auto"/>
              <w:right w:val="single" w:sz="4" w:space="0" w:color="auto"/>
            </w:tcBorders>
            <w:shd w:val="clear" w:color="auto" w:fill="548DD4" w:themeFill="text2" w:themeFillTint="99"/>
            <w:vAlign w:val="center"/>
            <w:hideMark/>
          </w:tcPr>
          <w:p w:rsidR="00556433" w:rsidRPr="00556433" w:rsidRDefault="00556433" w:rsidP="00BD23D2">
            <w:pPr>
              <w:keepNext/>
              <w:keepLines/>
              <w:rPr>
                <w:b/>
                <w:color w:val="969696"/>
                <w:sz w:val="20"/>
                <w:szCs w:val="20"/>
              </w:rPr>
            </w:pPr>
            <w:r w:rsidRPr="00556433">
              <w:rPr>
                <w:b/>
                <w:color w:val="969696"/>
                <w:sz w:val="20"/>
                <w:szCs w:val="20"/>
              </w:rPr>
              <w:t>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left"/>
              <w:rPr>
                <w:sz w:val="20"/>
                <w:szCs w:val="20"/>
              </w:rPr>
            </w:pPr>
            <w:r w:rsidRPr="00556433">
              <w:rPr>
                <w:sz w:val="20"/>
                <w:szCs w:val="20"/>
              </w:rPr>
              <w:t>Выручка от регулируемой деятельности, в том числе по видам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sz w:val="20"/>
                <w:szCs w:val="20"/>
              </w:rPr>
            </w:pPr>
            <w:r w:rsidRPr="00556433">
              <w:rPr>
                <w:sz w:val="20"/>
                <w:szCs w:val="20"/>
              </w:rPr>
              <w:t>74 231,88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BD23D2" w:rsidP="00BD23D2">
            <w:pPr>
              <w:keepNext/>
              <w:keepLines/>
              <w:rPr>
                <w:sz w:val="20"/>
                <w:szCs w:val="20"/>
              </w:rPr>
            </w:pPr>
            <w:r>
              <w:rPr>
                <w:sz w:val="20"/>
                <w:szCs w:val="20"/>
              </w:rPr>
              <w:t>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color w:val="FFFFFF"/>
                <w:sz w:val="20"/>
                <w:szCs w:val="20"/>
              </w:rPr>
            </w:pPr>
            <w:r w:rsidRPr="00556433">
              <w:rPr>
                <w:color w:val="FFFFFF"/>
                <w:sz w:val="20"/>
                <w:szCs w:val="20"/>
              </w:rPr>
              <w:t>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color w:val="FFFFFF"/>
                <w:sz w:val="20"/>
                <w:szCs w:val="20"/>
              </w:rPr>
            </w:pPr>
            <w:r w:rsidRPr="00556433">
              <w:rPr>
                <w:color w:val="FFFFFF"/>
                <w:sz w:val="20"/>
                <w:szCs w:val="20"/>
              </w:rPr>
              <w:t> </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color w:val="FFFFFF"/>
                <w:sz w:val="20"/>
                <w:szCs w:val="20"/>
              </w:rPr>
            </w:pPr>
            <w:r w:rsidRPr="00556433">
              <w:rPr>
                <w:color w:val="FFFFFF"/>
                <w:sz w:val="20"/>
                <w:szCs w:val="20"/>
              </w:rPr>
              <w:t> </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BD23D2">
            <w:pPr>
              <w:keepNext/>
              <w:keepLines/>
              <w:rPr>
                <w:color w:val="000000"/>
                <w:sz w:val="20"/>
                <w:szCs w:val="20"/>
              </w:rPr>
            </w:pPr>
            <w:r w:rsidRPr="00556433">
              <w:rPr>
                <w:color w:val="000000"/>
                <w:sz w:val="20"/>
                <w:szCs w:val="20"/>
              </w:rPr>
              <w:t>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ind w:firstLineChars="100" w:firstLine="200"/>
              <w:jc w:val="left"/>
              <w:rPr>
                <w:color w:val="000000"/>
                <w:sz w:val="20"/>
                <w:szCs w:val="20"/>
              </w:rPr>
            </w:pPr>
            <w:r w:rsidRPr="00556433">
              <w:rPr>
                <w:color w:val="000000"/>
                <w:sz w:val="20"/>
                <w:szCs w:val="20"/>
              </w:rPr>
              <w:t>выручка от реализации тепловой энергии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sz w:val="20"/>
                <w:szCs w:val="20"/>
              </w:rPr>
            </w:pPr>
            <w:r w:rsidRPr="00556433">
              <w:rPr>
                <w:sz w:val="20"/>
                <w:szCs w:val="20"/>
              </w:rPr>
              <w:t>74 231,88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left"/>
              <w:rPr>
                <w:sz w:val="20"/>
                <w:szCs w:val="20"/>
              </w:rPr>
            </w:pPr>
            <w:r w:rsidRPr="00556433">
              <w:rPr>
                <w:sz w:val="20"/>
                <w:szCs w:val="20"/>
              </w:rPr>
              <w:t xml:space="preserve">Себестоимость производимых товаров (оказываемых услуг) по регулируемому виду деятельности, включая: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sz w:val="20"/>
                <w:szCs w:val="20"/>
              </w:rPr>
            </w:pPr>
            <w:r w:rsidRPr="00556433">
              <w:rPr>
                <w:sz w:val="20"/>
                <w:szCs w:val="20"/>
              </w:rPr>
              <w:t>68 373,05</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2.1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ind w:firstLineChars="100" w:firstLine="200"/>
              <w:jc w:val="left"/>
              <w:rPr>
                <w:sz w:val="20"/>
                <w:szCs w:val="20"/>
              </w:rPr>
            </w:pPr>
            <w:r w:rsidRPr="00556433">
              <w:rPr>
                <w:sz w:val="20"/>
                <w:szCs w:val="20"/>
              </w:rPr>
              <w:t>Расходы на покупаемую тепловую энергию (мощность), теплоноситель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BD23D2">
            <w:pPr>
              <w:keepNext/>
              <w:keepLines/>
              <w:jc w:val="right"/>
              <w:rPr>
                <w:sz w:val="20"/>
                <w:szCs w:val="20"/>
              </w:rPr>
            </w:pPr>
            <w:r w:rsidRPr="00556433">
              <w:rPr>
                <w:sz w:val="20"/>
                <w:szCs w:val="20"/>
              </w:rPr>
              <w:t>1 427,35</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топливо</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32 837,98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BD23D2" w:rsidP="00556433">
            <w:pPr>
              <w:rPr>
                <w:sz w:val="20"/>
                <w:szCs w:val="20"/>
              </w:rPr>
            </w:pPr>
            <w:r>
              <w:rPr>
                <w:sz w:val="20"/>
                <w:szCs w:val="20"/>
              </w:rPr>
              <w:t>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газ природный по регулируемой цене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x</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24 445,06</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Объем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м3</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5 269,10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2.2.1.2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Стоимость за единицу объема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4,64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2.2.1.3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Стоимость доставки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2.2.1.4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Способ приобретения</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x</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color w:val="000000"/>
                <w:sz w:val="20"/>
                <w:szCs w:val="20"/>
              </w:rPr>
            </w:pPr>
            <w:r w:rsidRPr="00556433">
              <w:rPr>
                <w:color w:val="000000"/>
                <w:sz w:val="20"/>
                <w:szCs w:val="20"/>
              </w:rPr>
              <w:t>прямые договора без торгов</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уголь каменный</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x</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8 392,92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2.2.2.1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Объем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тонны</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2 449,50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Стоимость за единицу объема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3,43</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2.2.2.3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Стоимость доставки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2.2.2.4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300" w:firstLine="600"/>
              <w:jc w:val="left"/>
              <w:rPr>
                <w:color w:val="000000"/>
                <w:sz w:val="20"/>
                <w:szCs w:val="20"/>
              </w:rPr>
            </w:pPr>
            <w:r w:rsidRPr="00556433">
              <w:rPr>
                <w:color w:val="000000"/>
                <w:sz w:val="20"/>
                <w:szCs w:val="20"/>
              </w:rPr>
              <w:t>Способ приобретения</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x</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color w:val="000000"/>
                <w:sz w:val="20"/>
                <w:szCs w:val="20"/>
              </w:rPr>
            </w:pPr>
            <w:r w:rsidRPr="00556433">
              <w:rPr>
                <w:color w:val="000000"/>
                <w:sz w:val="20"/>
                <w:szCs w:val="20"/>
              </w:rPr>
              <w:t>прямые договора без торгов</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покупаемую электрическую энергию (мощность), используемую в технологическом процессе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5 234,67</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2.3.1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Средневзвешенная стоимость 1 кВт.ч (с учетом мощности)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4,05</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2.3.2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Объем приобретенной электрической энергии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кВт.ч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1 292,24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приобретение холодной воды, используемой в технологическом процессе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292,62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Расходы на хим.реагенты, используемые в технологическом процессе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7,40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оплату труда основного производственного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11 375,73</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Отчисления на социальные нужды основного производственного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3 517,42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2.8</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оплату труда административно-управленческого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1 136,41</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2.9</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Отчисления на социальные нужды административно-управленческого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291,09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амортизацию основных производственных средств</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44,80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Расходы на аренду имущества, используемого для осуществления регулируемого вида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3 984,69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Общепроизводственные расходы, в том числе отнесенные к ним: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2 950,86</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2.12.1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Расходы на текущий ремонт</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6,80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Расходы на капитальный ремонт</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Общехозяйственные расходы, в том числе отнесенные к ним: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2 767,04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2.13.1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Расходы на текущий ремонт</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2.13.2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sz w:val="20"/>
                <w:szCs w:val="20"/>
              </w:rPr>
            </w:pPr>
            <w:r w:rsidRPr="00556433">
              <w:rPr>
                <w:sz w:val="20"/>
                <w:szCs w:val="20"/>
              </w:rPr>
              <w:t>Расходы на капитальный ремонт</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Расходы на капитальный и текущий ремонт основных производственных средств, в том числе: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642,80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Прочие расходы, которые подлежат отнесению на регулируемые виды деятельности в соответствии с законодательством РФ</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1 862,20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2.15.0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стоки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14,59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ГСМ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529,80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прочие работы и услуги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363,28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услуги связи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40,11</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охрана труда, страхование, поверка средств измерения</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106,85</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2.15.6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200" w:firstLine="400"/>
              <w:jc w:val="left"/>
              <w:rPr>
                <w:color w:val="000000"/>
                <w:sz w:val="20"/>
                <w:szCs w:val="20"/>
              </w:rPr>
            </w:pPr>
            <w:r w:rsidRPr="00556433">
              <w:rPr>
                <w:color w:val="000000"/>
                <w:sz w:val="20"/>
                <w:szCs w:val="20"/>
              </w:rPr>
              <w:t>комиссионный сбор (затраты по населению)</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807,56</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Валовая прибыль (убытки) от реализации товаров и оказания услуг по регулируемому виду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5 858,83</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Чистая прибыль, полученная от регулируемого вида деятельности, в том числе: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4 687,07</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4.1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Размер расходования чистой прибыли на финансирование мероприятий, предусмотренных инвестиционной программой</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Сведения об изменении стоимости основных фондов, в том числе за счет их ввода в эксплуатацию (вывода из эксплуатации), а также стоимости их переоценки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1 100,00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5.1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За счет ввода (вывода) из эксплуатации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1 100,00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Стоимость переоценки основных фондов</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руб</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8</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Установленная тепловая мощность объектов основных фондов, используемых для осуществления регулируемых видов деятельности, в том числе по каждому источнику тепловой энергии: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88,29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8.0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17,81</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№2</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20,61</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№3</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8,76</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№4</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2,59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№5</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2,59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№7</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3,62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№8</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1,29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8.8</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№9</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0,60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8.9</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№10</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4,98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№11</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4,98</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№12</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2,69</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№13</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2,60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№14</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5,35</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№15</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0,52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№17</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0,22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№18</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7,74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8.17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№19</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1,34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9</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Тепловая нагрузка по договорам, заключенным в рамках осуществления регулируемых видов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Гкал/ч</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45,32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Объем вырабатываемой регулируемой организацией тепловой энергии в рамках осуществления регулируемых видов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46,22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Объем приобретаемой регулируемой организацией тепловой энергии в рамках осуществления регулируемых видов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1,34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Объем тепловой энергии, отпускаемой потребителям по договорам, заключенным в рамках осуществления регулируемых видов деятельности, в том числе:</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41,40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12.1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Определенном по приборам учета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9,83</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12.2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sz w:val="20"/>
                <w:szCs w:val="20"/>
              </w:rPr>
            </w:pPr>
            <w:r w:rsidRPr="00556433">
              <w:rPr>
                <w:sz w:val="20"/>
                <w:szCs w:val="20"/>
              </w:rPr>
              <w:t>Определенном расчетным путем (нормативам потребления коммунальных услуг)</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31,57</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Ккал/ч.мес</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451 643,84</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Фактический объем потерь при передаче тепловой энергии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3,60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Среднесписочная численность основного производственного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 xml:space="preserve"> чел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160,00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Среднесписочная численность административно-управленческого персонала</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 xml:space="preserve"> чел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1,52</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Удельный расход условного топлива на единицу тепловой энергии, отпускаемой в тепловую сеть, в том числе с разбивкой по источникам тепловой энергии, используемым для осуществления регулируемых видов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165,60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17.0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FFFFFF"/>
                <w:sz w:val="20"/>
                <w:szCs w:val="20"/>
              </w:rPr>
            </w:pPr>
            <w:r w:rsidRPr="00556433">
              <w:rPr>
                <w:color w:val="FFFFFF"/>
                <w:sz w:val="20"/>
                <w:szCs w:val="20"/>
              </w:rPr>
              <w:t> </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№2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№3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№4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№5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№7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№8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17.8</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№9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17.9</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№10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209,00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17.10</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№11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209,00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17.11</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№12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200,00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17.12</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№13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209,00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17.13</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№14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209,00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17.14</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№15 (уголь)</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230,00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17.15</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№17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17.16</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№18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153,00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17.17</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ind w:firstLineChars="100" w:firstLine="200"/>
              <w:jc w:val="left"/>
              <w:rPr>
                <w:color w:val="000000"/>
                <w:sz w:val="20"/>
                <w:szCs w:val="20"/>
              </w:rPr>
            </w:pPr>
            <w:r w:rsidRPr="00556433">
              <w:rPr>
                <w:color w:val="000000"/>
                <w:sz w:val="20"/>
                <w:szCs w:val="20"/>
              </w:rPr>
              <w:t>котельная №19 (газ)</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color w:val="000000"/>
                <w:sz w:val="20"/>
                <w:szCs w:val="20"/>
              </w:rPr>
            </w:pPr>
            <w:r w:rsidRPr="00556433">
              <w:rPr>
                <w:color w:val="000000"/>
                <w:sz w:val="20"/>
                <w:szCs w:val="20"/>
              </w:rPr>
              <w:t>кг усл. топл/Гкал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color w:val="000000"/>
                <w:sz w:val="20"/>
                <w:szCs w:val="20"/>
              </w:rPr>
            </w:pPr>
            <w:r w:rsidRPr="00556433">
              <w:rPr>
                <w:color w:val="000000"/>
                <w:sz w:val="20"/>
                <w:szCs w:val="20"/>
              </w:rPr>
              <w:t>15,00</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18</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тыс кВт.ч/Гкал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0,03</w:t>
            </w:r>
          </w:p>
        </w:tc>
      </w:tr>
      <w:tr w:rsidR="00556433" w:rsidRPr="00556433" w:rsidTr="00556433">
        <w:trPr>
          <w:trHeight w:val="284"/>
        </w:trPr>
        <w:tc>
          <w:tcPr>
            <w:tcW w:w="811" w:type="dxa"/>
            <w:tcBorders>
              <w:top w:val="nil"/>
              <w:left w:val="single" w:sz="4" w:space="0" w:color="auto"/>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19</w:t>
            </w:r>
          </w:p>
        </w:tc>
        <w:tc>
          <w:tcPr>
            <w:tcW w:w="5167"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left"/>
              <w:rPr>
                <w:sz w:val="20"/>
                <w:szCs w:val="20"/>
              </w:rPr>
            </w:pPr>
            <w:r w:rsidRPr="00556433">
              <w:rPr>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регулируемой деятельности</w:t>
            </w:r>
          </w:p>
        </w:tc>
        <w:tc>
          <w:tcPr>
            <w:tcW w:w="1591"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rPr>
                <w:sz w:val="20"/>
                <w:szCs w:val="20"/>
              </w:rPr>
            </w:pPr>
            <w:r w:rsidRPr="00556433">
              <w:rPr>
                <w:sz w:val="20"/>
                <w:szCs w:val="20"/>
              </w:rPr>
              <w:t>м3/Гкал</w:t>
            </w:r>
          </w:p>
        </w:tc>
        <w:tc>
          <w:tcPr>
            <w:tcW w:w="2002" w:type="dxa"/>
            <w:tcBorders>
              <w:top w:val="nil"/>
              <w:left w:val="nil"/>
              <w:bottom w:val="single" w:sz="4" w:space="0" w:color="auto"/>
              <w:right w:val="single" w:sz="4" w:space="0" w:color="auto"/>
            </w:tcBorders>
            <w:shd w:val="clear" w:color="auto" w:fill="auto"/>
            <w:vAlign w:val="center"/>
            <w:hideMark/>
          </w:tcPr>
          <w:p w:rsidR="00556433" w:rsidRPr="00556433" w:rsidRDefault="00556433" w:rsidP="00556433">
            <w:pPr>
              <w:jc w:val="right"/>
              <w:rPr>
                <w:sz w:val="20"/>
                <w:szCs w:val="20"/>
              </w:rPr>
            </w:pPr>
            <w:r w:rsidRPr="00556433">
              <w:rPr>
                <w:sz w:val="20"/>
                <w:szCs w:val="20"/>
              </w:rPr>
              <w:t>0,20</w:t>
            </w:r>
          </w:p>
        </w:tc>
      </w:tr>
    </w:tbl>
    <w:p w:rsidR="009F29F5" w:rsidRDefault="009F29F5" w:rsidP="00CB7C58">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73" w:name="_Toc476259357"/>
      <w:r>
        <w:rPr>
          <w:rFonts w:eastAsia="MS Mincho"/>
        </w:rPr>
        <w:t>Цены (тарифы) в сфере теплоснабжения</w:t>
      </w:r>
      <w:bookmarkEnd w:id="73"/>
    </w:p>
    <w:p w:rsidR="00CB7C58" w:rsidRPr="00CB7C58" w:rsidRDefault="00CB7C58" w:rsidP="00CB7C58">
      <w:pPr>
        <w:pStyle w:val="3"/>
        <w:numPr>
          <w:ilvl w:val="2"/>
          <w:numId w:val="3"/>
        </w:numPr>
        <w:tabs>
          <w:tab w:val="left" w:leader="dot" w:pos="709"/>
        </w:tabs>
        <w:spacing w:before="120" w:after="120" w:line="276" w:lineRule="auto"/>
        <w:ind w:left="1560"/>
        <w:jc w:val="both"/>
        <w:rPr>
          <w:rFonts w:ascii="Times New Roman" w:eastAsia="MS Mincho" w:hAnsi="Times New Roman" w:cs="Times New Roman"/>
          <w:color w:val="000000" w:themeColor="text1"/>
          <w:sz w:val="26"/>
          <w:szCs w:val="26"/>
        </w:rPr>
      </w:pPr>
      <w:bookmarkStart w:id="74" w:name="_Toc476259358"/>
      <w:r w:rsidRPr="00CB7C58">
        <w:rPr>
          <w:rFonts w:ascii="Times New Roman" w:eastAsia="MS Mincho" w:hAnsi="Times New Roman" w:cs="Times New Roman"/>
          <w:color w:val="000000" w:themeColor="text1"/>
          <w:sz w:val="26"/>
          <w:szCs w:val="26"/>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74"/>
    </w:p>
    <w:p w:rsidR="009F29F5" w:rsidRPr="00380A6E"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Тарифы на тепловую энергию приведены </w:t>
      </w:r>
      <w:r w:rsidR="003E642F">
        <w:rPr>
          <w:rFonts w:ascii="Times New Roman" w:eastAsia="MS Mincho" w:hAnsi="Times New Roman" w:cs="Times New Roman"/>
          <w:sz w:val="26"/>
          <w:szCs w:val="26"/>
        </w:rPr>
        <w:t>в таблицах</w:t>
      </w:r>
      <w:r>
        <w:rPr>
          <w:rFonts w:ascii="Times New Roman" w:eastAsia="MS Mincho" w:hAnsi="Times New Roman" w:cs="Times New Roman"/>
          <w:sz w:val="26"/>
          <w:szCs w:val="26"/>
        </w:rPr>
        <w:t xml:space="preserve"> 1.11.1 и 1.11.2</w:t>
      </w:r>
      <w:r w:rsidR="00E92D92">
        <w:rPr>
          <w:rFonts w:ascii="Times New Roman" w:eastAsia="MS Mincho" w:hAnsi="Times New Roman" w:cs="Times New Roman"/>
          <w:sz w:val="26"/>
          <w:szCs w:val="26"/>
        </w:rPr>
        <w:t xml:space="preserve"> и на рисунке 1.11.1</w:t>
      </w:r>
      <w:r w:rsidRPr="00380A6E">
        <w:rPr>
          <w:rFonts w:ascii="Times New Roman" w:eastAsia="MS Mincho" w:hAnsi="Times New Roman" w:cs="Times New Roman"/>
          <w:sz w:val="26"/>
          <w:szCs w:val="26"/>
        </w:rPr>
        <w:t>.</w:t>
      </w:r>
    </w:p>
    <w:p w:rsidR="009F29F5" w:rsidRPr="00380A6E"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Потребители тепловой энергии, чьи здания не оборудованы приборами учета, производят оплату исходя из тарифа за единицу общей отапливаемой площади.</w:t>
      </w:r>
    </w:p>
    <w:p w:rsidR="009F29F5" w:rsidRPr="00380A6E"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Из анализа </w:t>
      </w:r>
      <w:r w:rsidR="003E642F">
        <w:rPr>
          <w:rFonts w:ascii="Times New Roman" w:eastAsia="MS Mincho" w:hAnsi="Times New Roman" w:cs="Times New Roman"/>
          <w:sz w:val="26"/>
          <w:szCs w:val="26"/>
        </w:rPr>
        <w:t>таблиц</w:t>
      </w:r>
      <w:r>
        <w:rPr>
          <w:rFonts w:ascii="Times New Roman" w:eastAsia="MS Mincho" w:hAnsi="Times New Roman" w:cs="Times New Roman"/>
          <w:sz w:val="26"/>
          <w:szCs w:val="26"/>
        </w:rPr>
        <w:t xml:space="preserve"> 1.11.1 и 1.11.2</w:t>
      </w:r>
      <w:r w:rsidR="00E92D92">
        <w:rPr>
          <w:rFonts w:ascii="Times New Roman" w:eastAsia="MS Mincho" w:hAnsi="Times New Roman" w:cs="Times New Roman"/>
          <w:sz w:val="26"/>
          <w:szCs w:val="26"/>
        </w:rPr>
        <w:t xml:space="preserve"> и рисунка 1.11.1</w:t>
      </w:r>
      <w:r w:rsidRPr="00380A6E">
        <w:rPr>
          <w:rFonts w:ascii="Times New Roman" w:eastAsia="MS Mincho" w:hAnsi="Times New Roman" w:cs="Times New Roman"/>
          <w:sz w:val="26"/>
          <w:szCs w:val="26"/>
        </w:rPr>
        <w:t xml:space="preserve"> следует, что тарифы на тепловую энергию неуклонно растут. Основной причиной увеличения тарифов на тепловую энергию</w:t>
      </w:r>
      <w:r>
        <w:rPr>
          <w:rFonts w:ascii="Times New Roman" w:eastAsia="MS Mincho" w:hAnsi="Times New Roman" w:cs="Times New Roman"/>
          <w:sz w:val="26"/>
          <w:szCs w:val="26"/>
        </w:rPr>
        <w:t xml:space="preserve"> </w:t>
      </w:r>
      <w:r w:rsidRPr="00380A6E">
        <w:rPr>
          <w:rFonts w:ascii="Times New Roman" w:eastAsia="MS Mincho" w:hAnsi="Times New Roman" w:cs="Times New Roman"/>
          <w:sz w:val="26"/>
          <w:szCs w:val="26"/>
        </w:rPr>
        <w:t>является постоянное повышение цены на энергоносители, необходимые для производства тепловой энер</w:t>
      </w:r>
      <w:r>
        <w:rPr>
          <w:rFonts w:ascii="Times New Roman" w:eastAsia="MS Mincho" w:hAnsi="Times New Roman" w:cs="Times New Roman"/>
          <w:sz w:val="26"/>
          <w:szCs w:val="26"/>
        </w:rPr>
        <w:t>гии</w:t>
      </w:r>
      <w:r w:rsidRPr="00380A6E">
        <w:rPr>
          <w:rFonts w:ascii="Times New Roman" w:eastAsia="MS Mincho" w:hAnsi="Times New Roman" w:cs="Times New Roman"/>
          <w:sz w:val="26"/>
          <w:szCs w:val="26"/>
        </w:rPr>
        <w:t>.</w:t>
      </w:r>
    </w:p>
    <w:p w:rsidR="009F29F5"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последнее время рост тарифов на тепловую энергию ограничен и не может превышать 15% в год, в результате чего теплогенерирующие и теплосетевые организации становятся убыточными.</w:t>
      </w:r>
      <w:r w:rsidRPr="00380A6E">
        <w:rPr>
          <w:rFonts w:ascii="Times New Roman" w:eastAsia="MS Mincho" w:hAnsi="Times New Roman" w:cs="Times New Roman"/>
          <w:sz w:val="26"/>
          <w:szCs w:val="26"/>
        </w:rPr>
        <w:t xml:space="preserve"> Об этом свидетельствуют фактические показатели финансово-хозяйственной деятельности, представленные в </w:t>
      </w:r>
      <w:r>
        <w:rPr>
          <w:rFonts w:ascii="Times New Roman" w:eastAsia="MS Mincho" w:hAnsi="Times New Roman" w:cs="Times New Roman"/>
          <w:sz w:val="26"/>
          <w:szCs w:val="26"/>
        </w:rPr>
        <w:t>разделе 1.10</w:t>
      </w:r>
      <w:r w:rsidRPr="00380A6E">
        <w:rPr>
          <w:rFonts w:ascii="Times New Roman" w:eastAsia="MS Mincho" w:hAnsi="Times New Roman" w:cs="Times New Roman"/>
          <w:sz w:val="26"/>
          <w:szCs w:val="26"/>
        </w:rPr>
        <w:t>.</w:t>
      </w:r>
    </w:p>
    <w:p w:rsidR="009F29F5" w:rsidRDefault="009F29F5" w:rsidP="009F29F5">
      <w:pPr>
        <w:spacing w:line="360" w:lineRule="auto"/>
        <w:ind w:firstLine="567"/>
        <w:jc w:val="both"/>
        <w:rPr>
          <w:rFonts w:eastAsia="MS Mincho"/>
          <w:sz w:val="26"/>
          <w:szCs w:val="26"/>
        </w:rPr>
      </w:pPr>
      <w:r w:rsidRPr="00380A6E">
        <w:rPr>
          <w:rFonts w:eastAsia="MS Mincho"/>
          <w:sz w:val="26"/>
          <w:szCs w:val="26"/>
        </w:rPr>
        <w:t>Структура тарифов аналогична структ</w:t>
      </w:r>
      <w:r>
        <w:rPr>
          <w:rFonts w:eastAsia="MS Mincho"/>
          <w:sz w:val="26"/>
          <w:szCs w:val="26"/>
        </w:rPr>
        <w:t>уре затратных статей Предприятия</w:t>
      </w:r>
      <w:r w:rsidRPr="00380A6E">
        <w:rPr>
          <w:rFonts w:eastAsia="MS Mincho"/>
          <w:sz w:val="26"/>
          <w:szCs w:val="26"/>
        </w:rPr>
        <w:t>.</w:t>
      </w:r>
      <w:r>
        <w:rPr>
          <w:rFonts w:eastAsia="MS Mincho"/>
          <w:sz w:val="26"/>
          <w:szCs w:val="26"/>
        </w:rPr>
        <w:t xml:space="preserve"> </w:t>
      </w:r>
      <w:r w:rsidRPr="00380A6E">
        <w:rPr>
          <w:rFonts w:eastAsia="MS Mincho"/>
          <w:sz w:val="26"/>
          <w:szCs w:val="26"/>
        </w:rPr>
        <w:t>Структура затратных статей подробно рассмотрена в</w:t>
      </w:r>
      <w:r>
        <w:rPr>
          <w:rFonts w:eastAsia="MS Mincho"/>
          <w:sz w:val="26"/>
          <w:szCs w:val="26"/>
        </w:rPr>
        <w:t xml:space="preserve"> разделе 1.10.</w:t>
      </w:r>
    </w:p>
    <w:p w:rsidR="00212EAA" w:rsidRPr="00CA3CC4" w:rsidRDefault="00542BE3" w:rsidP="00CA3CC4">
      <w:pPr>
        <w:keepNext/>
        <w:keepLines/>
        <w:widowControl w:val="0"/>
        <w:spacing w:line="276" w:lineRule="auto"/>
        <w:jc w:val="both"/>
        <w:rPr>
          <w:b/>
          <w:sz w:val="26"/>
          <w:szCs w:val="26"/>
        </w:rPr>
      </w:pPr>
      <w:r w:rsidRPr="00CA3CC4">
        <w:rPr>
          <w:b/>
          <w:sz w:val="26"/>
          <w:szCs w:val="26"/>
        </w:rPr>
        <w:t xml:space="preserve">Таблица 1.11.1 Тарифы на тепловую энергию </w:t>
      </w:r>
      <w:r w:rsidR="00CA3CC4">
        <w:rPr>
          <w:b/>
          <w:sz w:val="26"/>
          <w:szCs w:val="26"/>
        </w:rPr>
        <w:t>с</w:t>
      </w:r>
      <w:r w:rsidRPr="00CA3CC4">
        <w:rPr>
          <w:b/>
          <w:sz w:val="26"/>
          <w:szCs w:val="26"/>
        </w:rPr>
        <w:t xml:space="preserve"> 20</w:t>
      </w:r>
      <w:r w:rsidR="00CA3CC4">
        <w:rPr>
          <w:b/>
          <w:sz w:val="26"/>
          <w:szCs w:val="26"/>
        </w:rPr>
        <w:t>14 по 2017</w:t>
      </w:r>
      <w:r w:rsidRPr="00CA3CC4">
        <w:rPr>
          <w:b/>
          <w:sz w:val="26"/>
          <w:szCs w:val="26"/>
        </w:rPr>
        <w:t xml:space="preserve"> год</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209"/>
        <w:gridCol w:w="2661"/>
        <w:gridCol w:w="3965"/>
      </w:tblGrid>
      <w:tr w:rsidR="0068135C" w:rsidRPr="00CA3CC4" w:rsidTr="0068135C">
        <w:trPr>
          <w:trHeight w:val="284"/>
        </w:trPr>
        <w:tc>
          <w:tcPr>
            <w:tcW w:w="332" w:type="pct"/>
            <w:vMerge w:val="restart"/>
            <w:shd w:val="clear" w:color="auto" w:fill="8DB3E2" w:themeFill="text2" w:themeFillTint="66"/>
            <w:vAlign w:val="center"/>
          </w:tcPr>
          <w:p w:rsidR="0068135C" w:rsidRPr="00CA3CC4" w:rsidRDefault="0068135C" w:rsidP="00CA3CC4">
            <w:pPr>
              <w:rPr>
                <w:b/>
                <w:color w:val="000000"/>
                <w:sz w:val="20"/>
                <w:szCs w:val="20"/>
              </w:rPr>
            </w:pPr>
            <w:r>
              <w:rPr>
                <w:b/>
                <w:color w:val="000000"/>
                <w:sz w:val="20"/>
                <w:szCs w:val="20"/>
              </w:rPr>
              <w:t>Год</w:t>
            </w:r>
          </w:p>
        </w:tc>
        <w:tc>
          <w:tcPr>
            <w:tcW w:w="1167" w:type="pct"/>
            <w:shd w:val="clear" w:color="auto" w:fill="8DB3E2" w:themeFill="text2" w:themeFillTint="66"/>
            <w:vAlign w:val="center"/>
            <w:hideMark/>
          </w:tcPr>
          <w:p w:rsidR="0068135C" w:rsidRPr="00CA3CC4" w:rsidRDefault="0068135C" w:rsidP="00CA3CC4">
            <w:pPr>
              <w:rPr>
                <w:b/>
                <w:color w:val="000000"/>
                <w:sz w:val="20"/>
                <w:szCs w:val="20"/>
              </w:rPr>
            </w:pPr>
            <w:r w:rsidRPr="00CA3CC4">
              <w:rPr>
                <w:b/>
                <w:color w:val="000000"/>
                <w:sz w:val="20"/>
                <w:szCs w:val="20"/>
              </w:rPr>
              <w:t>Население</w:t>
            </w:r>
          </w:p>
        </w:tc>
        <w:tc>
          <w:tcPr>
            <w:tcW w:w="1406" w:type="pct"/>
            <w:shd w:val="clear" w:color="auto" w:fill="8DB3E2" w:themeFill="text2" w:themeFillTint="66"/>
            <w:vAlign w:val="center"/>
            <w:hideMark/>
          </w:tcPr>
          <w:p w:rsidR="0068135C" w:rsidRPr="00CA3CC4" w:rsidRDefault="0068135C" w:rsidP="00CA3CC4">
            <w:pPr>
              <w:rPr>
                <w:b/>
                <w:color w:val="000000"/>
                <w:sz w:val="20"/>
                <w:szCs w:val="20"/>
              </w:rPr>
            </w:pPr>
            <w:r>
              <w:rPr>
                <w:b/>
                <w:color w:val="000000"/>
                <w:sz w:val="20"/>
                <w:szCs w:val="20"/>
              </w:rPr>
              <w:t>Прочи</w:t>
            </w:r>
            <w:r w:rsidRPr="00CA3CC4">
              <w:rPr>
                <w:b/>
                <w:color w:val="000000"/>
                <w:sz w:val="20"/>
                <w:szCs w:val="20"/>
              </w:rPr>
              <w:t>е потребители</w:t>
            </w:r>
          </w:p>
        </w:tc>
        <w:tc>
          <w:tcPr>
            <w:tcW w:w="2095" w:type="pct"/>
            <w:vMerge w:val="restart"/>
            <w:shd w:val="clear" w:color="auto" w:fill="8DB3E2" w:themeFill="text2" w:themeFillTint="66"/>
            <w:vAlign w:val="center"/>
          </w:tcPr>
          <w:p w:rsidR="0068135C" w:rsidRDefault="0068135C" w:rsidP="00CA3CC4">
            <w:pPr>
              <w:rPr>
                <w:b/>
                <w:color w:val="000000"/>
                <w:sz w:val="20"/>
                <w:szCs w:val="20"/>
              </w:rPr>
            </w:pPr>
            <w:r>
              <w:rPr>
                <w:b/>
                <w:color w:val="000000"/>
                <w:sz w:val="20"/>
                <w:szCs w:val="20"/>
              </w:rPr>
              <w:t>Нормативно-правовой акт</w:t>
            </w:r>
          </w:p>
        </w:tc>
      </w:tr>
      <w:tr w:rsidR="0068135C" w:rsidRPr="00CA3CC4" w:rsidTr="00A12818">
        <w:trPr>
          <w:trHeight w:val="284"/>
        </w:trPr>
        <w:tc>
          <w:tcPr>
            <w:tcW w:w="332" w:type="pct"/>
            <w:vMerge/>
            <w:shd w:val="clear" w:color="auto" w:fill="8DB3E2" w:themeFill="text2" w:themeFillTint="66"/>
            <w:vAlign w:val="center"/>
          </w:tcPr>
          <w:p w:rsidR="0068135C" w:rsidRPr="00CA3CC4" w:rsidRDefault="0068135C" w:rsidP="00CA3CC4">
            <w:pPr>
              <w:rPr>
                <w:b/>
                <w:color w:val="000000"/>
                <w:sz w:val="20"/>
                <w:szCs w:val="20"/>
              </w:rPr>
            </w:pPr>
          </w:p>
        </w:tc>
        <w:tc>
          <w:tcPr>
            <w:tcW w:w="1167" w:type="pct"/>
            <w:shd w:val="clear" w:color="auto" w:fill="8DB3E2" w:themeFill="text2" w:themeFillTint="66"/>
            <w:vAlign w:val="center"/>
            <w:hideMark/>
          </w:tcPr>
          <w:p w:rsidR="0068135C" w:rsidRPr="00CA3CC4" w:rsidRDefault="0068135C" w:rsidP="00CA3CC4">
            <w:pPr>
              <w:rPr>
                <w:b/>
                <w:color w:val="000000"/>
                <w:sz w:val="20"/>
                <w:szCs w:val="20"/>
              </w:rPr>
            </w:pPr>
            <w:r w:rsidRPr="00CA3CC4">
              <w:rPr>
                <w:b/>
                <w:color w:val="000000"/>
                <w:sz w:val="20"/>
                <w:szCs w:val="20"/>
              </w:rPr>
              <w:t>руб./Гкал</w:t>
            </w:r>
            <w:r>
              <w:rPr>
                <w:b/>
                <w:color w:val="000000"/>
                <w:sz w:val="20"/>
                <w:szCs w:val="20"/>
              </w:rPr>
              <w:t xml:space="preserve"> с НДС</w:t>
            </w:r>
          </w:p>
        </w:tc>
        <w:tc>
          <w:tcPr>
            <w:tcW w:w="1406" w:type="pct"/>
            <w:shd w:val="clear" w:color="auto" w:fill="8DB3E2" w:themeFill="text2" w:themeFillTint="66"/>
            <w:vAlign w:val="center"/>
            <w:hideMark/>
          </w:tcPr>
          <w:p w:rsidR="0068135C" w:rsidRPr="00CA3CC4" w:rsidRDefault="0068135C" w:rsidP="00CA3CC4">
            <w:pPr>
              <w:rPr>
                <w:b/>
                <w:color w:val="000000"/>
                <w:sz w:val="20"/>
                <w:szCs w:val="20"/>
              </w:rPr>
            </w:pPr>
            <w:r w:rsidRPr="00CA3CC4">
              <w:rPr>
                <w:b/>
                <w:color w:val="000000"/>
                <w:sz w:val="20"/>
                <w:szCs w:val="20"/>
              </w:rPr>
              <w:t>руб./Гкал</w:t>
            </w:r>
          </w:p>
        </w:tc>
        <w:tc>
          <w:tcPr>
            <w:tcW w:w="2095" w:type="pct"/>
            <w:vMerge/>
            <w:shd w:val="clear" w:color="auto" w:fill="8DB3E2" w:themeFill="text2" w:themeFillTint="66"/>
          </w:tcPr>
          <w:p w:rsidR="0068135C" w:rsidRPr="00CA3CC4" w:rsidRDefault="0068135C" w:rsidP="00CA3CC4">
            <w:pPr>
              <w:rPr>
                <w:b/>
                <w:color w:val="000000"/>
                <w:sz w:val="20"/>
                <w:szCs w:val="20"/>
              </w:rPr>
            </w:pPr>
          </w:p>
        </w:tc>
      </w:tr>
      <w:tr w:rsidR="00A12818" w:rsidRPr="00CA3CC4" w:rsidTr="00A12818">
        <w:trPr>
          <w:trHeight w:val="284"/>
        </w:trPr>
        <w:tc>
          <w:tcPr>
            <w:tcW w:w="332" w:type="pct"/>
            <w:vMerge w:val="restart"/>
            <w:vAlign w:val="center"/>
          </w:tcPr>
          <w:p w:rsidR="00A12818" w:rsidRPr="00CA3CC4" w:rsidRDefault="00A12818" w:rsidP="00CA3CC4">
            <w:pPr>
              <w:rPr>
                <w:color w:val="000000"/>
                <w:sz w:val="20"/>
                <w:szCs w:val="20"/>
              </w:rPr>
            </w:pPr>
            <w:r>
              <w:rPr>
                <w:color w:val="000000"/>
                <w:sz w:val="20"/>
                <w:szCs w:val="20"/>
              </w:rPr>
              <w:t>2014</w:t>
            </w:r>
          </w:p>
        </w:tc>
        <w:tc>
          <w:tcPr>
            <w:tcW w:w="2573" w:type="pct"/>
            <w:gridSpan w:val="2"/>
            <w:shd w:val="clear" w:color="auto" w:fill="auto"/>
            <w:vAlign w:val="center"/>
          </w:tcPr>
          <w:p w:rsidR="00A12818" w:rsidRPr="00CA3CC4" w:rsidRDefault="00A12818" w:rsidP="00CA3CC4">
            <w:pPr>
              <w:rPr>
                <w:color w:val="000000"/>
                <w:sz w:val="20"/>
                <w:szCs w:val="20"/>
              </w:rPr>
            </w:pPr>
            <w:r>
              <w:rPr>
                <w:color w:val="000000"/>
                <w:sz w:val="20"/>
                <w:szCs w:val="20"/>
              </w:rPr>
              <w:t>1</w:t>
            </w:r>
            <w:r w:rsidRPr="00CA3CC4">
              <w:rPr>
                <w:color w:val="000000"/>
                <w:sz w:val="20"/>
                <w:szCs w:val="20"/>
              </w:rPr>
              <w:t>-е полугодие</w:t>
            </w:r>
          </w:p>
        </w:tc>
        <w:tc>
          <w:tcPr>
            <w:tcW w:w="2095" w:type="pct"/>
            <w:vMerge w:val="restart"/>
            <w:vAlign w:val="center"/>
          </w:tcPr>
          <w:p w:rsidR="00A12818" w:rsidRDefault="00A12818" w:rsidP="00CA3CC4">
            <w:pPr>
              <w:rPr>
                <w:color w:val="000000"/>
                <w:sz w:val="20"/>
                <w:szCs w:val="20"/>
              </w:rPr>
            </w:pPr>
            <w:r w:rsidRPr="00A12818">
              <w:rPr>
                <w:color w:val="000000"/>
                <w:sz w:val="20"/>
                <w:szCs w:val="20"/>
              </w:rPr>
              <w:t>Комитет по тарифам и ценовой политике Правительства Ленинградской области</w:t>
            </w:r>
          </w:p>
          <w:p w:rsidR="004D5895" w:rsidRDefault="004D5895" w:rsidP="00CA3CC4">
            <w:pPr>
              <w:rPr>
                <w:color w:val="000000"/>
                <w:sz w:val="20"/>
                <w:szCs w:val="20"/>
              </w:rPr>
            </w:pPr>
            <w:r>
              <w:rPr>
                <w:color w:val="000000"/>
                <w:sz w:val="20"/>
                <w:szCs w:val="20"/>
              </w:rPr>
              <w:t>Приказ</w:t>
            </w:r>
            <w:r w:rsidRPr="004D5895">
              <w:rPr>
                <w:color w:val="000000"/>
                <w:sz w:val="20"/>
                <w:szCs w:val="20"/>
              </w:rPr>
              <w:t xml:space="preserve"> № 117-п</w:t>
            </w:r>
            <w:r>
              <w:rPr>
                <w:color w:val="000000"/>
                <w:sz w:val="20"/>
                <w:szCs w:val="20"/>
              </w:rPr>
              <w:t xml:space="preserve"> от </w:t>
            </w:r>
            <w:r w:rsidRPr="004D5895">
              <w:rPr>
                <w:color w:val="000000"/>
                <w:sz w:val="20"/>
                <w:szCs w:val="20"/>
              </w:rPr>
              <w:t>03.10.2014</w:t>
            </w:r>
            <w:r>
              <w:rPr>
                <w:color w:val="000000"/>
                <w:sz w:val="20"/>
                <w:szCs w:val="20"/>
              </w:rPr>
              <w:t xml:space="preserve"> </w:t>
            </w:r>
            <w:r w:rsidRPr="004D5895">
              <w:rPr>
                <w:color w:val="000000"/>
                <w:sz w:val="20"/>
                <w:szCs w:val="20"/>
              </w:rPr>
              <w:t>г.</w:t>
            </w: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1 900,0</w:t>
            </w:r>
          </w:p>
        </w:tc>
        <w:tc>
          <w:tcPr>
            <w:tcW w:w="1406" w:type="pct"/>
            <w:shd w:val="clear" w:color="auto" w:fill="auto"/>
            <w:vAlign w:val="center"/>
          </w:tcPr>
          <w:p w:rsidR="00A12818" w:rsidRPr="00CA3CC4" w:rsidRDefault="00A12818" w:rsidP="00CA3CC4">
            <w:pPr>
              <w:rPr>
                <w:color w:val="000000"/>
                <w:sz w:val="20"/>
                <w:szCs w:val="20"/>
              </w:rPr>
            </w:pPr>
            <w:r w:rsidRPr="00CA3CC4">
              <w:rPr>
                <w:color w:val="000000"/>
                <w:sz w:val="20"/>
                <w:szCs w:val="20"/>
              </w:rPr>
              <w:t>1057,48</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2573" w:type="pct"/>
            <w:gridSpan w:val="2"/>
            <w:shd w:val="clear" w:color="auto" w:fill="auto"/>
            <w:vAlign w:val="center"/>
          </w:tcPr>
          <w:p w:rsidR="00A12818" w:rsidRPr="00CA3CC4" w:rsidRDefault="00A12818" w:rsidP="00CA3CC4">
            <w:pPr>
              <w:rPr>
                <w:color w:val="000000"/>
                <w:sz w:val="20"/>
                <w:szCs w:val="20"/>
              </w:rPr>
            </w:pPr>
            <w:r w:rsidRPr="00CA3CC4">
              <w:rPr>
                <w:color w:val="000000"/>
                <w:sz w:val="20"/>
                <w:szCs w:val="20"/>
              </w:rPr>
              <w:t>2-е полугодие</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2 153,59</w:t>
            </w:r>
          </w:p>
        </w:tc>
        <w:tc>
          <w:tcPr>
            <w:tcW w:w="1406" w:type="pct"/>
            <w:shd w:val="clear" w:color="auto" w:fill="auto"/>
            <w:vAlign w:val="center"/>
          </w:tcPr>
          <w:p w:rsidR="00A12818" w:rsidRPr="00CA3CC4" w:rsidRDefault="00A12818" w:rsidP="00CA3CC4">
            <w:pPr>
              <w:rPr>
                <w:color w:val="000000"/>
                <w:sz w:val="20"/>
                <w:szCs w:val="20"/>
              </w:rPr>
            </w:pPr>
            <w:r w:rsidRPr="00CA3CC4">
              <w:rPr>
                <w:color w:val="000000"/>
                <w:sz w:val="20"/>
                <w:szCs w:val="20"/>
              </w:rPr>
              <w:t>1222,52</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restart"/>
            <w:vAlign w:val="center"/>
          </w:tcPr>
          <w:p w:rsidR="00A12818" w:rsidRPr="00CA3CC4" w:rsidRDefault="00A12818" w:rsidP="00CA3CC4">
            <w:pPr>
              <w:rPr>
                <w:color w:val="000000"/>
                <w:sz w:val="20"/>
                <w:szCs w:val="20"/>
              </w:rPr>
            </w:pPr>
            <w:r>
              <w:rPr>
                <w:color w:val="000000"/>
                <w:sz w:val="20"/>
                <w:szCs w:val="20"/>
              </w:rPr>
              <w:t>2015</w:t>
            </w:r>
          </w:p>
        </w:tc>
        <w:tc>
          <w:tcPr>
            <w:tcW w:w="2573" w:type="pct"/>
            <w:gridSpan w:val="2"/>
            <w:shd w:val="clear" w:color="auto" w:fill="auto"/>
            <w:vAlign w:val="center"/>
          </w:tcPr>
          <w:p w:rsidR="00A12818" w:rsidRPr="00CA3CC4" w:rsidRDefault="00A12818" w:rsidP="00CA3CC4">
            <w:pPr>
              <w:rPr>
                <w:color w:val="000000"/>
                <w:sz w:val="20"/>
                <w:szCs w:val="20"/>
              </w:rPr>
            </w:pPr>
            <w:r w:rsidRPr="00BF553B">
              <w:rPr>
                <w:color w:val="000000"/>
                <w:sz w:val="20"/>
                <w:szCs w:val="20"/>
              </w:rPr>
              <w:t>1-е полугодие</w:t>
            </w:r>
          </w:p>
        </w:tc>
        <w:tc>
          <w:tcPr>
            <w:tcW w:w="2095" w:type="pct"/>
            <w:vMerge w:val="restart"/>
            <w:vAlign w:val="center"/>
          </w:tcPr>
          <w:p w:rsidR="00A12818" w:rsidRPr="00A12818" w:rsidRDefault="00A12818" w:rsidP="00A12818">
            <w:pPr>
              <w:rPr>
                <w:color w:val="000000"/>
                <w:sz w:val="20"/>
                <w:szCs w:val="20"/>
              </w:rPr>
            </w:pPr>
            <w:r w:rsidRPr="00A12818">
              <w:rPr>
                <w:color w:val="000000"/>
                <w:sz w:val="20"/>
                <w:szCs w:val="20"/>
              </w:rPr>
              <w:t>Комитет по тарифам и ценовой политике Правительства Ленинградской области</w:t>
            </w:r>
          </w:p>
          <w:p w:rsidR="00A12818" w:rsidRPr="00A12818" w:rsidRDefault="00A12818" w:rsidP="00A12818">
            <w:pPr>
              <w:rPr>
                <w:color w:val="000000"/>
                <w:sz w:val="20"/>
                <w:szCs w:val="20"/>
              </w:rPr>
            </w:pPr>
            <w:r>
              <w:rPr>
                <w:color w:val="000000"/>
                <w:sz w:val="20"/>
                <w:szCs w:val="20"/>
              </w:rPr>
              <w:t xml:space="preserve">Приказ </w:t>
            </w:r>
            <w:r w:rsidRPr="00A12818">
              <w:rPr>
                <w:color w:val="000000"/>
                <w:sz w:val="20"/>
                <w:szCs w:val="20"/>
              </w:rPr>
              <w:t>№ 387-п</w:t>
            </w:r>
            <w:r>
              <w:rPr>
                <w:color w:val="000000"/>
                <w:sz w:val="20"/>
                <w:szCs w:val="20"/>
              </w:rPr>
              <w:t xml:space="preserve"> от </w:t>
            </w:r>
            <w:r w:rsidRPr="00A12818">
              <w:rPr>
                <w:color w:val="000000"/>
                <w:sz w:val="20"/>
                <w:szCs w:val="20"/>
              </w:rPr>
              <w:t>18.12.2014 г.</w:t>
            </w:r>
          </w:p>
          <w:p w:rsidR="00A12818" w:rsidRPr="00BF553B" w:rsidRDefault="00A12818" w:rsidP="00A12818">
            <w:pPr>
              <w:rPr>
                <w:color w:val="000000"/>
                <w:sz w:val="20"/>
                <w:szCs w:val="20"/>
              </w:rPr>
            </w:pPr>
            <w:r>
              <w:rPr>
                <w:color w:val="000000"/>
                <w:sz w:val="20"/>
                <w:szCs w:val="20"/>
              </w:rPr>
              <w:t xml:space="preserve">Приказ </w:t>
            </w:r>
            <w:r w:rsidRPr="00A12818">
              <w:rPr>
                <w:color w:val="000000"/>
                <w:sz w:val="20"/>
                <w:szCs w:val="20"/>
              </w:rPr>
              <w:t>№ 485-п</w:t>
            </w:r>
            <w:r>
              <w:rPr>
                <w:color w:val="000000"/>
                <w:sz w:val="20"/>
                <w:szCs w:val="20"/>
              </w:rPr>
              <w:t xml:space="preserve"> от </w:t>
            </w:r>
            <w:r w:rsidRPr="00A12818">
              <w:rPr>
                <w:color w:val="000000"/>
                <w:sz w:val="20"/>
                <w:szCs w:val="20"/>
              </w:rPr>
              <w:t>19.12.2014</w:t>
            </w:r>
            <w:r>
              <w:rPr>
                <w:color w:val="000000"/>
                <w:sz w:val="20"/>
                <w:szCs w:val="20"/>
              </w:rPr>
              <w:t xml:space="preserve"> г.</w:t>
            </w: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2 153,59</w:t>
            </w:r>
          </w:p>
        </w:tc>
        <w:tc>
          <w:tcPr>
            <w:tcW w:w="1406" w:type="pct"/>
            <w:shd w:val="clear" w:color="auto" w:fill="auto"/>
            <w:vAlign w:val="center"/>
          </w:tcPr>
          <w:p w:rsidR="00A12818" w:rsidRPr="00CA3CC4" w:rsidRDefault="00A12818" w:rsidP="00CA3CC4">
            <w:pPr>
              <w:rPr>
                <w:color w:val="000000"/>
                <w:sz w:val="20"/>
                <w:szCs w:val="20"/>
              </w:rPr>
            </w:pPr>
            <w:r w:rsidRPr="004471FF">
              <w:rPr>
                <w:color w:val="000000"/>
                <w:sz w:val="20"/>
                <w:szCs w:val="20"/>
              </w:rPr>
              <w:t>1 622,09</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2573" w:type="pct"/>
            <w:gridSpan w:val="2"/>
            <w:shd w:val="clear" w:color="auto" w:fill="auto"/>
            <w:vAlign w:val="center"/>
          </w:tcPr>
          <w:p w:rsidR="00A12818" w:rsidRPr="00CA3CC4" w:rsidRDefault="00A12818" w:rsidP="00CA3CC4">
            <w:pPr>
              <w:rPr>
                <w:color w:val="000000"/>
                <w:sz w:val="20"/>
                <w:szCs w:val="20"/>
              </w:rPr>
            </w:pPr>
            <w:r w:rsidRPr="00BF553B">
              <w:rPr>
                <w:color w:val="000000"/>
                <w:sz w:val="20"/>
                <w:szCs w:val="20"/>
              </w:rPr>
              <w:t>2-е полугодие</w:t>
            </w:r>
          </w:p>
        </w:tc>
        <w:tc>
          <w:tcPr>
            <w:tcW w:w="2095" w:type="pct"/>
            <w:vMerge/>
            <w:vAlign w:val="center"/>
          </w:tcPr>
          <w:p w:rsidR="00A12818" w:rsidRPr="00BF553B"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2 317,43</w:t>
            </w:r>
          </w:p>
        </w:tc>
        <w:tc>
          <w:tcPr>
            <w:tcW w:w="1406" w:type="pct"/>
            <w:shd w:val="clear" w:color="auto" w:fill="auto"/>
            <w:vAlign w:val="center"/>
          </w:tcPr>
          <w:p w:rsidR="00A12818" w:rsidRPr="00CA3CC4" w:rsidRDefault="00A12818" w:rsidP="00CA3CC4">
            <w:pPr>
              <w:rPr>
                <w:color w:val="000000"/>
                <w:sz w:val="20"/>
                <w:szCs w:val="20"/>
              </w:rPr>
            </w:pPr>
            <w:r w:rsidRPr="004471FF">
              <w:rPr>
                <w:color w:val="000000"/>
                <w:sz w:val="20"/>
                <w:szCs w:val="20"/>
              </w:rPr>
              <w:t>1 714,93</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restart"/>
            <w:vAlign w:val="center"/>
          </w:tcPr>
          <w:p w:rsidR="00A12818" w:rsidRPr="00CA3CC4" w:rsidRDefault="00A12818" w:rsidP="00CA3CC4">
            <w:pPr>
              <w:rPr>
                <w:color w:val="000000"/>
                <w:sz w:val="20"/>
                <w:szCs w:val="20"/>
              </w:rPr>
            </w:pPr>
            <w:r>
              <w:rPr>
                <w:color w:val="000000"/>
                <w:sz w:val="20"/>
                <w:szCs w:val="20"/>
              </w:rPr>
              <w:t>2016</w:t>
            </w:r>
          </w:p>
        </w:tc>
        <w:tc>
          <w:tcPr>
            <w:tcW w:w="2573" w:type="pct"/>
            <w:gridSpan w:val="2"/>
            <w:shd w:val="clear" w:color="auto" w:fill="auto"/>
            <w:vAlign w:val="center"/>
          </w:tcPr>
          <w:p w:rsidR="00A12818" w:rsidRPr="00CA3CC4" w:rsidRDefault="00A12818" w:rsidP="00CA3CC4">
            <w:pPr>
              <w:rPr>
                <w:color w:val="000000"/>
                <w:sz w:val="20"/>
                <w:szCs w:val="20"/>
              </w:rPr>
            </w:pPr>
            <w:r w:rsidRPr="00BF553B">
              <w:rPr>
                <w:color w:val="000000"/>
                <w:sz w:val="20"/>
                <w:szCs w:val="20"/>
              </w:rPr>
              <w:t>1-е полугодие</w:t>
            </w:r>
          </w:p>
        </w:tc>
        <w:tc>
          <w:tcPr>
            <w:tcW w:w="2095" w:type="pct"/>
            <w:vMerge w:val="restart"/>
            <w:vAlign w:val="center"/>
          </w:tcPr>
          <w:p w:rsidR="00A12818" w:rsidRDefault="00A12818" w:rsidP="00CA3CC4">
            <w:pPr>
              <w:rPr>
                <w:color w:val="000000"/>
                <w:sz w:val="20"/>
                <w:szCs w:val="20"/>
              </w:rPr>
            </w:pPr>
            <w:r w:rsidRPr="00A12818">
              <w:rPr>
                <w:color w:val="000000"/>
                <w:sz w:val="20"/>
                <w:szCs w:val="20"/>
              </w:rPr>
              <w:t>Комитет по тарифам и ценовой политике Правительства Ленинградской области</w:t>
            </w:r>
          </w:p>
          <w:p w:rsidR="00A12818" w:rsidRPr="00BF553B" w:rsidRDefault="00A12818" w:rsidP="00CA3CC4">
            <w:pPr>
              <w:rPr>
                <w:color w:val="000000"/>
                <w:sz w:val="20"/>
                <w:szCs w:val="20"/>
              </w:rPr>
            </w:pPr>
            <w:r>
              <w:rPr>
                <w:color w:val="000000"/>
                <w:sz w:val="20"/>
                <w:szCs w:val="20"/>
              </w:rPr>
              <w:t>Приказ</w:t>
            </w:r>
            <w:r w:rsidRPr="00A12818">
              <w:rPr>
                <w:color w:val="000000"/>
                <w:sz w:val="20"/>
                <w:szCs w:val="20"/>
              </w:rPr>
              <w:t xml:space="preserve"> № 319-п</w:t>
            </w:r>
            <w:r>
              <w:rPr>
                <w:color w:val="000000"/>
                <w:sz w:val="20"/>
                <w:szCs w:val="20"/>
              </w:rPr>
              <w:t xml:space="preserve"> от </w:t>
            </w:r>
            <w:r w:rsidRPr="00A12818">
              <w:rPr>
                <w:color w:val="000000"/>
                <w:sz w:val="20"/>
                <w:szCs w:val="20"/>
              </w:rPr>
              <w:t>30.11.2015</w:t>
            </w:r>
            <w:r>
              <w:rPr>
                <w:color w:val="000000"/>
                <w:sz w:val="20"/>
                <w:szCs w:val="20"/>
              </w:rPr>
              <w:t xml:space="preserve"> г.</w:t>
            </w: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2 317,43</w:t>
            </w:r>
          </w:p>
        </w:tc>
        <w:tc>
          <w:tcPr>
            <w:tcW w:w="1406" w:type="pct"/>
            <w:shd w:val="clear" w:color="auto" w:fill="auto"/>
            <w:vAlign w:val="center"/>
          </w:tcPr>
          <w:p w:rsidR="00A12818" w:rsidRPr="00CA3CC4" w:rsidRDefault="00A12818" w:rsidP="00CA3CC4">
            <w:pPr>
              <w:rPr>
                <w:color w:val="000000"/>
                <w:sz w:val="20"/>
                <w:szCs w:val="20"/>
              </w:rPr>
            </w:pPr>
            <w:r w:rsidRPr="004471FF">
              <w:rPr>
                <w:color w:val="000000"/>
                <w:sz w:val="20"/>
                <w:szCs w:val="20"/>
              </w:rPr>
              <w:t>1 963,92</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2573" w:type="pct"/>
            <w:gridSpan w:val="2"/>
            <w:shd w:val="clear" w:color="auto" w:fill="auto"/>
            <w:vAlign w:val="center"/>
          </w:tcPr>
          <w:p w:rsidR="00A12818" w:rsidRPr="00CA3CC4" w:rsidRDefault="00A12818" w:rsidP="00CA3CC4">
            <w:pPr>
              <w:rPr>
                <w:color w:val="000000"/>
                <w:sz w:val="20"/>
                <w:szCs w:val="20"/>
              </w:rPr>
            </w:pPr>
            <w:r w:rsidRPr="00BF553B">
              <w:rPr>
                <w:color w:val="000000"/>
                <w:sz w:val="20"/>
                <w:szCs w:val="20"/>
              </w:rPr>
              <w:t>2-е полугодие</w:t>
            </w:r>
          </w:p>
        </w:tc>
        <w:tc>
          <w:tcPr>
            <w:tcW w:w="2095" w:type="pct"/>
            <w:vMerge/>
            <w:vAlign w:val="center"/>
          </w:tcPr>
          <w:p w:rsidR="00A12818" w:rsidRPr="00BF553B" w:rsidRDefault="00A12818" w:rsidP="00CA3CC4">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CA3CC4">
            <w:pPr>
              <w:rPr>
                <w:color w:val="000000"/>
                <w:sz w:val="20"/>
                <w:szCs w:val="20"/>
              </w:rPr>
            </w:pPr>
          </w:p>
        </w:tc>
        <w:tc>
          <w:tcPr>
            <w:tcW w:w="1167" w:type="pct"/>
            <w:shd w:val="clear" w:color="auto" w:fill="auto"/>
            <w:vAlign w:val="center"/>
          </w:tcPr>
          <w:p w:rsidR="00A12818" w:rsidRPr="00CA3CC4" w:rsidRDefault="00A12818" w:rsidP="00CA3CC4">
            <w:pPr>
              <w:rPr>
                <w:color w:val="000000"/>
                <w:sz w:val="20"/>
                <w:szCs w:val="20"/>
              </w:rPr>
            </w:pPr>
            <w:r w:rsidRPr="00BF553B">
              <w:rPr>
                <w:color w:val="000000"/>
                <w:sz w:val="20"/>
                <w:szCs w:val="20"/>
              </w:rPr>
              <w:t>2 410,57</w:t>
            </w:r>
          </w:p>
        </w:tc>
        <w:tc>
          <w:tcPr>
            <w:tcW w:w="1406" w:type="pct"/>
            <w:shd w:val="clear" w:color="auto" w:fill="auto"/>
            <w:vAlign w:val="center"/>
          </w:tcPr>
          <w:p w:rsidR="00A12818" w:rsidRPr="00CA3CC4" w:rsidRDefault="00A12818" w:rsidP="00CA3CC4">
            <w:pPr>
              <w:rPr>
                <w:color w:val="000000"/>
                <w:sz w:val="20"/>
                <w:szCs w:val="20"/>
              </w:rPr>
            </w:pPr>
            <w:r w:rsidRPr="004471FF">
              <w:rPr>
                <w:color w:val="000000"/>
                <w:sz w:val="20"/>
                <w:szCs w:val="20"/>
              </w:rPr>
              <w:t>2 042,86</w:t>
            </w:r>
          </w:p>
        </w:tc>
        <w:tc>
          <w:tcPr>
            <w:tcW w:w="2095" w:type="pct"/>
            <w:vMerge/>
            <w:vAlign w:val="center"/>
          </w:tcPr>
          <w:p w:rsidR="00A12818" w:rsidRPr="00CA3CC4" w:rsidRDefault="00A12818" w:rsidP="00CA3CC4">
            <w:pPr>
              <w:rPr>
                <w:color w:val="000000"/>
                <w:sz w:val="20"/>
                <w:szCs w:val="20"/>
              </w:rPr>
            </w:pPr>
          </w:p>
        </w:tc>
      </w:tr>
      <w:tr w:rsidR="00A12818" w:rsidRPr="00CA3CC4" w:rsidTr="00A12818">
        <w:trPr>
          <w:trHeight w:val="284"/>
        </w:trPr>
        <w:tc>
          <w:tcPr>
            <w:tcW w:w="332" w:type="pct"/>
            <w:vMerge w:val="restart"/>
            <w:vAlign w:val="center"/>
          </w:tcPr>
          <w:p w:rsidR="00A12818" w:rsidRPr="00CA3CC4" w:rsidRDefault="00A12818" w:rsidP="004471FF">
            <w:pPr>
              <w:rPr>
                <w:color w:val="000000"/>
                <w:sz w:val="20"/>
                <w:szCs w:val="20"/>
              </w:rPr>
            </w:pPr>
            <w:r>
              <w:rPr>
                <w:color w:val="000000"/>
                <w:sz w:val="20"/>
                <w:szCs w:val="20"/>
              </w:rPr>
              <w:t>2017</w:t>
            </w:r>
          </w:p>
        </w:tc>
        <w:tc>
          <w:tcPr>
            <w:tcW w:w="2573" w:type="pct"/>
            <w:gridSpan w:val="2"/>
            <w:shd w:val="clear" w:color="auto" w:fill="auto"/>
            <w:vAlign w:val="center"/>
          </w:tcPr>
          <w:p w:rsidR="00A12818" w:rsidRPr="00CA3CC4" w:rsidRDefault="00A12818" w:rsidP="004471FF">
            <w:pPr>
              <w:rPr>
                <w:color w:val="000000"/>
                <w:sz w:val="20"/>
                <w:szCs w:val="20"/>
              </w:rPr>
            </w:pPr>
            <w:r w:rsidRPr="00BF553B">
              <w:rPr>
                <w:color w:val="000000"/>
                <w:sz w:val="20"/>
                <w:szCs w:val="20"/>
              </w:rPr>
              <w:t>1-е полугодие</w:t>
            </w:r>
          </w:p>
        </w:tc>
        <w:tc>
          <w:tcPr>
            <w:tcW w:w="2095" w:type="pct"/>
            <w:vMerge w:val="restart"/>
            <w:vAlign w:val="center"/>
          </w:tcPr>
          <w:p w:rsidR="00A12818" w:rsidRPr="00A12818" w:rsidRDefault="00A12818" w:rsidP="00A12818">
            <w:pPr>
              <w:rPr>
                <w:color w:val="000000"/>
                <w:sz w:val="20"/>
                <w:szCs w:val="20"/>
              </w:rPr>
            </w:pPr>
            <w:r w:rsidRPr="00A12818">
              <w:rPr>
                <w:color w:val="000000"/>
                <w:sz w:val="20"/>
                <w:szCs w:val="20"/>
              </w:rPr>
              <w:t>Комитет по тарифам и ценовой политике Ленинградской области</w:t>
            </w:r>
          </w:p>
          <w:p w:rsidR="00A12818" w:rsidRPr="00BF553B" w:rsidRDefault="00A12818" w:rsidP="004471FF">
            <w:pPr>
              <w:rPr>
                <w:color w:val="000000"/>
                <w:sz w:val="20"/>
                <w:szCs w:val="20"/>
              </w:rPr>
            </w:pPr>
            <w:r>
              <w:rPr>
                <w:color w:val="000000"/>
                <w:sz w:val="20"/>
                <w:szCs w:val="20"/>
              </w:rPr>
              <w:t>Приказ</w:t>
            </w:r>
            <w:r w:rsidRPr="00A12818">
              <w:rPr>
                <w:color w:val="000000"/>
                <w:sz w:val="20"/>
                <w:szCs w:val="20"/>
              </w:rPr>
              <w:t xml:space="preserve"> № 331-п</w:t>
            </w:r>
            <w:r>
              <w:rPr>
                <w:color w:val="000000"/>
                <w:sz w:val="20"/>
                <w:szCs w:val="20"/>
              </w:rPr>
              <w:t xml:space="preserve"> от </w:t>
            </w:r>
            <w:r w:rsidRPr="00A12818">
              <w:rPr>
                <w:color w:val="000000"/>
                <w:sz w:val="20"/>
                <w:szCs w:val="20"/>
              </w:rPr>
              <w:t>16.12.2016 г.</w:t>
            </w:r>
          </w:p>
        </w:tc>
      </w:tr>
      <w:tr w:rsidR="00A12818" w:rsidRPr="00CA3CC4" w:rsidTr="00A12818">
        <w:trPr>
          <w:trHeight w:val="284"/>
        </w:trPr>
        <w:tc>
          <w:tcPr>
            <w:tcW w:w="332" w:type="pct"/>
            <w:vMerge/>
            <w:vAlign w:val="center"/>
          </w:tcPr>
          <w:p w:rsidR="00A12818" w:rsidRPr="00CA3CC4" w:rsidRDefault="00A12818" w:rsidP="004471FF">
            <w:pPr>
              <w:rPr>
                <w:color w:val="000000"/>
                <w:sz w:val="20"/>
                <w:szCs w:val="20"/>
              </w:rPr>
            </w:pPr>
          </w:p>
        </w:tc>
        <w:tc>
          <w:tcPr>
            <w:tcW w:w="1167" w:type="pct"/>
            <w:shd w:val="clear" w:color="auto" w:fill="auto"/>
            <w:vAlign w:val="center"/>
          </w:tcPr>
          <w:p w:rsidR="00A12818" w:rsidRPr="00CA3CC4" w:rsidRDefault="00A12818" w:rsidP="004471FF">
            <w:pPr>
              <w:rPr>
                <w:color w:val="000000"/>
                <w:sz w:val="20"/>
                <w:szCs w:val="20"/>
              </w:rPr>
            </w:pPr>
            <w:r w:rsidRPr="00BF553B">
              <w:rPr>
                <w:color w:val="000000"/>
                <w:sz w:val="20"/>
                <w:szCs w:val="20"/>
              </w:rPr>
              <w:t>2 410,57</w:t>
            </w:r>
          </w:p>
        </w:tc>
        <w:tc>
          <w:tcPr>
            <w:tcW w:w="1406" w:type="pct"/>
            <w:shd w:val="clear" w:color="auto" w:fill="auto"/>
            <w:vAlign w:val="center"/>
          </w:tcPr>
          <w:p w:rsidR="00A12818" w:rsidRPr="00CA3CC4" w:rsidRDefault="00A12818" w:rsidP="004471FF">
            <w:pPr>
              <w:rPr>
                <w:color w:val="000000"/>
                <w:sz w:val="20"/>
                <w:szCs w:val="20"/>
              </w:rPr>
            </w:pPr>
            <w:r w:rsidRPr="004471FF">
              <w:rPr>
                <w:color w:val="000000"/>
                <w:sz w:val="20"/>
                <w:szCs w:val="20"/>
              </w:rPr>
              <w:t>2 042,86</w:t>
            </w:r>
          </w:p>
        </w:tc>
        <w:tc>
          <w:tcPr>
            <w:tcW w:w="2095" w:type="pct"/>
            <w:vMerge/>
          </w:tcPr>
          <w:p w:rsidR="00A12818" w:rsidRPr="00CA3CC4" w:rsidRDefault="00A12818" w:rsidP="004471FF">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4471FF">
            <w:pPr>
              <w:rPr>
                <w:color w:val="000000"/>
                <w:sz w:val="20"/>
                <w:szCs w:val="20"/>
              </w:rPr>
            </w:pPr>
          </w:p>
        </w:tc>
        <w:tc>
          <w:tcPr>
            <w:tcW w:w="2573" w:type="pct"/>
            <w:gridSpan w:val="2"/>
            <w:shd w:val="clear" w:color="auto" w:fill="auto"/>
            <w:vAlign w:val="center"/>
          </w:tcPr>
          <w:p w:rsidR="00A12818" w:rsidRPr="00CA3CC4" w:rsidRDefault="00A12818" w:rsidP="004471FF">
            <w:pPr>
              <w:rPr>
                <w:color w:val="000000"/>
                <w:sz w:val="20"/>
                <w:szCs w:val="20"/>
              </w:rPr>
            </w:pPr>
            <w:r w:rsidRPr="00BF553B">
              <w:rPr>
                <w:color w:val="000000"/>
                <w:sz w:val="20"/>
                <w:szCs w:val="20"/>
              </w:rPr>
              <w:t>2-е полугодие</w:t>
            </w:r>
          </w:p>
        </w:tc>
        <w:tc>
          <w:tcPr>
            <w:tcW w:w="2095" w:type="pct"/>
            <w:vMerge/>
          </w:tcPr>
          <w:p w:rsidR="00A12818" w:rsidRPr="00BF553B" w:rsidRDefault="00A12818" w:rsidP="004471FF">
            <w:pPr>
              <w:rPr>
                <w:color w:val="000000"/>
                <w:sz w:val="20"/>
                <w:szCs w:val="20"/>
              </w:rPr>
            </w:pPr>
          </w:p>
        </w:tc>
      </w:tr>
      <w:tr w:rsidR="00A12818" w:rsidRPr="00CA3CC4" w:rsidTr="00A12818">
        <w:trPr>
          <w:trHeight w:val="284"/>
        </w:trPr>
        <w:tc>
          <w:tcPr>
            <w:tcW w:w="332" w:type="pct"/>
            <w:vMerge/>
            <w:vAlign w:val="center"/>
          </w:tcPr>
          <w:p w:rsidR="00A12818" w:rsidRPr="00CA3CC4" w:rsidRDefault="00A12818" w:rsidP="004471FF">
            <w:pPr>
              <w:rPr>
                <w:color w:val="000000"/>
                <w:sz w:val="20"/>
                <w:szCs w:val="20"/>
              </w:rPr>
            </w:pPr>
          </w:p>
        </w:tc>
        <w:tc>
          <w:tcPr>
            <w:tcW w:w="1167" w:type="pct"/>
            <w:shd w:val="clear" w:color="auto" w:fill="auto"/>
            <w:vAlign w:val="center"/>
          </w:tcPr>
          <w:p w:rsidR="00A12818" w:rsidRPr="00CA3CC4" w:rsidRDefault="00A12818" w:rsidP="004471FF">
            <w:pPr>
              <w:rPr>
                <w:color w:val="000000"/>
                <w:sz w:val="20"/>
                <w:szCs w:val="20"/>
              </w:rPr>
            </w:pPr>
            <w:r w:rsidRPr="00BF553B">
              <w:rPr>
                <w:color w:val="000000"/>
                <w:sz w:val="20"/>
                <w:szCs w:val="20"/>
              </w:rPr>
              <w:t>2 458,36</w:t>
            </w:r>
          </w:p>
        </w:tc>
        <w:tc>
          <w:tcPr>
            <w:tcW w:w="1406" w:type="pct"/>
            <w:shd w:val="clear" w:color="auto" w:fill="auto"/>
            <w:vAlign w:val="center"/>
          </w:tcPr>
          <w:p w:rsidR="00A12818" w:rsidRPr="00CA3CC4" w:rsidRDefault="00A12818" w:rsidP="004471FF">
            <w:pPr>
              <w:rPr>
                <w:color w:val="000000"/>
                <w:sz w:val="20"/>
                <w:szCs w:val="20"/>
              </w:rPr>
            </w:pPr>
            <w:r w:rsidRPr="004471FF">
              <w:rPr>
                <w:color w:val="000000"/>
                <w:sz w:val="20"/>
                <w:szCs w:val="20"/>
              </w:rPr>
              <w:t>2 083,36</w:t>
            </w:r>
          </w:p>
        </w:tc>
        <w:tc>
          <w:tcPr>
            <w:tcW w:w="2095" w:type="pct"/>
            <w:vMerge/>
          </w:tcPr>
          <w:p w:rsidR="00A12818" w:rsidRPr="00CA3CC4" w:rsidRDefault="00A12818" w:rsidP="004471FF">
            <w:pPr>
              <w:rPr>
                <w:color w:val="000000"/>
                <w:sz w:val="20"/>
                <w:szCs w:val="20"/>
              </w:rPr>
            </w:pPr>
          </w:p>
        </w:tc>
      </w:tr>
    </w:tbl>
    <w:p w:rsidR="00CB7C58" w:rsidRPr="00CB7C58" w:rsidRDefault="00CB7C58" w:rsidP="00CB7C58">
      <w:pPr>
        <w:pStyle w:val="3"/>
        <w:numPr>
          <w:ilvl w:val="2"/>
          <w:numId w:val="3"/>
        </w:numPr>
        <w:tabs>
          <w:tab w:val="left" w:leader="dot" w:pos="709"/>
        </w:tabs>
        <w:spacing w:before="120" w:after="120" w:line="276" w:lineRule="auto"/>
        <w:ind w:left="1560"/>
        <w:jc w:val="both"/>
        <w:rPr>
          <w:rFonts w:ascii="Times New Roman" w:eastAsia="MS Mincho" w:hAnsi="Times New Roman" w:cs="Times New Roman"/>
          <w:color w:val="000000" w:themeColor="text1"/>
          <w:sz w:val="26"/>
          <w:szCs w:val="26"/>
        </w:rPr>
      </w:pPr>
      <w:bookmarkStart w:id="75" w:name="_Toc476259359"/>
      <w:r>
        <w:rPr>
          <w:rFonts w:ascii="Times New Roman" w:eastAsia="MS Mincho" w:hAnsi="Times New Roman" w:cs="Times New Roman"/>
          <w:color w:val="000000" w:themeColor="text1"/>
          <w:sz w:val="26"/>
          <w:szCs w:val="26"/>
        </w:rPr>
        <w:t>С</w:t>
      </w:r>
      <w:r w:rsidRPr="00CB7C58">
        <w:rPr>
          <w:rFonts w:ascii="Times New Roman" w:eastAsia="MS Mincho" w:hAnsi="Times New Roman" w:cs="Times New Roman"/>
          <w:color w:val="000000" w:themeColor="text1"/>
          <w:sz w:val="26"/>
          <w:szCs w:val="26"/>
        </w:rPr>
        <w:t>труктуры цен (тарифов), установленных на момент разработки схемы теплоснабжения</w:t>
      </w:r>
      <w:bookmarkEnd w:id="75"/>
    </w:p>
    <w:p w:rsidR="00CB7C58" w:rsidRDefault="00CB7C58" w:rsidP="00CB7C58">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Сведения о структуре </w:t>
      </w:r>
      <w:r w:rsidRPr="00CB7C58">
        <w:rPr>
          <w:rFonts w:ascii="Times New Roman" w:eastAsia="MS Mincho" w:hAnsi="Times New Roman" w:cs="Times New Roman"/>
          <w:sz w:val="26"/>
          <w:szCs w:val="26"/>
        </w:rPr>
        <w:t>цен (тарифов), установленных на момент разработки схемы теплоснабжения</w:t>
      </w:r>
      <w:r>
        <w:rPr>
          <w:rFonts w:ascii="Times New Roman" w:eastAsia="MS Mincho" w:hAnsi="Times New Roman" w:cs="Times New Roman"/>
          <w:sz w:val="26"/>
          <w:szCs w:val="26"/>
        </w:rPr>
        <w:t xml:space="preserve"> не предоставлены.</w:t>
      </w:r>
    </w:p>
    <w:p w:rsidR="00CB7C58" w:rsidRPr="00CB7C58" w:rsidRDefault="00CB7C58" w:rsidP="00CB7C58">
      <w:pPr>
        <w:pStyle w:val="3"/>
        <w:numPr>
          <w:ilvl w:val="2"/>
          <w:numId w:val="3"/>
        </w:numPr>
        <w:tabs>
          <w:tab w:val="left" w:leader="dot" w:pos="709"/>
        </w:tabs>
        <w:spacing w:before="120" w:after="120" w:line="276" w:lineRule="auto"/>
        <w:ind w:left="1560"/>
        <w:jc w:val="both"/>
        <w:rPr>
          <w:rFonts w:ascii="Times New Roman" w:eastAsia="MS Mincho" w:hAnsi="Times New Roman" w:cs="Times New Roman"/>
          <w:color w:val="000000" w:themeColor="text1"/>
          <w:sz w:val="26"/>
          <w:szCs w:val="26"/>
        </w:rPr>
      </w:pPr>
      <w:bookmarkStart w:id="76" w:name="_Toc476259360"/>
      <w:r>
        <w:rPr>
          <w:rFonts w:ascii="Times New Roman" w:eastAsia="MS Mincho" w:hAnsi="Times New Roman" w:cs="Times New Roman"/>
          <w:color w:val="000000" w:themeColor="text1"/>
          <w:sz w:val="26"/>
          <w:szCs w:val="26"/>
        </w:rPr>
        <w:t>Плата</w:t>
      </w:r>
      <w:r w:rsidRPr="00CB7C58">
        <w:rPr>
          <w:rFonts w:ascii="Times New Roman" w:eastAsia="MS Mincho" w:hAnsi="Times New Roman" w:cs="Times New Roman"/>
          <w:color w:val="000000" w:themeColor="text1"/>
          <w:sz w:val="26"/>
          <w:szCs w:val="26"/>
        </w:rPr>
        <w:t xml:space="preserve"> за подключение к системе теплоснабжения и поступлений денежных средств от осуществления указанной деятельности</w:t>
      </w:r>
      <w:bookmarkEnd w:id="76"/>
    </w:p>
    <w:p w:rsidR="00CB7C58" w:rsidRDefault="00CB7C58" w:rsidP="00CB7C58">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Сведения о плате </w:t>
      </w:r>
      <w:r w:rsidRPr="00CB7C58">
        <w:rPr>
          <w:rFonts w:ascii="Times New Roman" w:eastAsia="MS Mincho" w:hAnsi="Times New Roman" w:cs="Times New Roman"/>
          <w:sz w:val="26"/>
          <w:szCs w:val="26"/>
        </w:rPr>
        <w:t>за подключение к системе теплоснабжения и поступлений денежных средств от осуществления указанной деятельности, установленных на момент разработки схемы теплоснабжения</w:t>
      </w:r>
      <w:r>
        <w:rPr>
          <w:rFonts w:ascii="Times New Roman" w:eastAsia="MS Mincho" w:hAnsi="Times New Roman" w:cs="Times New Roman"/>
          <w:sz w:val="26"/>
          <w:szCs w:val="26"/>
        </w:rPr>
        <w:t xml:space="preserve"> не предоставлены.</w:t>
      </w:r>
    </w:p>
    <w:p w:rsidR="00CB7C58" w:rsidRPr="00CB7C58" w:rsidRDefault="00CB7C58" w:rsidP="00CB7C58">
      <w:pPr>
        <w:pStyle w:val="3"/>
        <w:numPr>
          <w:ilvl w:val="2"/>
          <w:numId w:val="3"/>
        </w:numPr>
        <w:tabs>
          <w:tab w:val="left" w:leader="dot" w:pos="709"/>
        </w:tabs>
        <w:spacing w:before="120" w:after="120" w:line="276" w:lineRule="auto"/>
        <w:ind w:left="1560"/>
        <w:jc w:val="both"/>
        <w:rPr>
          <w:rFonts w:ascii="Times New Roman" w:eastAsia="MS Mincho" w:hAnsi="Times New Roman" w:cs="Times New Roman"/>
          <w:color w:val="000000" w:themeColor="text1"/>
          <w:sz w:val="26"/>
          <w:szCs w:val="26"/>
        </w:rPr>
      </w:pPr>
      <w:bookmarkStart w:id="77" w:name="_Toc476259361"/>
      <w:r>
        <w:rPr>
          <w:rFonts w:ascii="Times New Roman" w:eastAsia="MS Mincho" w:hAnsi="Times New Roman" w:cs="Times New Roman"/>
          <w:color w:val="000000" w:themeColor="text1"/>
          <w:sz w:val="26"/>
          <w:szCs w:val="26"/>
        </w:rPr>
        <w:t>П</w:t>
      </w:r>
      <w:r w:rsidRPr="00CB7C58">
        <w:rPr>
          <w:rFonts w:ascii="Times New Roman" w:eastAsia="MS Mincho" w:hAnsi="Times New Roman" w:cs="Times New Roman"/>
          <w:color w:val="000000" w:themeColor="text1"/>
          <w:sz w:val="26"/>
          <w:szCs w:val="26"/>
        </w:rPr>
        <w:t>лат</w:t>
      </w:r>
      <w:r>
        <w:rPr>
          <w:rFonts w:ascii="Times New Roman" w:eastAsia="MS Mincho" w:hAnsi="Times New Roman" w:cs="Times New Roman"/>
          <w:color w:val="000000" w:themeColor="text1"/>
          <w:sz w:val="26"/>
          <w:szCs w:val="26"/>
        </w:rPr>
        <w:t>а</w:t>
      </w:r>
      <w:r w:rsidRPr="00CB7C58">
        <w:rPr>
          <w:rFonts w:ascii="Times New Roman" w:eastAsia="MS Mincho" w:hAnsi="Times New Roman" w:cs="Times New Roman"/>
          <w:color w:val="000000" w:themeColor="text1"/>
          <w:sz w:val="26"/>
          <w:szCs w:val="26"/>
        </w:rPr>
        <w:t xml:space="preserve"> за услуги по поддержанию резервной тепловой мощности, в том числе для социально значимых категорий потребителей</w:t>
      </w:r>
      <w:bookmarkEnd w:id="77"/>
    </w:p>
    <w:p w:rsidR="00CB7C58" w:rsidRDefault="00685A0E" w:rsidP="00CB7C58">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685A0E">
        <w:rPr>
          <w:rFonts w:ascii="Times New Roman" w:eastAsia="MS Mincho" w:hAnsi="Times New Roman" w:cs="Times New Roman"/>
          <w:sz w:val="26"/>
          <w:szCs w:val="26"/>
        </w:rPr>
        <w:t>Договора на поддержание резервной тепловой мощности с ПАО «ТГК-1» и АО «ЛОТЭК» не заключены. В связи с этим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не определены.</w:t>
      </w:r>
    </w:p>
    <w:p w:rsidR="009F29F5" w:rsidRPr="00CB7C58" w:rsidRDefault="009F29F5" w:rsidP="00CB7C58">
      <w:pPr>
        <w:pStyle w:val="2"/>
        <w:numPr>
          <w:ilvl w:val="1"/>
          <w:numId w:val="3"/>
        </w:numPr>
        <w:tabs>
          <w:tab w:val="clear" w:pos="9356"/>
          <w:tab w:val="left" w:leader="dot" w:pos="709"/>
        </w:tabs>
        <w:spacing w:before="120" w:after="120" w:line="276" w:lineRule="auto"/>
        <w:ind w:left="992" w:hanging="567"/>
        <w:jc w:val="both"/>
        <w:rPr>
          <w:rFonts w:eastAsia="MS Mincho"/>
        </w:rPr>
      </w:pPr>
      <w:bookmarkStart w:id="78" w:name="_Toc476259362"/>
      <w:r w:rsidRPr="00556433">
        <w:rPr>
          <w:rFonts w:eastAsia="MS Mincho"/>
        </w:rPr>
        <w:t>Описание</w:t>
      </w:r>
      <w:r w:rsidRPr="00CB7C58">
        <w:rPr>
          <w:rFonts w:eastAsia="MS Mincho"/>
        </w:rPr>
        <w:t xml:space="preserve"> существующих технических и технологических проблем в системах теплоснабжения поселения</w:t>
      </w:r>
      <w:bookmarkEnd w:id="78"/>
    </w:p>
    <w:p w:rsidR="00685A0E" w:rsidRPr="00685A0E" w:rsidRDefault="00685A0E" w:rsidP="00685A0E">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79" w:name="_Toc476259363"/>
      <w:r w:rsidRPr="00685A0E">
        <w:rPr>
          <w:rFonts w:ascii="Times New Roman" w:eastAsia="MS Mincho" w:hAnsi="Times New Roman" w:cs="Times New Roman"/>
          <w:color w:val="000000" w:themeColor="text1"/>
          <w:sz w:val="26"/>
          <w:szCs w:val="26"/>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79"/>
    </w:p>
    <w:p w:rsidR="009F29F5" w:rsidRPr="00380A6E"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Из комплекса существующих проблем организации качественно</w:t>
      </w:r>
      <w:r>
        <w:rPr>
          <w:rFonts w:ascii="Times New Roman" w:eastAsia="MS Mincho" w:hAnsi="Times New Roman" w:cs="Times New Roman"/>
          <w:sz w:val="26"/>
          <w:szCs w:val="26"/>
        </w:rPr>
        <w:t>го</w:t>
      </w:r>
      <w:r w:rsidRPr="00380A6E">
        <w:rPr>
          <w:rFonts w:ascii="Times New Roman" w:eastAsia="MS Mincho" w:hAnsi="Times New Roman" w:cs="Times New Roman"/>
          <w:sz w:val="26"/>
          <w:szCs w:val="26"/>
        </w:rPr>
        <w:t xml:space="preserve"> теплоснабжения на территории </w:t>
      </w:r>
      <w:r w:rsidR="00E92D92">
        <w:rPr>
          <w:rFonts w:ascii="Times New Roman" w:eastAsia="MS Mincho" w:hAnsi="Times New Roman" w:cs="Times New Roman"/>
          <w:sz w:val="26"/>
          <w:szCs w:val="26"/>
        </w:rPr>
        <w:t xml:space="preserve">Свирьстройского </w:t>
      </w:r>
      <w:r w:rsidR="00556433">
        <w:rPr>
          <w:rFonts w:ascii="Times New Roman" w:eastAsia="MS Mincho" w:hAnsi="Times New Roman" w:cs="Times New Roman"/>
          <w:sz w:val="26"/>
          <w:szCs w:val="26"/>
        </w:rPr>
        <w:t>городского поселения</w:t>
      </w:r>
      <w:r w:rsidRPr="00380A6E">
        <w:rPr>
          <w:rFonts w:ascii="Times New Roman" w:eastAsia="MS Mincho" w:hAnsi="Times New Roman" w:cs="Times New Roman"/>
          <w:sz w:val="26"/>
          <w:szCs w:val="26"/>
        </w:rPr>
        <w:t xml:space="preserve"> можно выделить следующие составляющие:</w:t>
      </w:r>
    </w:p>
    <w:p w:rsidR="009F29F5" w:rsidRPr="00C16642" w:rsidRDefault="009F29F5" w:rsidP="009F29F5">
      <w:pPr>
        <w:pStyle w:val="ab"/>
        <w:keepNext w:val="0"/>
        <w:numPr>
          <w:ilvl w:val="0"/>
          <w:numId w:val="19"/>
        </w:numPr>
        <w:tabs>
          <w:tab w:val="clear" w:pos="9356"/>
          <w:tab w:val="left" w:pos="851"/>
        </w:tabs>
        <w:suppressAutoHyphens w:val="0"/>
        <w:spacing w:line="360" w:lineRule="auto"/>
        <w:ind w:left="0" w:firstLine="567"/>
        <w:jc w:val="both"/>
        <w:rPr>
          <w:rFonts w:ascii="Times New Roman" w:eastAsia="MS Mincho" w:hAnsi="Times New Roman" w:cs="Times New Roman"/>
          <w:sz w:val="26"/>
          <w:szCs w:val="26"/>
        </w:rPr>
      </w:pPr>
      <w:r w:rsidRPr="00C16642">
        <w:rPr>
          <w:rFonts w:ascii="Times New Roman" w:eastAsia="MS Mincho" w:hAnsi="Times New Roman" w:cs="Times New Roman"/>
          <w:sz w:val="26"/>
          <w:szCs w:val="26"/>
        </w:rPr>
        <w:t>разбалансировка потребителей;</w:t>
      </w:r>
    </w:p>
    <w:p w:rsidR="009F29F5" w:rsidRDefault="009F29F5" w:rsidP="009F29F5">
      <w:pPr>
        <w:pStyle w:val="ab"/>
        <w:keepNext w:val="0"/>
        <w:numPr>
          <w:ilvl w:val="0"/>
          <w:numId w:val="19"/>
        </w:numPr>
        <w:tabs>
          <w:tab w:val="clear" w:pos="9356"/>
          <w:tab w:val="left" w:pos="851"/>
        </w:tabs>
        <w:suppressAutoHyphens w:val="0"/>
        <w:spacing w:line="360" w:lineRule="auto"/>
        <w:ind w:left="0" w:firstLine="567"/>
        <w:jc w:val="both"/>
        <w:rPr>
          <w:rFonts w:ascii="Times New Roman" w:eastAsia="MS Mincho" w:hAnsi="Times New Roman" w:cs="Times New Roman"/>
          <w:sz w:val="26"/>
          <w:szCs w:val="26"/>
        </w:rPr>
      </w:pPr>
      <w:r w:rsidRPr="00C16642">
        <w:rPr>
          <w:rFonts w:ascii="Times New Roman" w:eastAsia="MS Mincho" w:hAnsi="Times New Roman" w:cs="Times New Roman"/>
          <w:sz w:val="26"/>
          <w:szCs w:val="26"/>
        </w:rPr>
        <w:t xml:space="preserve">неравномерность температуры на вводе к потребителям по территории </w:t>
      </w:r>
      <w:r w:rsidR="00CA4178">
        <w:rPr>
          <w:rFonts w:ascii="Times New Roman" w:eastAsia="MS Mincho" w:hAnsi="Times New Roman" w:cs="Times New Roman"/>
          <w:sz w:val="26"/>
          <w:szCs w:val="26"/>
        </w:rPr>
        <w:t>поселения</w:t>
      </w:r>
      <w:r w:rsidR="00685A0E">
        <w:rPr>
          <w:rFonts w:ascii="Times New Roman" w:eastAsia="MS Mincho" w:hAnsi="Times New Roman" w:cs="Times New Roman"/>
          <w:sz w:val="26"/>
          <w:szCs w:val="26"/>
        </w:rPr>
        <w:t>.</w:t>
      </w:r>
    </w:p>
    <w:p w:rsidR="009F29F5" w:rsidRPr="00C16642"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Разбалансировка потребителей.</w:t>
      </w:r>
      <w:r w:rsidRPr="00C16642">
        <w:rPr>
          <w:rFonts w:ascii="Times New Roman" w:eastAsia="MS Mincho" w:hAnsi="Times New Roman" w:cs="Times New Roman"/>
          <w:sz w:val="26"/>
          <w:szCs w:val="26"/>
        </w:rPr>
        <w:t xml:space="preserve"> Балансировка потребителей в настоящее</w:t>
      </w:r>
      <w:r w:rsidR="00986D8E">
        <w:rPr>
          <w:rFonts w:ascii="Times New Roman" w:eastAsia="MS Mincho" w:hAnsi="Times New Roman" w:cs="Times New Roman"/>
          <w:sz w:val="26"/>
          <w:szCs w:val="26"/>
        </w:rPr>
        <w:t xml:space="preserve"> время выполнена некорректно и </w:t>
      </w:r>
      <w:r w:rsidRPr="00C16642">
        <w:rPr>
          <w:rFonts w:ascii="Times New Roman" w:eastAsia="MS Mincho" w:hAnsi="Times New Roman" w:cs="Times New Roman"/>
          <w:sz w:val="26"/>
          <w:szCs w:val="26"/>
        </w:rPr>
        <w:t>не обеспечивает оптимальные гидравлические режимы работы тепловых сетей. Создание и использование электронной модели позволит точно оценивать величины располагаемых напоров у потребителей при различных режимах работы тепловых сетей.</w:t>
      </w:r>
    </w:p>
    <w:p w:rsidR="009F29F5" w:rsidRPr="00C16642" w:rsidRDefault="009F29F5" w:rsidP="009F29F5">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 xml:space="preserve">Неравномерность температуры на вводе к потребителям по территории </w:t>
      </w:r>
      <w:r w:rsidR="00CA4178">
        <w:rPr>
          <w:rFonts w:ascii="Times New Roman" w:eastAsia="MS Mincho" w:hAnsi="Times New Roman" w:cs="Times New Roman"/>
          <w:b/>
          <w:sz w:val="26"/>
          <w:szCs w:val="26"/>
        </w:rPr>
        <w:t>поселения</w:t>
      </w:r>
      <w:r w:rsidRPr="00C16642">
        <w:rPr>
          <w:rFonts w:ascii="Times New Roman" w:eastAsia="MS Mincho" w:hAnsi="Times New Roman" w:cs="Times New Roman"/>
          <w:b/>
          <w:sz w:val="26"/>
          <w:szCs w:val="26"/>
        </w:rPr>
        <w:t xml:space="preserve"> </w:t>
      </w:r>
      <w:r w:rsidRPr="00C16642">
        <w:rPr>
          <w:rFonts w:ascii="Times New Roman" w:eastAsia="MS Mincho" w:hAnsi="Times New Roman" w:cs="Times New Roman"/>
          <w:sz w:val="26"/>
          <w:szCs w:val="26"/>
        </w:rPr>
        <w:t>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w:t>
      </w:r>
      <w:r w:rsidR="00986D8E">
        <w:rPr>
          <w:rFonts w:ascii="Times New Roman" w:eastAsia="MS Mincho" w:hAnsi="Times New Roman" w:cs="Times New Roman"/>
          <w:sz w:val="26"/>
          <w:szCs w:val="26"/>
        </w:rPr>
        <w:t xml:space="preserve">ка автоматики погодозависимого </w:t>
      </w:r>
      <w:r w:rsidRPr="00C16642">
        <w:rPr>
          <w:rFonts w:ascii="Times New Roman" w:eastAsia="MS Mincho" w:hAnsi="Times New Roman" w:cs="Times New Roman"/>
          <w:sz w:val="26"/>
          <w:szCs w:val="26"/>
        </w:rPr>
        <w:t>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9F29F5" w:rsidRDefault="009F29F5" w:rsidP="009F29F5">
      <w:pPr>
        <w:spacing w:line="360" w:lineRule="auto"/>
        <w:ind w:firstLine="567"/>
        <w:jc w:val="both"/>
        <w:rPr>
          <w:rFonts w:eastAsia="MS Mincho"/>
          <w:sz w:val="26"/>
          <w:szCs w:val="26"/>
        </w:rPr>
      </w:pPr>
      <w:r w:rsidRPr="00380A6E">
        <w:rPr>
          <w:rFonts w:eastAsia="MS Mincho"/>
          <w:sz w:val="26"/>
          <w:szCs w:val="26"/>
        </w:rPr>
        <w:t>Решению</w:t>
      </w:r>
      <w:r w:rsidR="0014618B">
        <w:rPr>
          <w:rFonts w:eastAsia="MS Mincho"/>
          <w:sz w:val="26"/>
          <w:szCs w:val="26"/>
        </w:rPr>
        <w:t xml:space="preserve"> данных</w:t>
      </w:r>
      <w:r w:rsidRPr="00380A6E">
        <w:rPr>
          <w:rFonts w:eastAsia="MS Mincho"/>
          <w:sz w:val="26"/>
          <w:szCs w:val="26"/>
        </w:rPr>
        <w:t xml:space="preserve"> пробле</w:t>
      </w:r>
      <w:r w:rsidR="0014618B">
        <w:rPr>
          <w:rFonts w:eastAsia="MS Mincho"/>
          <w:sz w:val="26"/>
          <w:szCs w:val="26"/>
        </w:rPr>
        <w:t>м</w:t>
      </w:r>
      <w:r w:rsidRPr="00380A6E">
        <w:rPr>
          <w:rFonts w:eastAsia="MS Mincho"/>
          <w:sz w:val="26"/>
          <w:szCs w:val="26"/>
        </w:rPr>
        <w:t xml:space="preserve"> следует уделить особое внимание.</w:t>
      </w:r>
    </w:p>
    <w:p w:rsidR="00685A0E" w:rsidRDefault="00685A0E" w:rsidP="0014618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p>
    <w:p w:rsidR="00685A0E" w:rsidRPr="00685A0E" w:rsidRDefault="00685A0E" w:rsidP="00685A0E">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80" w:name="_Toc476259364"/>
      <w:r>
        <w:rPr>
          <w:rFonts w:ascii="Times New Roman" w:eastAsia="MS Mincho" w:hAnsi="Times New Roman" w:cs="Times New Roman"/>
          <w:color w:val="000000" w:themeColor="text1"/>
          <w:sz w:val="26"/>
          <w:szCs w:val="26"/>
        </w:rPr>
        <w:t>О</w:t>
      </w:r>
      <w:r w:rsidRPr="00685A0E">
        <w:rPr>
          <w:rFonts w:ascii="Times New Roman" w:eastAsia="MS Mincho" w:hAnsi="Times New Roman" w:cs="Times New Roman"/>
          <w:color w:val="000000" w:themeColor="text1"/>
          <w:sz w:val="26"/>
          <w:szCs w:val="26"/>
        </w:rPr>
        <w:t>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80"/>
    </w:p>
    <w:p w:rsidR="00685A0E" w:rsidRPr="00C16642" w:rsidRDefault="00685A0E" w:rsidP="00685A0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Износ сетей</w:t>
      </w:r>
      <w:r w:rsidRPr="00C16642">
        <w:rPr>
          <w:rFonts w:ascii="Times New Roman" w:eastAsia="MS Mincho" w:hAnsi="Times New Roman" w:cs="Times New Roman"/>
          <w:sz w:val="26"/>
          <w:szCs w:val="26"/>
        </w:rPr>
        <w:t xml:space="preserve"> – наиболее существенная проблема организаци</w:t>
      </w:r>
      <w:r>
        <w:rPr>
          <w:rFonts w:ascii="Times New Roman" w:eastAsia="MS Mincho" w:hAnsi="Times New Roman" w:cs="Times New Roman"/>
          <w:sz w:val="26"/>
          <w:szCs w:val="26"/>
        </w:rPr>
        <w:t>и надёжного теплоснабжения.</w:t>
      </w:r>
    </w:p>
    <w:p w:rsidR="00685A0E" w:rsidRDefault="00685A0E" w:rsidP="00685A0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sz w:val="26"/>
          <w:szCs w:val="26"/>
        </w:rPr>
        <w:t>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w:t>
      </w:r>
      <w:r>
        <w:rPr>
          <w:rFonts w:ascii="Times New Roman" w:eastAsia="MS Mincho" w:hAnsi="Times New Roman" w:cs="Times New Roman"/>
          <w:sz w:val="26"/>
          <w:szCs w:val="26"/>
        </w:rPr>
        <w:t>, снижают качество сетевой воды.</w:t>
      </w:r>
      <w:r w:rsidRPr="00C16642">
        <w:rPr>
          <w:rFonts w:ascii="Times New Roman" w:eastAsia="MS Mincho" w:hAnsi="Times New Roman" w:cs="Times New Roman"/>
          <w:sz w:val="26"/>
          <w:szCs w:val="26"/>
        </w:rPr>
        <w:t xml:space="preserve"> </w:t>
      </w:r>
      <w:r>
        <w:rPr>
          <w:rFonts w:ascii="Times New Roman" w:eastAsia="MS Mincho" w:hAnsi="Times New Roman" w:cs="Times New Roman"/>
          <w:sz w:val="26"/>
          <w:szCs w:val="26"/>
        </w:rPr>
        <w:t>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w:t>
      </w:r>
    </w:p>
    <w:p w:rsidR="00685A0E" w:rsidRPr="00C16642" w:rsidRDefault="00685A0E" w:rsidP="00685A0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В Свирьстройском городском поселении имеются </w:t>
      </w:r>
      <w:r w:rsidR="008A1A9E">
        <w:rPr>
          <w:rFonts w:ascii="Times New Roman" w:eastAsia="MS Mincho" w:hAnsi="Times New Roman" w:cs="Times New Roman"/>
          <w:sz w:val="26"/>
          <w:szCs w:val="26"/>
        </w:rPr>
        <w:t>3</w:t>
      </w:r>
      <w:r w:rsidR="000F6896">
        <w:rPr>
          <w:rFonts w:ascii="Times New Roman" w:eastAsia="MS Mincho" w:hAnsi="Times New Roman" w:cs="Times New Roman"/>
          <w:sz w:val="26"/>
          <w:szCs w:val="26"/>
        </w:rPr>
        <w:t>18</w:t>
      </w:r>
      <w:r w:rsidR="00032ED6">
        <w:rPr>
          <w:rFonts w:ascii="Times New Roman" w:eastAsia="MS Mincho" w:hAnsi="Times New Roman" w:cs="Times New Roman"/>
          <w:sz w:val="26"/>
          <w:szCs w:val="26"/>
        </w:rPr>
        <w:t xml:space="preserve"> м тепловых сетей в двухтрубном исполнении, выработавших нормативный срок эксплуатации, из них 2</w:t>
      </w:r>
      <w:r w:rsidR="000F6896">
        <w:rPr>
          <w:rFonts w:ascii="Times New Roman" w:eastAsia="MS Mincho" w:hAnsi="Times New Roman" w:cs="Times New Roman"/>
          <w:sz w:val="26"/>
          <w:szCs w:val="26"/>
        </w:rPr>
        <w:t>19</w:t>
      </w:r>
      <w:r w:rsidR="00032ED6">
        <w:rPr>
          <w:rFonts w:ascii="Times New Roman" w:eastAsia="MS Mincho" w:hAnsi="Times New Roman" w:cs="Times New Roman"/>
          <w:sz w:val="26"/>
          <w:szCs w:val="26"/>
        </w:rPr>
        <w:t xml:space="preserve"> м – эксплуатируемых АО «ЛОТЭК» и </w:t>
      </w:r>
      <w:r w:rsidR="009F7434">
        <w:rPr>
          <w:rFonts w:ascii="Times New Roman" w:eastAsia="MS Mincho" w:hAnsi="Times New Roman" w:cs="Times New Roman"/>
          <w:sz w:val="26"/>
          <w:szCs w:val="26"/>
        </w:rPr>
        <w:t>99</w:t>
      </w:r>
      <w:r w:rsidR="00032ED6">
        <w:rPr>
          <w:rFonts w:ascii="Times New Roman" w:eastAsia="MS Mincho" w:hAnsi="Times New Roman" w:cs="Times New Roman"/>
          <w:sz w:val="26"/>
          <w:szCs w:val="26"/>
        </w:rPr>
        <w:t xml:space="preserve"> м – имеющих признаки бесхозяйных.</w:t>
      </w:r>
    </w:p>
    <w:p w:rsidR="00685A0E" w:rsidRDefault="00685A0E" w:rsidP="00685A0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sz w:val="26"/>
          <w:szCs w:val="26"/>
        </w:rPr>
        <w:t xml:space="preserve">Повышение </w:t>
      </w:r>
      <w:r>
        <w:rPr>
          <w:rFonts w:ascii="Times New Roman" w:eastAsia="MS Mincho" w:hAnsi="Times New Roman" w:cs="Times New Roman"/>
          <w:sz w:val="26"/>
          <w:szCs w:val="26"/>
        </w:rPr>
        <w:t>надёжности</w:t>
      </w:r>
      <w:r w:rsidRPr="00C16642">
        <w:rPr>
          <w:rFonts w:ascii="Times New Roman" w:eastAsia="MS Mincho" w:hAnsi="Times New Roman" w:cs="Times New Roman"/>
          <w:sz w:val="26"/>
          <w:szCs w:val="26"/>
        </w:rPr>
        <w:t xml:space="preserve"> теплоснабжения может быть достигнуто путем</w:t>
      </w:r>
      <w:r>
        <w:rPr>
          <w:rFonts w:ascii="Times New Roman" w:eastAsia="MS Mincho" w:hAnsi="Times New Roman" w:cs="Times New Roman"/>
          <w:sz w:val="26"/>
          <w:szCs w:val="26"/>
        </w:rPr>
        <w:t xml:space="preserve"> замены </w:t>
      </w:r>
      <w:r w:rsidR="00032ED6">
        <w:rPr>
          <w:rFonts w:ascii="Times New Roman" w:eastAsia="MS Mincho" w:hAnsi="Times New Roman" w:cs="Times New Roman"/>
          <w:sz w:val="26"/>
          <w:szCs w:val="26"/>
        </w:rPr>
        <w:t xml:space="preserve">таких </w:t>
      </w:r>
      <w:r>
        <w:rPr>
          <w:rFonts w:ascii="Times New Roman" w:eastAsia="MS Mincho" w:hAnsi="Times New Roman" w:cs="Times New Roman"/>
          <w:sz w:val="26"/>
          <w:szCs w:val="26"/>
        </w:rPr>
        <w:t>трубопроводов и</w:t>
      </w:r>
      <w:r w:rsidRPr="00C16642">
        <w:rPr>
          <w:rFonts w:ascii="Times New Roman" w:eastAsia="MS Mincho" w:hAnsi="Times New Roman" w:cs="Times New Roman"/>
          <w:sz w:val="26"/>
          <w:szCs w:val="26"/>
        </w:rPr>
        <w:t xml:space="preserve"> реконструкции тепловых сетей.</w:t>
      </w:r>
    </w:p>
    <w:p w:rsidR="00032ED6" w:rsidRDefault="00032ED6" w:rsidP="00685A0E">
      <w:pPr>
        <w:pStyle w:val="ab"/>
        <w:keepNext w:val="0"/>
        <w:tabs>
          <w:tab w:val="clear" w:pos="9356"/>
        </w:tabs>
        <w:suppressAutoHyphens w:val="0"/>
        <w:spacing w:line="360" w:lineRule="auto"/>
        <w:ind w:firstLine="567"/>
        <w:jc w:val="both"/>
        <w:rPr>
          <w:rFonts w:ascii="Times New Roman" w:eastAsia="MS Mincho" w:hAnsi="Times New Roman" w:cs="Times New Roman"/>
          <w:b/>
          <w:sz w:val="26"/>
          <w:szCs w:val="26"/>
        </w:rPr>
      </w:pPr>
      <w:r>
        <w:rPr>
          <w:rFonts w:ascii="Times New Roman" w:eastAsia="MS Mincho" w:hAnsi="Times New Roman" w:cs="Times New Roman"/>
          <w:b/>
          <w:sz w:val="26"/>
          <w:szCs w:val="26"/>
        </w:rPr>
        <w:t>Износ теплогенерирующего оборудования</w:t>
      </w:r>
    </w:p>
    <w:p w:rsidR="00032ED6" w:rsidRDefault="00032ED6" w:rsidP="00685A0E">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Свирьстройском городском поселении функционирует одна электрокотельная, которая имеет износ основного оборудования 97%.</w:t>
      </w:r>
    </w:p>
    <w:p w:rsidR="00032ED6" w:rsidRPr="00380A6E" w:rsidRDefault="00032ED6" w:rsidP="00032ED6">
      <w:pPr>
        <w:pStyle w:val="ab"/>
        <w:keepNext w:val="0"/>
        <w:tabs>
          <w:tab w:val="clear" w:pos="9356"/>
        </w:tabs>
        <w:suppressAutoHyphens w:val="0"/>
        <w:spacing w:before="120" w:line="360" w:lineRule="auto"/>
        <w:ind w:firstLine="567"/>
        <w:jc w:val="both"/>
        <w:rPr>
          <w:rFonts w:ascii="Times New Roman" w:eastAsia="MS Mincho" w:hAnsi="Times New Roman" w:cs="Times New Roman"/>
          <w:sz w:val="26"/>
          <w:szCs w:val="26"/>
        </w:rPr>
      </w:pPr>
      <w:r w:rsidRPr="00380A6E">
        <w:rPr>
          <w:rFonts w:ascii="Times New Roman" w:eastAsia="MS Mincho" w:hAnsi="Times New Roman" w:cs="Times New Roman"/>
          <w:sz w:val="26"/>
          <w:szCs w:val="26"/>
        </w:rPr>
        <w:t xml:space="preserve">Организация надежного и безопасного теплоснабжения </w:t>
      </w:r>
      <w:r>
        <w:rPr>
          <w:rFonts w:ascii="Times New Roman" w:eastAsia="MS Mincho" w:hAnsi="Times New Roman" w:cs="Times New Roman"/>
          <w:sz w:val="26"/>
          <w:szCs w:val="26"/>
        </w:rPr>
        <w:t xml:space="preserve">Свирьстройского городского поселения – это </w:t>
      </w:r>
      <w:r w:rsidRPr="00380A6E">
        <w:rPr>
          <w:rFonts w:ascii="Times New Roman" w:eastAsia="MS Mincho" w:hAnsi="Times New Roman" w:cs="Times New Roman"/>
          <w:sz w:val="26"/>
          <w:szCs w:val="26"/>
        </w:rPr>
        <w:t>комплекс организационно-технических мероприят</w:t>
      </w:r>
      <w:r>
        <w:rPr>
          <w:rFonts w:ascii="Times New Roman" w:eastAsia="MS Mincho" w:hAnsi="Times New Roman" w:cs="Times New Roman"/>
          <w:sz w:val="26"/>
          <w:szCs w:val="26"/>
        </w:rPr>
        <w:t>ий, из которых можно выделить следующие:</w:t>
      </w:r>
    </w:p>
    <w:p w:rsidR="00032ED6" w:rsidRPr="00E7638A" w:rsidRDefault="00032ED6" w:rsidP="00032ED6">
      <w:pPr>
        <w:pStyle w:val="af6"/>
        <w:numPr>
          <w:ilvl w:val="0"/>
          <w:numId w:val="20"/>
        </w:numPr>
        <w:spacing w:line="360" w:lineRule="auto"/>
        <w:jc w:val="both"/>
        <w:rPr>
          <w:sz w:val="26"/>
          <w:szCs w:val="26"/>
        </w:rPr>
      </w:pPr>
      <w:r w:rsidRPr="00E7638A">
        <w:rPr>
          <w:sz w:val="26"/>
          <w:szCs w:val="26"/>
        </w:rPr>
        <w:t>оценк</w:t>
      </w:r>
      <w:r>
        <w:rPr>
          <w:sz w:val="26"/>
          <w:szCs w:val="26"/>
        </w:rPr>
        <w:t>а</w:t>
      </w:r>
      <w:r w:rsidRPr="00E7638A">
        <w:rPr>
          <w:sz w:val="26"/>
          <w:szCs w:val="26"/>
        </w:rPr>
        <w:t xml:space="preserve"> остаточного ресурса тепловых сетей;</w:t>
      </w:r>
    </w:p>
    <w:p w:rsidR="00032ED6" w:rsidRPr="00E7638A" w:rsidRDefault="00032ED6" w:rsidP="00032ED6">
      <w:pPr>
        <w:pStyle w:val="af6"/>
        <w:numPr>
          <w:ilvl w:val="0"/>
          <w:numId w:val="20"/>
        </w:numPr>
        <w:spacing w:line="360" w:lineRule="auto"/>
        <w:jc w:val="both"/>
        <w:rPr>
          <w:sz w:val="26"/>
          <w:szCs w:val="26"/>
        </w:rPr>
      </w:pPr>
      <w:r>
        <w:rPr>
          <w:sz w:val="26"/>
          <w:szCs w:val="26"/>
        </w:rPr>
        <w:t xml:space="preserve">разработка </w:t>
      </w:r>
      <w:r w:rsidRPr="00E7638A">
        <w:rPr>
          <w:sz w:val="26"/>
          <w:szCs w:val="26"/>
        </w:rPr>
        <w:t>план</w:t>
      </w:r>
      <w:r>
        <w:rPr>
          <w:sz w:val="26"/>
          <w:szCs w:val="26"/>
        </w:rPr>
        <w:t>а</w:t>
      </w:r>
      <w:r w:rsidRPr="00E7638A">
        <w:rPr>
          <w:sz w:val="26"/>
          <w:szCs w:val="26"/>
        </w:rPr>
        <w:t xml:space="preserve"> перекладки тепловых сетей на территории </w:t>
      </w:r>
      <w:r>
        <w:rPr>
          <w:sz w:val="26"/>
          <w:szCs w:val="26"/>
        </w:rPr>
        <w:t>поселения</w:t>
      </w:r>
      <w:r w:rsidRPr="00E7638A">
        <w:rPr>
          <w:sz w:val="26"/>
          <w:szCs w:val="26"/>
        </w:rPr>
        <w:t>;</w:t>
      </w:r>
    </w:p>
    <w:p w:rsidR="00032ED6" w:rsidRPr="00E7638A" w:rsidRDefault="00032ED6" w:rsidP="00032ED6">
      <w:pPr>
        <w:pStyle w:val="af6"/>
        <w:numPr>
          <w:ilvl w:val="0"/>
          <w:numId w:val="20"/>
        </w:numPr>
        <w:spacing w:line="360" w:lineRule="auto"/>
        <w:jc w:val="both"/>
        <w:rPr>
          <w:sz w:val="26"/>
          <w:szCs w:val="26"/>
        </w:rPr>
      </w:pPr>
      <w:r w:rsidRPr="00E7638A">
        <w:rPr>
          <w:sz w:val="26"/>
          <w:szCs w:val="26"/>
        </w:rPr>
        <w:t>диспетчеризаци</w:t>
      </w:r>
      <w:r>
        <w:rPr>
          <w:sz w:val="26"/>
          <w:szCs w:val="26"/>
        </w:rPr>
        <w:t>я работы тепловых сетей</w:t>
      </w:r>
      <w:r w:rsidRPr="00E7638A">
        <w:rPr>
          <w:sz w:val="26"/>
          <w:szCs w:val="26"/>
        </w:rPr>
        <w:t>;</w:t>
      </w:r>
    </w:p>
    <w:p w:rsidR="00032ED6" w:rsidRPr="00E7638A" w:rsidRDefault="00032ED6" w:rsidP="00032ED6">
      <w:pPr>
        <w:pStyle w:val="af6"/>
        <w:numPr>
          <w:ilvl w:val="0"/>
          <w:numId w:val="20"/>
        </w:numPr>
        <w:spacing w:line="360" w:lineRule="auto"/>
        <w:jc w:val="both"/>
        <w:rPr>
          <w:sz w:val="26"/>
          <w:szCs w:val="26"/>
        </w:rPr>
      </w:pPr>
      <w:r>
        <w:rPr>
          <w:sz w:val="26"/>
          <w:szCs w:val="26"/>
        </w:rPr>
        <w:t xml:space="preserve">разработка </w:t>
      </w:r>
      <w:r w:rsidRPr="00E7638A">
        <w:rPr>
          <w:sz w:val="26"/>
          <w:szCs w:val="26"/>
        </w:rPr>
        <w:t>метод</w:t>
      </w:r>
      <w:r>
        <w:rPr>
          <w:sz w:val="26"/>
          <w:szCs w:val="26"/>
        </w:rPr>
        <w:t>ов</w:t>
      </w:r>
      <w:r w:rsidRPr="00E7638A">
        <w:rPr>
          <w:sz w:val="26"/>
          <w:szCs w:val="26"/>
        </w:rPr>
        <w:t xml:space="preserve"> определения мест утечек.</w:t>
      </w:r>
    </w:p>
    <w:p w:rsidR="00032ED6" w:rsidRPr="00C16642" w:rsidRDefault="00032ED6" w:rsidP="00032ED6">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Остаточный ресурс тепловых сетей</w:t>
      </w:r>
      <w:r w:rsidRPr="00C16642">
        <w:rPr>
          <w:rFonts w:ascii="Times New Roman" w:eastAsia="MS Mincho" w:hAnsi="Times New Roman" w:cs="Times New Roman"/>
          <w:sz w:val="26"/>
          <w:szCs w:val="26"/>
        </w:rPr>
        <w:t xml:space="preserve"> – коэффициент, характеризующий реальную степень готовности системы и ее элементов к надежной работе в течение заданного временного периода.</w:t>
      </w:r>
    </w:p>
    <w:p w:rsidR="00032ED6" w:rsidRPr="00380A6E" w:rsidRDefault="00032ED6" w:rsidP="00032ED6">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Оценку остаточного ресурса</w:t>
      </w:r>
      <w:r w:rsidRPr="00380A6E">
        <w:rPr>
          <w:rFonts w:ascii="Times New Roman" w:eastAsia="MS Mincho" w:hAnsi="Times New Roman" w:cs="Times New Roman"/>
          <w:sz w:val="26"/>
          <w:szCs w:val="26"/>
        </w:rPr>
        <w:t xml:space="preserve"> обычно проводят с помощью инженерной диагностики</w:t>
      </w:r>
      <w:r>
        <w:rPr>
          <w:rFonts w:ascii="Times New Roman" w:eastAsia="MS Mincho" w:hAnsi="Times New Roman" w:cs="Times New Roman"/>
          <w:sz w:val="26"/>
          <w:szCs w:val="26"/>
        </w:rPr>
        <w:t xml:space="preserve"> – надёжного</w:t>
      </w:r>
      <w:r w:rsidRPr="00380A6E">
        <w:rPr>
          <w:rFonts w:ascii="Times New Roman" w:eastAsia="MS Mincho" w:hAnsi="Times New Roman" w:cs="Times New Roman"/>
          <w:sz w:val="26"/>
          <w:szCs w:val="26"/>
        </w:rPr>
        <w:t>, но трудоемк</w:t>
      </w:r>
      <w:r>
        <w:rPr>
          <w:rFonts w:ascii="Times New Roman" w:eastAsia="MS Mincho" w:hAnsi="Times New Roman" w:cs="Times New Roman"/>
          <w:sz w:val="26"/>
          <w:szCs w:val="26"/>
        </w:rPr>
        <w:t>ого</w:t>
      </w:r>
      <w:r w:rsidRPr="00380A6E">
        <w:rPr>
          <w:rFonts w:ascii="Times New Roman" w:eastAsia="MS Mincho" w:hAnsi="Times New Roman" w:cs="Times New Roman"/>
          <w:sz w:val="26"/>
          <w:szCs w:val="26"/>
        </w:rPr>
        <w:t xml:space="preserve"> и дорогостоящ</w:t>
      </w:r>
      <w:r>
        <w:rPr>
          <w:rFonts w:ascii="Times New Roman" w:eastAsia="MS Mincho" w:hAnsi="Times New Roman" w:cs="Times New Roman"/>
          <w:sz w:val="26"/>
          <w:szCs w:val="26"/>
        </w:rPr>
        <w:t>его</w:t>
      </w:r>
      <w:r w:rsidRPr="00380A6E">
        <w:rPr>
          <w:rFonts w:ascii="Times New Roman" w:eastAsia="MS Mincho" w:hAnsi="Times New Roman" w:cs="Times New Roman"/>
          <w:sz w:val="26"/>
          <w:szCs w:val="26"/>
        </w:rPr>
        <w:t xml:space="preserve"> метод</w:t>
      </w:r>
      <w:r>
        <w:rPr>
          <w:rFonts w:ascii="Times New Roman" w:eastAsia="MS Mincho" w:hAnsi="Times New Roman" w:cs="Times New Roman"/>
          <w:sz w:val="26"/>
          <w:szCs w:val="26"/>
        </w:rPr>
        <w:t>а</w:t>
      </w:r>
      <w:r w:rsidRPr="00380A6E">
        <w:rPr>
          <w:rFonts w:ascii="Times New Roman" w:eastAsia="MS Mincho" w:hAnsi="Times New Roman" w:cs="Times New Roman"/>
          <w:sz w:val="26"/>
          <w:szCs w:val="26"/>
        </w:rPr>
        <w:t xml:space="preserve"> обнаружения потенциальных мест отказов. </w:t>
      </w:r>
      <w:r>
        <w:rPr>
          <w:rFonts w:ascii="Times New Roman" w:eastAsia="MS Mincho" w:hAnsi="Times New Roman" w:cs="Times New Roman"/>
          <w:sz w:val="26"/>
          <w:szCs w:val="26"/>
        </w:rPr>
        <w:t>В связи с этим</w:t>
      </w:r>
      <w:r w:rsidRPr="00380A6E">
        <w:rPr>
          <w:rFonts w:ascii="Times New Roman" w:eastAsia="MS Mincho" w:hAnsi="Times New Roman" w:cs="Times New Roman"/>
          <w:sz w:val="26"/>
          <w:szCs w:val="26"/>
        </w:rPr>
        <w:t xml:space="preserve">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w:t>
      </w:r>
      <w:r>
        <w:rPr>
          <w:rFonts w:ascii="Times New Roman" w:eastAsia="MS Mincho" w:hAnsi="Times New Roman" w:cs="Times New Roman"/>
          <w:sz w:val="26"/>
          <w:szCs w:val="26"/>
        </w:rPr>
        <w:t>, результатах</w:t>
      </w:r>
      <w:r w:rsidRPr="00380A6E">
        <w:rPr>
          <w:rFonts w:ascii="Times New Roman" w:eastAsia="MS Mincho" w:hAnsi="Times New Roman" w:cs="Times New Roman"/>
          <w:sz w:val="26"/>
          <w:szCs w:val="26"/>
        </w:rPr>
        <w:t xml:space="preserve"> осмотр</w:t>
      </w:r>
      <w:r>
        <w:rPr>
          <w:rFonts w:ascii="Times New Roman" w:eastAsia="MS Mincho" w:hAnsi="Times New Roman" w:cs="Times New Roman"/>
          <w:sz w:val="26"/>
          <w:szCs w:val="26"/>
        </w:rPr>
        <w:t>ов</w:t>
      </w:r>
      <w:r w:rsidRPr="00380A6E">
        <w:rPr>
          <w:rFonts w:ascii="Times New Roman" w:eastAsia="MS Mincho" w:hAnsi="Times New Roman" w:cs="Times New Roman"/>
          <w:sz w:val="26"/>
          <w:szCs w:val="26"/>
        </w:rPr>
        <w:t xml:space="preserve"> и технической диагностик</w:t>
      </w:r>
      <w:r>
        <w:rPr>
          <w:rFonts w:ascii="Times New Roman" w:eastAsia="MS Mincho" w:hAnsi="Times New Roman" w:cs="Times New Roman"/>
          <w:sz w:val="26"/>
          <w:szCs w:val="26"/>
        </w:rPr>
        <w:t>и</w:t>
      </w:r>
      <w:r w:rsidRPr="00380A6E">
        <w:rPr>
          <w:rFonts w:ascii="Times New Roman" w:eastAsia="MS Mincho" w:hAnsi="Times New Roman" w:cs="Times New Roman"/>
          <w:sz w:val="26"/>
          <w:szCs w:val="26"/>
        </w:rPr>
        <w:t xml:space="preserve"> на </w:t>
      </w:r>
      <w:r>
        <w:rPr>
          <w:rFonts w:ascii="Times New Roman" w:eastAsia="MS Mincho" w:hAnsi="Times New Roman" w:cs="Times New Roman"/>
          <w:sz w:val="26"/>
          <w:szCs w:val="26"/>
        </w:rPr>
        <w:t>рассматриваемых</w:t>
      </w:r>
      <w:r w:rsidRPr="00380A6E">
        <w:rPr>
          <w:rFonts w:ascii="Times New Roman" w:eastAsia="MS Mincho" w:hAnsi="Times New Roman" w:cs="Times New Roman"/>
          <w:sz w:val="26"/>
          <w:szCs w:val="26"/>
        </w:rPr>
        <w:t xml:space="preserve"> участках тепловых сетей за период не менее пяти лет.</w:t>
      </w:r>
    </w:p>
    <w:p w:rsidR="00032ED6" w:rsidRPr="00C16642" w:rsidRDefault="00032ED6" w:rsidP="00032ED6">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 xml:space="preserve">План перекладки тепловых сетей на территории </w:t>
      </w:r>
      <w:r>
        <w:rPr>
          <w:rFonts w:ascii="Times New Roman" w:eastAsia="MS Mincho" w:hAnsi="Times New Roman" w:cs="Times New Roman"/>
          <w:b/>
          <w:sz w:val="26"/>
          <w:szCs w:val="26"/>
        </w:rPr>
        <w:t>поселения</w:t>
      </w:r>
      <w:r w:rsidRPr="00C16642">
        <w:rPr>
          <w:rFonts w:ascii="Times New Roman" w:eastAsia="MS Mincho" w:hAnsi="Times New Roman" w:cs="Times New Roman"/>
          <w:sz w:val="26"/>
          <w:szCs w:val="26"/>
        </w:rPr>
        <w:t xml:space="preserve">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032ED6" w:rsidRPr="00C16642" w:rsidRDefault="00032ED6" w:rsidP="00032ED6">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Диспетчеризация</w:t>
      </w:r>
      <w:r w:rsidRPr="00C16642">
        <w:rPr>
          <w:rFonts w:ascii="Times New Roman" w:eastAsia="MS Mincho" w:hAnsi="Times New Roman" w:cs="Times New Roman"/>
          <w:sz w:val="26"/>
          <w:szCs w:val="26"/>
        </w:rPr>
        <w:t xml:space="preserve"> </w:t>
      </w:r>
      <w:r>
        <w:rPr>
          <w:rFonts w:ascii="Times New Roman" w:eastAsia="MS Mincho" w:hAnsi="Times New Roman" w:cs="Times New Roman"/>
          <w:sz w:val="26"/>
          <w:szCs w:val="26"/>
        </w:rPr>
        <w:t>–</w:t>
      </w:r>
      <w:r w:rsidRPr="00C16642">
        <w:rPr>
          <w:rFonts w:ascii="Times New Roman" w:eastAsia="MS Mincho" w:hAnsi="Times New Roman" w:cs="Times New Roman"/>
          <w:sz w:val="26"/>
          <w:szCs w:val="26"/>
        </w:rPr>
        <w:t xml:space="preserve"> организация круглосуточного контроля состояния тепловых сетей и работы обор</w:t>
      </w:r>
      <w:r>
        <w:rPr>
          <w:rFonts w:ascii="Times New Roman" w:eastAsia="MS Mincho" w:hAnsi="Times New Roman" w:cs="Times New Roman"/>
          <w:sz w:val="26"/>
          <w:szCs w:val="26"/>
        </w:rPr>
        <w:t>удования систем теплоснабжения.</w:t>
      </w:r>
    </w:p>
    <w:p w:rsidR="00032ED6" w:rsidRDefault="00032ED6" w:rsidP="00032ED6">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C16642">
        <w:rPr>
          <w:rFonts w:ascii="Times New Roman" w:eastAsia="MS Mincho" w:hAnsi="Times New Roman" w:cs="Times New Roman"/>
          <w:b/>
          <w:sz w:val="26"/>
          <w:szCs w:val="26"/>
        </w:rPr>
        <w:t>Разработка методов определения мест утечек</w:t>
      </w:r>
      <w:r w:rsidRPr="00C16642">
        <w:rPr>
          <w:rFonts w:ascii="Times New Roman" w:eastAsia="MS Mincho" w:hAnsi="Times New Roman" w:cs="Times New Roman"/>
          <w:sz w:val="26"/>
          <w:szCs w:val="26"/>
        </w:rPr>
        <w:t xml:space="preserve"> – методы</w:t>
      </w:r>
      <w:r>
        <w:rPr>
          <w:rFonts w:ascii="Times New Roman" w:eastAsia="MS Mincho" w:hAnsi="Times New Roman" w:cs="Times New Roman"/>
          <w:sz w:val="26"/>
          <w:szCs w:val="26"/>
        </w:rPr>
        <w:t xml:space="preserve"> описаны в п. 1.3</w:t>
      </w:r>
      <w:r w:rsidRPr="00C16642">
        <w:rPr>
          <w:rFonts w:ascii="Times New Roman" w:eastAsia="MS Mincho" w:hAnsi="Times New Roman" w:cs="Times New Roman"/>
          <w:sz w:val="26"/>
          <w:szCs w:val="26"/>
        </w:rPr>
        <w:t>.</w:t>
      </w:r>
    </w:p>
    <w:p w:rsidR="00685A0E" w:rsidRPr="001D1023" w:rsidRDefault="001D1023" w:rsidP="001D1023">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81" w:name="_Toc476259365"/>
      <w:r>
        <w:rPr>
          <w:rFonts w:ascii="Times New Roman" w:eastAsia="MS Mincho" w:hAnsi="Times New Roman" w:cs="Times New Roman"/>
          <w:color w:val="000000" w:themeColor="text1"/>
          <w:sz w:val="26"/>
          <w:szCs w:val="26"/>
        </w:rPr>
        <w:t>О</w:t>
      </w:r>
      <w:r w:rsidRPr="001D1023">
        <w:rPr>
          <w:rFonts w:ascii="Times New Roman" w:eastAsia="MS Mincho" w:hAnsi="Times New Roman" w:cs="Times New Roman"/>
          <w:color w:val="000000" w:themeColor="text1"/>
          <w:sz w:val="26"/>
          <w:szCs w:val="26"/>
        </w:rPr>
        <w:t>писание существующих проблем развития систем теплоснабжения</w:t>
      </w:r>
      <w:bookmarkEnd w:id="81"/>
    </w:p>
    <w:p w:rsidR="00685A0E" w:rsidRDefault="001D1023" w:rsidP="0014618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Расширение зоны охвата услугой централизованного теплоснабжения в Свирьстройском городском поселении не предполагается. Величина резерва для существующей тепловой нагрузки и внепланового увеличения достаточна. В связи с этим развитие системы теплоснабжения не планируется.</w:t>
      </w:r>
    </w:p>
    <w:p w:rsidR="00685A0E" w:rsidRPr="001D1023" w:rsidRDefault="001D1023" w:rsidP="001D1023">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82" w:name="_Toc476259366"/>
      <w:r>
        <w:rPr>
          <w:rFonts w:ascii="Times New Roman" w:eastAsia="MS Mincho" w:hAnsi="Times New Roman" w:cs="Times New Roman"/>
          <w:color w:val="000000" w:themeColor="text1"/>
          <w:sz w:val="26"/>
          <w:szCs w:val="26"/>
        </w:rPr>
        <w:t>О</w:t>
      </w:r>
      <w:r w:rsidRPr="001D1023">
        <w:rPr>
          <w:rFonts w:ascii="Times New Roman" w:eastAsia="MS Mincho" w:hAnsi="Times New Roman" w:cs="Times New Roman"/>
          <w:color w:val="000000" w:themeColor="text1"/>
          <w:sz w:val="26"/>
          <w:szCs w:val="26"/>
        </w:rPr>
        <w:t>писание существующих проблем надежного и эффективного снабжения топливом действующих систем теплоснабжения</w:t>
      </w:r>
      <w:bookmarkEnd w:id="82"/>
    </w:p>
    <w:p w:rsidR="00685A0E" w:rsidRDefault="001D1023" w:rsidP="0014618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Топливом для котельной в Свирьстройском городском поселении является электрическая энергия. Проблемы в снабжении электрической энергией котельной отсутствуют.</w:t>
      </w:r>
    </w:p>
    <w:p w:rsidR="001D1023" w:rsidRPr="001D1023" w:rsidRDefault="001D1023" w:rsidP="001D1023">
      <w:pPr>
        <w:pStyle w:val="3"/>
        <w:numPr>
          <w:ilvl w:val="2"/>
          <w:numId w:val="3"/>
        </w:numPr>
        <w:tabs>
          <w:tab w:val="left" w:leader="dot" w:pos="709"/>
        </w:tabs>
        <w:spacing w:before="120" w:after="120" w:line="276" w:lineRule="auto"/>
        <w:ind w:left="1701"/>
        <w:jc w:val="both"/>
        <w:rPr>
          <w:rFonts w:ascii="Times New Roman" w:eastAsia="MS Mincho" w:hAnsi="Times New Roman" w:cs="Times New Roman"/>
          <w:color w:val="000000" w:themeColor="text1"/>
          <w:sz w:val="26"/>
          <w:szCs w:val="26"/>
        </w:rPr>
      </w:pPr>
      <w:bookmarkStart w:id="83" w:name="_Toc476259367"/>
      <w:r>
        <w:rPr>
          <w:rFonts w:ascii="Times New Roman" w:eastAsia="MS Mincho" w:hAnsi="Times New Roman" w:cs="Times New Roman"/>
          <w:color w:val="000000" w:themeColor="text1"/>
          <w:sz w:val="26"/>
          <w:szCs w:val="26"/>
        </w:rPr>
        <w:t>А</w:t>
      </w:r>
      <w:r w:rsidRPr="001D1023">
        <w:rPr>
          <w:rFonts w:ascii="Times New Roman" w:eastAsia="MS Mincho" w:hAnsi="Times New Roman" w:cs="Times New Roman"/>
          <w:color w:val="000000" w:themeColor="text1"/>
          <w:sz w:val="26"/>
          <w:szCs w:val="26"/>
        </w:rPr>
        <w:t>нализ предписаний надзорных органов об устранении нарушений, влияющих на безопасность и надежность системы теплоснабжения</w:t>
      </w:r>
      <w:bookmarkEnd w:id="83"/>
    </w:p>
    <w:p w:rsidR="00685A0E" w:rsidRDefault="001D1023" w:rsidP="0014618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Сведения о </w:t>
      </w:r>
      <w:r w:rsidRPr="001D1023">
        <w:rPr>
          <w:rFonts w:ascii="Times New Roman" w:eastAsia="MS Mincho" w:hAnsi="Times New Roman" w:cs="Times New Roman"/>
          <w:sz w:val="26"/>
          <w:szCs w:val="26"/>
        </w:rPr>
        <w:t>предписани</w:t>
      </w:r>
      <w:r>
        <w:rPr>
          <w:rFonts w:ascii="Times New Roman" w:eastAsia="MS Mincho" w:hAnsi="Times New Roman" w:cs="Times New Roman"/>
          <w:sz w:val="26"/>
          <w:szCs w:val="26"/>
        </w:rPr>
        <w:t>ях</w:t>
      </w:r>
      <w:r w:rsidRPr="001D1023">
        <w:rPr>
          <w:rFonts w:ascii="Times New Roman" w:eastAsia="MS Mincho" w:hAnsi="Times New Roman" w:cs="Times New Roman"/>
          <w:sz w:val="26"/>
          <w:szCs w:val="26"/>
        </w:rPr>
        <w:t xml:space="preserve"> надзорных органов об устранении нарушений, влияющих на безопасность и надежность системы теплоснабжения</w:t>
      </w:r>
      <w:r>
        <w:rPr>
          <w:rFonts w:ascii="Times New Roman" w:eastAsia="MS Mincho" w:hAnsi="Times New Roman" w:cs="Times New Roman"/>
          <w:sz w:val="26"/>
          <w:szCs w:val="26"/>
        </w:rPr>
        <w:t>, отсутствуют.</w:t>
      </w:r>
    </w:p>
    <w:p w:rsidR="004F0C6A" w:rsidRDefault="004F0C6A" w:rsidP="0014618B">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br w:type="page"/>
      </w:r>
    </w:p>
    <w:p w:rsidR="0014618B" w:rsidRDefault="004F0C6A" w:rsidP="00E57189">
      <w:pPr>
        <w:pStyle w:val="1"/>
        <w:pageBreakBefore/>
        <w:numPr>
          <w:ilvl w:val="3"/>
          <w:numId w:val="2"/>
        </w:numPr>
        <w:tabs>
          <w:tab w:val="clear" w:pos="9356"/>
        </w:tabs>
        <w:spacing w:before="120" w:after="120" w:line="276" w:lineRule="auto"/>
        <w:ind w:left="0" w:firstLine="567"/>
        <w:jc w:val="both"/>
      </w:pPr>
      <w:bookmarkStart w:id="84" w:name="_Toc476259368"/>
      <w:r w:rsidRPr="00A63ABD">
        <w:t>Перспективное потребление тепловой энергии на цели теплоснабжения</w:t>
      </w:r>
      <w:bookmarkEnd w:id="84"/>
    </w:p>
    <w:p w:rsidR="00531D3D" w:rsidRDefault="001D1023" w:rsidP="004F0C6A">
      <w:pPr>
        <w:spacing w:line="360" w:lineRule="auto"/>
        <w:ind w:firstLine="567"/>
        <w:jc w:val="both"/>
        <w:rPr>
          <w:rFonts w:eastAsia="MS Mincho"/>
          <w:sz w:val="26"/>
          <w:szCs w:val="26"/>
        </w:rPr>
      </w:pPr>
      <w:r>
        <w:rPr>
          <w:rFonts w:eastAsia="MS Mincho"/>
          <w:sz w:val="26"/>
          <w:szCs w:val="26"/>
        </w:rPr>
        <w:t>На момент актуализации Схемы теплоснабжения</w:t>
      </w:r>
      <w:r w:rsidR="00531D3D">
        <w:rPr>
          <w:rFonts w:eastAsia="MS Mincho"/>
          <w:sz w:val="26"/>
          <w:szCs w:val="26"/>
        </w:rPr>
        <w:t xml:space="preserve"> преобладающим типом застройки в Свирьстройском </w:t>
      </w:r>
      <w:r w:rsidR="00E57189">
        <w:rPr>
          <w:rFonts w:eastAsia="MS Mincho"/>
          <w:sz w:val="26"/>
          <w:szCs w:val="26"/>
        </w:rPr>
        <w:t>городском поселении</w:t>
      </w:r>
      <w:r w:rsidR="00531D3D">
        <w:rPr>
          <w:rFonts w:eastAsia="MS Mincho"/>
          <w:sz w:val="26"/>
          <w:szCs w:val="26"/>
        </w:rPr>
        <w:t xml:space="preserve"> являются частные жилые дома. Также, на улице Парковая расположено 2 многоквартирных дома</w:t>
      </w:r>
      <w:r w:rsidR="003F7621">
        <w:rPr>
          <w:rFonts w:eastAsia="MS Mincho"/>
          <w:sz w:val="26"/>
          <w:szCs w:val="26"/>
        </w:rPr>
        <w:t>.</w:t>
      </w:r>
    </w:p>
    <w:p w:rsidR="003E3755" w:rsidRPr="001D1023" w:rsidRDefault="001D1023" w:rsidP="003C3063">
      <w:pPr>
        <w:pStyle w:val="2"/>
        <w:numPr>
          <w:ilvl w:val="4"/>
          <w:numId w:val="2"/>
        </w:numPr>
        <w:tabs>
          <w:tab w:val="clear" w:pos="9356"/>
        </w:tabs>
        <w:spacing w:before="120" w:after="120" w:line="276" w:lineRule="auto"/>
        <w:ind w:left="993"/>
        <w:jc w:val="both"/>
      </w:pPr>
      <w:bookmarkStart w:id="85" w:name="_Toc476259369"/>
      <w:r>
        <w:rPr>
          <w:caps/>
        </w:rPr>
        <w:t>Д</w:t>
      </w:r>
      <w:r w:rsidR="003C3063" w:rsidRPr="001D1023">
        <w:t>анные базового уровня потребления тепла на цели теплоснабжения</w:t>
      </w:r>
      <w:bookmarkEnd w:id="85"/>
    </w:p>
    <w:p w:rsidR="003C3063" w:rsidRPr="00550663" w:rsidRDefault="00550663" w:rsidP="00F26F01">
      <w:pPr>
        <w:spacing w:line="360" w:lineRule="auto"/>
        <w:ind w:firstLine="567"/>
        <w:jc w:val="both"/>
        <w:rPr>
          <w:rFonts w:eastAsia="MS Mincho"/>
          <w:sz w:val="26"/>
          <w:szCs w:val="26"/>
        </w:rPr>
      </w:pPr>
      <w:r w:rsidRPr="00550663">
        <w:rPr>
          <w:rFonts w:eastAsia="MS Mincho"/>
          <w:sz w:val="26"/>
          <w:szCs w:val="26"/>
        </w:rPr>
        <w:t>Данные базового уровня потребления тепла на цели теплоснабжения</w:t>
      </w:r>
      <w:r>
        <w:rPr>
          <w:rFonts w:eastAsia="MS Mincho"/>
          <w:sz w:val="26"/>
          <w:szCs w:val="26"/>
        </w:rPr>
        <w:t xml:space="preserve"> представлены в таблице 2.1.1 и на рисунке 2.1.1</w:t>
      </w:r>
    </w:p>
    <w:p w:rsidR="003C3063" w:rsidRDefault="003C3063" w:rsidP="00F26F01">
      <w:pPr>
        <w:spacing w:line="360" w:lineRule="auto"/>
        <w:ind w:firstLine="567"/>
        <w:jc w:val="both"/>
        <w:rPr>
          <w:rFonts w:eastAsia="MS Mincho"/>
          <w:b/>
        </w:rPr>
      </w:pPr>
    </w:p>
    <w:p w:rsidR="00550663" w:rsidRDefault="00550663" w:rsidP="00F26F01">
      <w:pPr>
        <w:spacing w:line="360" w:lineRule="auto"/>
        <w:ind w:firstLine="567"/>
        <w:jc w:val="both"/>
        <w:rPr>
          <w:rFonts w:eastAsia="MS Mincho"/>
          <w:b/>
        </w:rPr>
        <w:sectPr w:rsidR="00550663" w:rsidSect="009F29F5">
          <w:pgSz w:w="11906" w:h="16838"/>
          <w:pgMar w:top="1134" w:right="850" w:bottom="1134" w:left="1701" w:header="708" w:footer="708" w:gutter="0"/>
          <w:cols w:space="708"/>
          <w:docGrid w:linePitch="360"/>
        </w:sectPr>
      </w:pPr>
    </w:p>
    <w:p w:rsidR="003C3063" w:rsidRDefault="00550663" w:rsidP="00550663">
      <w:pPr>
        <w:spacing w:line="276" w:lineRule="auto"/>
        <w:jc w:val="both"/>
        <w:rPr>
          <w:rFonts w:eastAsia="MS Mincho"/>
          <w:b/>
        </w:rPr>
      </w:pPr>
      <w:r w:rsidRPr="00550663">
        <w:rPr>
          <w:rFonts w:eastAsia="MS Mincho"/>
          <w:b/>
          <w:sz w:val="26"/>
          <w:szCs w:val="26"/>
        </w:rPr>
        <w:t>Таблица</w:t>
      </w:r>
      <w:r>
        <w:rPr>
          <w:rFonts w:eastAsia="MS Mincho"/>
          <w:b/>
        </w:rPr>
        <w:t xml:space="preserve"> 2.1.1 </w:t>
      </w:r>
      <w:r w:rsidRPr="00550663">
        <w:rPr>
          <w:rFonts w:eastAsia="MS Mincho"/>
          <w:b/>
        </w:rPr>
        <w:t>Данные базового уровня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2"/>
        <w:gridCol w:w="2856"/>
        <w:gridCol w:w="3085"/>
        <w:gridCol w:w="2630"/>
        <w:gridCol w:w="1311"/>
        <w:gridCol w:w="2179"/>
        <w:gridCol w:w="1947"/>
      </w:tblGrid>
      <w:tr w:rsidR="00550663" w:rsidRPr="005D278B" w:rsidTr="00550663">
        <w:trPr>
          <w:cantSplit/>
          <w:trHeight w:val="284"/>
        </w:trPr>
        <w:tc>
          <w:tcPr>
            <w:tcW w:w="572" w:type="dxa"/>
            <w:shd w:val="clear" w:color="auto" w:fill="8DB3E2" w:themeFill="text2" w:themeFillTint="66"/>
            <w:vAlign w:val="center"/>
          </w:tcPr>
          <w:p w:rsidR="00550663" w:rsidRPr="005D278B" w:rsidRDefault="00550663" w:rsidP="00267B9D">
            <w:pPr>
              <w:rPr>
                <w:rFonts w:eastAsia="Arial Unicode MS"/>
                <w:b/>
                <w:sz w:val="20"/>
                <w:szCs w:val="20"/>
              </w:rPr>
            </w:pPr>
            <w:r w:rsidRPr="005D278B">
              <w:rPr>
                <w:b/>
                <w:sz w:val="20"/>
                <w:szCs w:val="20"/>
              </w:rPr>
              <w:t>Год</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Отпуск тепловой энергии от котельной, Гкал</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Потери тепловой энергии на тепловых сетях, Гкал</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Полезный отпуск тепловой энергии, Гкал</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Население, Гкал</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Бюджетные организации, Гкал</w:t>
            </w:r>
          </w:p>
        </w:tc>
        <w:tc>
          <w:tcPr>
            <w:tcW w:w="0" w:type="auto"/>
            <w:shd w:val="clear" w:color="auto" w:fill="8DB3E2" w:themeFill="text2" w:themeFillTint="66"/>
            <w:vAlign w:val="center"/>
          </w:tcPr>
          <w:p w:rsidR="00550663" w:rsidRPr="005D278B" w:rsidRDefault="00550663" w:rsidP="00267B9D">
            <w:pPr>
              <w:rPr>
                <w:rFonts w:eastAsia="Arial Unicode MS"/>
                <w:b/>
                <w:sz w:val="20"/>
                <w:szCs w:val="20"/>
              </w:rPr>
            </w:pPr>
            <w:r w:rsidRPr="005D278B">
              <w:rPr>
                <w:rFonts w:eastAsia="Arial Unicode MS"/>
                <w:b/>
                <w:sz w:val="20"/>
                <w:szCs w:val="20"/>
              </w:rPr>
              <w:t>Прочие организации, Гкал</w:t>
            </w:r>
          </w:p>
        </w:tc>
      </w:tr>
      <w:tr w:rsidR="00550663" w:rsidRPr="005D278B" w:rsidTr="00550663">
        <w:trPr>
          <w:cantSplit/>
          <w:trHeight w:val="284"/>
        </w:trPr>
        <w:tc>
          <w:tcPr>
            <w:tcW w:w="572" w:type="dxa"/>
            <w:noWrap/>
            <w:vAlign w:val="center"/>
          </w:tcPr>
          <w:p w:rsidR="00550663" w:rsidRPr="005D278B" w:rsidRDefault="00550663" w:rsidP="00267B9D">
            <w:pPr>
              <w:rPr>
                <w:sz w:val="20"/>
                <w:szCs w:val="20"/>
              </w:rPr>
            </w:pPr>
            <w:r w:rsidRPr="005D278B">
              <w:rPr>
                <w:sz w:val="20"/>
                <w:szCs w:val="20"/>
              </w:rPr>
              <w:t>2016</w:t>
            </w:r>
          </w:p>
        </w:tc>
        <w:tc>
          <w:tcPr>
            <w:tcW w:w="0" w:type="auto"/>
            <w:vAlign w:val="center"/>
          </w:tcPr>
          <w:p w:rsidR="00550663" w:rsidRPr="005D278B" w:rsidRDefault="00550663" w:rsidP="00267B9D">
            <w:pPr>
              <w:rPr>
                <w:sz w:val="20"/>
                <w:szCs w:val="20"/>
              </w:rPr>
            </w:pPr>
            <w:r w:rsidRPr="005D278B">
              <w:rPr>
                <w:sz w:val="20"/>
                <w:szCs w:val="20"/>
              </w:rPr>
              <w:t>4160,80</w:t>
            </w:r>
          </w:p>
        </w:tc>
        <w:tc>
          <w:tcPr>
            <w:tcW w:w="0" w:type="auto"/>
            <w:noWrap/>
            <w:vAlign w:val="center"/>
          </w:tcPr>
          <w:p w:rsidR="00550663" w:rsidRPr="005D278B" w:rsidRDefault="00550663" w:rsidP="00267B9D">
            <w:pPr>
              <w:rPr>
                <w:sz w:val="20"/>
                <w:szCs w:val="20"/>
              </w:rPr>
            </w:pPr>
            <w:r w:rsidRPr="005D278B">
              <w:rPr>
                <w:sz w:val="20"/>
                <w:szCs w:val="20"/>
              </w:rPr>
              <w:t>1261,40</w:t>
            </w:r>
          </w:p>
        </w:tc>
        <w:tc>
          <w:tcPr>
            <w:tcW w:w="0" w:type="auto"/>
            <w:noWrap/>
            <w:vAlign w:val="center"/>
          </w:tcPr>
          <w:p w:rsidR="00550663" w:rsidRPr="005D278B" w:rsidRDefault="00550663" w:rsidP="00267B9D">
            <w:pPr>
              <w:rPr>
                <w:sz w:val="20"/>
                <w:szCs w:val="20"/>
              </w:rPr>
            </w:pPr>
            <w:r w:rsidRPr="005D278B">
              <w:rPr>
                <w:sz w:val="20"/>
                <w:szCs w:val="20"/>
              </w:rPr>
              <w:t>2899,40</w:t>
            </w:r>
          </w:p>
        </w:tc>
        <w:tc>
          <w:tcPr>
            <w:tcW w:w="0" w:type="auto"/>
            <w:vAlign w:val="center"/>
          </w:tcPr>
          <w:p w:rsidR="00550663" w:rsidRPr="005D278B" w:rsidRDefault="00550663" w:rsidP="00267B9D">
            <w:pPr>
              <w:rPr>
                <w:sz w:val="20"/>
                <w:szCs w:val="20"/>
              </w:rPr>
            </w:pPr>
            <w:r w:rsidRPr="005D278B">
              <w:rPr>
                <w:sz w:val="20"/>
                <w:szCs w:val="20"/>
              </w:rPr>
              <w:t>2 598,45</w:t>
            </w:r>
          </w:p>
        </w:tc>
        <w:tc>
          <w:tcPr>
            <w:tcW w:w="0" w:type="auto"/>
            <w:vAlign w:val="center"/>
          </w:tcPr>
          <w:p w:rsidR="00550663" w:rsidRPr="005D278B" w:rsidRDefault="00550663" w:rsidP="00267B9D">
            <w:pPr>
              <w:rPr>
                <w:sz w:val="20"/>
                <w:szCs w:val="20"/>
              </w:rPr>
            </w:pPr>
            <w:r w:rsidRPr="005D278B">
              <w:rPr>
                <w:sz w:val="20"/>
                <w:szCs w:val="20"/>
              </w:rPr>
              <w:t>152,40</w:t>
            </w:r>
          </w:p>
        </w:tc>
        <w:tc>
          <w:tcPr>
            <w:tcW w:w="0" w:type="auto"/>
            <w:vAlign w:val="center"/>
          </w:tcPr>
          <w:p w:rsidR="00550663" w:rsidRPr="005D278B" w:rsidRDefault="00550663" w:rsidP="00267B9D">
            <w:pPr>
              <w:rPr>
                <w:sz w:val="20"/>
                <w:szCs w:val="20"/>
              </w:rPr>
            </w:pPr>
            <w:r w:rsidRPr="005D278B">
              <w:rPr>
                <w:sz w:val="20"/>
                <w:szCs w:val="20"/>
              </w:rPr>
              <w:t>148,55</w:t>
            </w:r>
          </w:p>
        </w:tc>
      </w:tr>
    </w:tbl>
    <w:p w:rsidR="003C3063" w:rsidRDefault="003C3063" w:rsidP="00F26F01">
      <w:pPr>
        <w:spacing w:line="360" w:lineRule="auto"/>
        <w:ind w:firstLine="567"/>
        <w:jc w:val="both"/>
        <w:rPr>
          <w:rFonts w:eastAsia="MS Mincho"/>
          <w:b/>
        </w:rPr>
      </w:pPr>
    </w:p>
    <w:p w:rsidR="003C3063" w:rsidRDefault="00550663" w:rsidP="005D4D81">
      <w:pPr>
        <w:spacing w:line="360" w:lineRule="auto"/>
        <w:jc w:val="both"/>
        <w:rPr>
          <w:rFonts w:eastAsia="MS Mincho"/>
          <w:b/>
        </w:rPr>
      </w:pPr>
      <w:r>
        <w:rPr>
          <w:noProof/>
        </w:rPr>
        <w:drawing>
          <wp:inline distT="0" distB="0" distL="0" distR="0" wp14:anchorId="58829470" wp14:editId="24858387">
            <wp:extent cx="9215252" cy="4310380"/>
            <wp:effectExtent l="0" t="0" r="5080" b="1397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C3063" w:rsidRPr="005D4D81" w:rsidRDefault="00550663" w:rsidP="00550663">
      <w:pPr>
        <w:spacing w:line="360" w:lineRule="auto"/>
        <w:rPr>
          <w:rFonts w:eastAsia="MS Mincho"/>
          <w:b/>
          <w:sz w:val="26"/>
          <w:szCs w:val="26"/>
        </w:rPr>
      </w:pPr>
      <w:r w:rsidRPr="005D4D81">
        <w:rPr>
          <w:rFonts w:eastAsia="MS Mincho"/>
          <w:b/>
          <w:sz w:val="26"/>
          <w:szCs w:val="26"/>
        </w:rPr>
        <w:t>Рисунок 2.1.1 Данные базового уровня потребления тепла на цели теплоснабжения</w:t>
      </w:r>
    </w:p>
    <w:p w:rsidR="00550663" w:rsidRDefault="00550663" w:rsidP="00F26F01">
      <w:pPr>
        <w:spacing w:line="360" w:lineRule="auto"/>
        <w:ind w:firstLine="567"/>
        <w:jc w:val="both"/>
        <w:rPr>
          <w:rFonts w:eastAsia="MS Mincho"/>
        </w:rPr>
        <w:sectPr w:rsidR="00550663" w:rsidSect="00550663">
          <w:pgSz w:w="16838" w:h="11906" w:orient="landscape"/>
          <w:pgMar w:top="850" w:right="1134" w:bottom="1701" w:left="1134" w:header="708" w:footer="708" w:gutter="0"/>
          <w:cols w:space="708"/>
          <w:docGrid w:linePitch="360"/>
        </w:sectPr>
      </w:pPr>
    </w:p>
    <w:p w:rsidR="003C3063" w:rsidRPr="005D4D81" w:rsidRDefault="00550663" w:rsidP="00F26F01">
      <w:pPr>
        <w:spacing w:line="360" w:lineRule="auto"/>
        <w:ind w:firstLine="567"/>
        <w:jc w:val="both"/>
        <w:rPr>
          <w:rFonts w:eastAsia="MS Mincho"/>
          <w:sz w:val="26"/>
          <w:szCs w:val="26"/>
        </w:rPr>
      </w:pPr>
      <w:r w:rsidRPr="005D4D81">
        <w:rPr>
          <w:rFonts w:eastAsia="MS Mincho"/>
          <w:sz w:val="26"/>
          <w:szCs w:val="26"/>
        </w:rPr>
        <w:t xml:space="preserve">Основным потребителем тепловой энергии в Свирьстройском городском поселении является население. Доля </w:t>
      </w:r>
      <w:r w:rsidR="005D4D81" w:rsidRPr="005D4D81">
        <w:rPr>
          <w:rFonts w:eastAsia="MS Mincho"/>
          <w:sz w:val="26"/>
          <w:szCs w:val="26"/>
        </w:rPr>
        <w:t>населения в общем потреблении составляет 90%.</w:t>
      </w:r>
    </w:p>
    <w:p w:rsidR="003C3063" w:rsidRPr="005D4D81" w:rsidRDefault="005D4D81" w:rsidP="005D4D81">
      <w:pPr>
        <w:pStyle w:val="2"/>
        <w:numPr>
          <w:ilvl w:val="4"/>
          <w:numId w:val="2"/>
        </w:numPr>
        <w:tabs>
          <w:tab w:val="clear" w:pos="9356"/>
        </w:tabs>
        <w:spacing w:before="120" w:after="120" w:line="276" w:lineRule="auto"/>
        <w:ind w:left="993"/>
        <w:jc w:val="both"/>
        <w:rPr>
          <w:caps/>
        </w:rPr>
      </w:pPr>
      <w:bookmarkStart w:id="86" w:name="_Toc476259370"/>
      <w:r>
        <w:t>П</w:t>
      </w:r>
      <w:r w:rsidRPr="005D4D81">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86"/>
    </w:p>
    <w:p w:rsidR="003C3063" w:rsidRPr="005D4D81" w:rsidRDefault="005D4D81" w:rsidP="00F26F01">
      <w:pPr>
        <w:spacing w:line="360" w:lineRule="auto"/>
        <w:ind w:firstLine="567"/>
        <w:jc w:val="both"/>
        <w:rPr>
          <w:rFonts w:eastAsia="MS Mincho"/>
          <w:sz w:val="26"/>
          <w:szCs w:val="26"/>
        </w:rPr>
      </w:pPr>
      <w:r w:rsidRPr="005D4D81">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жилого сектора и подключение новых потребителей к котельн</w:t>
      </w:r>
      <w:r w:rsidR="009A0D21">
        <w:rPr>
          <w:rFonts w:eastAsia="MS Mincho"/>
          <w:sz w:val="26"/>
          <w:szCs w:val="26"/>
        </w:rPr>
        <w:t>ой</w:t>
      </w:r>
      <w:r w:rsidRPr="005D4D81">
        <w:rPr>
          <w:rFonts w:eastAsia="MS Mincho"/>
          <w:sz w:val="26"/>
          <w:szCs w:val="26"/>
        </w:rPr>
        <w:t xml:space="preserve"> не планируется, следовательно, потребление тепловой энергии на цели теплоснабжения не изменится.</w:t>
      </w:r>
    </w:p>
    <w:p w:rsidR="003C3063" w:rsidRPr="005D4D81" w:rsidRDefault="005D4D81" w:rsidP="005D4D81">
      <w:pPr>
        <w:pStyle w:val="2"/>
        <w:numPr>
          <w:ilvl w:val="4"/>
          <w:numId w:val="2"/>
        </w:numPr>
        <w:tabs>
          <w:tab w:val="clear" w:pos="9356"/>
        </w:tabs>
        <w:spacing w:before="120" w:after="120" w:line="276" w:lineRule="auto"/>
        <w:ind w:left="993"/>
        <w:jc w:val="both"/>
      </w:pPr>
      <w:bookmarkStart w:id="87" w:name="_Toc476259371"/>
      <w:r>
        <w:t>П</w:t>
      </w:r>
      <w:r w:rsidRPr="005D4D81">
        <w:t>рогнозы перспективных удельных расходов тепловой энергии для обеспечения технологических процессов</w:t>
      </w:r>
      <w:bookmarkEnd w:id="87"/>
    </w:p>
    <w:p w:rsidR="003C3063" w:rsidRPr="005D4D81" w:rsidRDefault="005D4D81" w:rsidP="00F26F01">
      <w:pPr>
        <w:spacing w:line="360" w:lineRule="auto"/>
        <w:ind w:firstLine="567"/>
        <w:jc w:val="both"/>
        <w:rPr>
          <w:rFonts w:eastAsia="MS Mincho"/>
          <w:sz w:val="26"/>
          <w:szCs w:val="26"/>
        </w:rPr>
      </w:pPr>
      <w:r w:rsidRPr="005D4D81">
        <w:rPr>
          <w:rFonts w:eastAsia="MS Mincho"/>
          <w:sz w:val="26"/>
          <w:szCs w:val="26"/>
        </w:rPr>
        <w:t xml:space="preserve">Тепловая энергия для обеспечения технологических процессов </w:t>
      </w:r>
      <w:r>
        <w:rPr>
          <w:rFonts w:eastAsia="MS Mincho"/>
          <w:sz w:val="26"/>
          <w:szCs w:val="26"/>
        </w:rPr>
        <w:t>в Свирьстройском городском поселении не используется.</w:t>
      </w:r>
    </w:p>
    <w:p w:rsidR="003C3063" w:rsidRPr="00267B9D" w:rsidRDefault="00267B9D" w:rsidP="00267B9D">
      <w:pPr>
        <w:pStyle w:val="2"/>
        <w:numPr>
          <w:ilvl w:val="4"/>
          <w:numId w:val="2"/>
        </w:numPr>
        <w:tabs>
          <w:tab w:val="clear" w:pos="9356"/>
        </w:tabs>
        <w:spacing w:before="120" w:after="120" w:line="276" w:lineRule="auto"/>
        <w:ind w:left="993"/>
        <w:jc w:val="both"/>
      </w:pPr>
      <w:bookmarkStart w:id="88" w:name="_Toc476259372"/>
      <w:r>
        <w:t>П</w:t>
      </w:r>
      <w:r w:rsidRPr="00267B9D">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88"/>
    </w:p>
    <w:p w:rsidR="003C3063" w:rsidRPr="00267B9D" w:rsidRDefault="00267B9D" w:rsidP="00F26F01">
      <w:pPr>
        <w:spacing w:line="360" w:lineRule="auto"/>
        <w:ind w:firstLine="567"/>
        <w:jc w:val="both"/>
        <w:rPr>
          <w:rFonts w:eastAsia="MS Mincho"/>
          <w:sz w:val="26"/>
          <w:szCs w:val="26"/>
        </w:rPr>
      </w:pPr>
      <w:r w:rsidRPr="00267B9D">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и подключение новых потребителей к котельн</w:t>
      </w:r>
      <w:r w:rsidR="009A0D21">
        <w:rPr>
          <w:rFonts w:eastAsia="MS Mincho"/>
          <w:sz w:val="26"/>
          <w:szCs w:val="26"/>
        </w:rPr>
        <w:t>ой</w:t>
      </w:r>
      <w:r w:rsidRPr="00267B9D">
        <w:rPr>
          <w:rFonts w:eastAsia="MS Mincho"/>
          <w:sz w:val="26"/>
          <w:szCs w:val="26"/>
        </w:rPr>
        <w:t xml:space="preserve"> не планируется, следовательно, прирост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r>
        <w:rPr>
          <w:rFonts w:eastAsia="MS Mincho"/>
          <w:sz w:val="26"/>
          <w:szCs w:val="26"/>
        </w:rPr>
        <w:t xml:space="preserve"> электрокотельной не предполагается</w:t>
      </w:r>
      <w:r w:rsidRPr="00267B9D">
        <w:rPr>
          <w:rFonts w:eastAsia="MS Mincho"/>
          <w:sz w:val="26"/>
          <w:szCs w:val="26"/>
        </w:rPr>
        <w:t>.</w:t>
      </w:r>
    </w:p>
    <w:p w:rsidR="003C3063" w:rsidRPr="00267B9D" w:rsidRDefault="00267B9D" w:rsidP="008A1A9E">
      <w:pPr>
        <w:pStyle w:val="2"/>
        <w:keepLines/>
        <w:numPr>
          <w:ilvl w:val="4"/>
          <w:numId w:val="2"/>
        </w:numPr>
        <w:tabs>
          <w:tab w:val="clear" w:pos="9356"/>
        </w:tabs>
        <w:spacing w:before="120" w:after="120" w:line="276" w:lineRule="auto"/>
        <w:ind w:left="993"/>
        <w:jc w:val="both"/>
      </w:pPr>
      <w:bookmarkStart w:id="89" w:name="_Toc476259373"/>
      <w:r>
        <w:t>П</w:t>
      </w:r>
      <w:r w:rsidRPr="00267B9D">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89"/>
    </w:p>
    <w:p w:rsidR="003C3063" w:rsidRPr="00267B9D" w:rsidRDefault="00267B9D" w:rsidP="008A1A9E">
      <w:pPr>
        <w:keepNext/>
        <w:keepLines/>
        <w:spacing w:line="360" w:lineRule="auto"/>
        <w:ind w:firstLine="567"/>
        <w:jc w:val="both"/>
        <w:rPr>
          <w:rFonts w:eastAsia="MS Mincho"/>
          <w:sz w:val="26"/>
          <w:szCs w:val="26"/>
        </w:rPr>
      </w:pPr>
      <w:r w:rsidRPr="00267B9D">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и подключение новых потребителей к котельн</w:t>
      </w:r>
      <w:r w:rsidR="009A0D21">
        <w:rPr>
          <w:rFonts w:eastAsia="MS Mincho"/>
          <w:sz w:val="26"/>
          <w:szCs w:val="26"/>
        </w:rPr>
        <w:t>ой</w:t>
      </w:r>
      <w:r w:rsidRPr="00267B9D">
        <w:rPr>
          <w:rFonts w:eastAsia="MS Mincho"/>
          <w:sz w:val="26"/>
          <w:szCs w:val="26"/>
        </w:rPr>
        <w:t xml:space="preserve"> не планируется, следовательно, прирост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зоне действия электрокотельной не предполагается.</w:t>
      </w:r>
    </w:p>
    <w:p w:rsidR="003C3063" w:rsidRPr="00267B9D" w:rsidRDefault="00267B9D" w:rsidP="00267B9D">
      <w:pPr>
        <w:pStyle w:val="2"/>
        <w:numPr>
          <w:ilvl w:val="4"/>
          <w:numId w:val="2"/>
        </w:numPr>
        <w:tabs>
          <w:tab w:val="clear" w:pos="9356"/>
        </w:tabs>
        <w:spacing w:before="120" w:after="120" w:line="276" w:lineRule="auto"/>
        <w:ind w:left="993"/>
        <w:jc w:val="both"/>
      </w:pPr>
      <w:bookmarkStart w:id="90" w:name="_Toc476259374"/>
      <w:r>
        <w:t>П</w:t>
      </w:r>
      <w:r w:rsidRPr="00267B9D">
        <w:t>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90"/>
    </w:p>
    <w:p w:rsidR="003C3063" w:rsidRDefault="00267B9D" w:rsidP="00F26F01">
      <w:pPr>
        <w:spacing w:line="360" w:lineRule="auto"/>
        <w:ind w:firstLine="567"/>
        <w:jc w:val="both"/>
        <w:rPr>
          <w:rFonts w:eastAsia="MS Mincho"/>
          <w:sz w:val="26"/>
          <w:szCs w:val="26"/>
        </w:rPr>
      </w:pPr>
      <w:r w:rsidRPr="00267B9D">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и подключение новых потребителей к котельн</w:t>
      </w:r>
      <w:r w:rsidR="009A0D21">
        <w:rPr>
          <w:rFonts w:eastAsia="MS Mincho"/>
          <w:sz w:val="26"/>
          <w:szCs w:val="26"/>
        </w:rPr>
        <w:t>ой</w:t>
      </w:r>
      <w:r w:rsidRPr="00267B9D">
        <w:rPr>
          <w:rFonts w:eastAsia="MS Mincho"/>
          <w:sz w:val="26"/>
          <w:szCs w:val="26"/>
        </w:rPr>
        <w:t xml:space="preserve"> не планируется, следовательно, прирост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и в зоне действия электрокотельной не предполагается.</w:t>
      </w:r>
    </w:p>
    <w:p w:rsidR="00267B9D" w:rsidRPr="00267B9D" w:rsidRDefault="00267B9D" w:rsidP="00267B9D">
      <w:pPr>
        <w:pStyle w:val="2"/>
        <w:numPr>
          <w:ilvl w:val="4"/>
          <w:numId w:val="2"/>
        </w:numPr>
        <w:tabs>
          <w:tab w:val="clear" w:pos="9356"/>
        </w:tabs>
        <w:spacing w:before="120" w:after="120" w:line="276" w:lineRule="auto"/>
        <w:ind w:left="993"/>
        <w:jc w:val="both"/>
      </w:pPr>
      <w:bookmarkStart w:id="91" w:name="_Toc476259375"/>
      <w:r>
        <w:t>П</w:t>
      </w:r>
      <w:r w:rsidRPr="00267B9D">
        <w:t>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91"/>
    </w:p>
    <w:p w:rsidR="00267B9D" w:rsidRDefault="00267B9D" w:rsidP="00F26F01">
      <w:pPr>
        <w:spacing w:line="360" w:lineRule="auto"/>
        <w:ind w:firstLine="567"/>
        <w:jc w:val="both"/>
        <w:rPr>
          <w:rFonts w:eastAsia="MS Mincho"/>
          <w:sz w:val="26"/>
          <w:szCs w:val="26"/>
        </w:rPr>
      </w:pPr>
      <w:r>
        <w:rPr>
          <w:rFonts w:eastAsia="MS Mincho"/>
          <w:sz w:val="26"/>
          <w:szCs w:val="26"/>
        </w:rPr>
        <w:t xml:space="preserve">В Свирьстройском городском поселении отсутствуют </w:t>
      </w:r>
      <w:r w:rsidRPr="00267B9D">
        <w:rPr>
          <w:rFonts w:eastAsia="MS Mincho"/>
          <w:sz w:val="26"/>
          <w:szCs w:val="26"/>
        </w:rPr>
        <w:t>отдельны</w:t>
      </w:r>
      <w:r>
        <w:rPr>
          <w:rFonts w:eastAsia="MS Mincho"/>
          <w:sz w:val="26"/>
          <w:szCs w:val="26"/>
        </w:rPr>
        <w:t>е</w:t>
      </w:r>
      <w:r w:rsidRPr="00267B9D">
        <w:rPr>
          <w:rFonts w:eastAsia="MS Mincho"/>
          <w:sz w:val="26"/>
          <w:szCs w:val="26"/>
        </w:rPr>
        <w:t xml:space="preserve"> категори</w:t>
      </w:r>
      <w:r>
        <w:rPr>
          <w:rFonts w:eastAsia="MS Mincho"/>
          <w:sz w:val="26"/>
          <w:szCs w:val="26"/>
        </w:rPr>
        <w:t>и</w:t>
      </w:r>
      <w:r w:rsidRPr="00267B9D">
        <w:rPr>
          <w:rFonts w:eastAsia="MS Mincho"/>
          <w:sz w:val="26"/>
          <w:szCs w:val="26"/>
        </w:rPr>
        <w:t xml:space="preserve"> потребителей, в том числе социально значимы</w:t>
      </w:r>
      <w:r>
        <w:rPr>
          <w:rFonts w:eastAsia="MS Mincho"/>
          <w:sz w:val="26"/>
          <w:szCs w:val="26"/>
        </w:rPr>
        <w:t>е</w:t>
      </w:r>
      <w:r w:rsidRPr="00267B9D">
        <w:rPr>
          <w:rFonts w:eastAsia="MS Mincho"/>
          <w:sz w:val="26"/>
          <w:szCs w:val="26"/>
        </w:rPr>
        <w:t>, для которых устанавливаются льготные тарифы на тепловую энергию (мощность), теплоноситель</w:t>
      </w:r>
      <w:r>
        <w:rPr>
          <w:rFonts w:eastAsia="MS Mincho"/>
          <w:sz w:val="26"/>
          <w:szCs w:val="26"/>
        </w:rPr>
        <w:t>.</w:t>
      </w:r>
    </w:p>
    <w:p w:rsidR="00267B9D" w:rsidRPr="00267B9D" w:rsidRDefault="00267B9D" w:rsidP="00267B9D">
      <w:pPr>
        <w:pStyle w:val="2"/>
        <w:numPr>
          <w:ilvl w:val="4"/>
          <w:numId w:val="2"/>
        </w:numPr>
        <w:tabs>
          <w:tab w:val="clear" w:pos="9356"/>
        </w:tabs>
        <w:spacing w:before="120" w:after="120" w:line="276" w:lineRule="auto"/>
        <w:ind w:left="993"/>
        <w:jc w:val="both"/>
      </w:pPr>
      <w:bookmarkStart w:id="92" w:name="_Toc476259376"/>
      <w:r>
        <w:t>П</w:t>
      </w:r>
      <w:r w:rsidRPr="00267B9D">
        <w:t>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92"/>
    </w:p>
    <w:p w:rsidR="005A5213" w:rsidRDefault="005A5213" w:rsidP="00F26F01">
      <w:pPr>
        <w:spacing w:line="360" w:lineRule="auto"/>
        <w:ind w:firstLine="567"/>
        <w:jc w:val="both"/>
        <w:rPr>
          <w:rFonts w:eastAsia="MS Mincho"/>
          <w:sz w:val="26"/>
          <w:szCs w:val="26"/>
        </w:rPr>
      </w:pPr>
      <w:r w:rsidRPr="005A5213">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и подключение новых потребителей к котельн</w:t>
      </w:r>
      <w:r w:rsidR="009A0D21">
        <w:rPr>
          <w:rFonts w:eastAsia="MS Mincho"/>
          <w:sz w:val="26"/>
          <w:szCs w:val="26"/>
        </w:rPr>
        <w:t>ой</w:t>
      </w:r>
      <w:r w:rsidRPr="005A5213">
        <w:rPr>
          <w:rFonts w:eastAsia="MS Mincho"/>
          <w:sz w:val="26"/>
          <w:szCs w:val="26"/>
        </w:rPr>
        <w:t xml:space="preserve"> не планируется, следовательно,</w:t>
      </w:r>
      <w:r>
        <w:rPr>
          <w:rFonts w:eastAsia="MS Mincho"/>
          <w:sz w:val="26"/>
          <w:szCs w:val="26"/>
        </w:rPr>
        <w:t xml:space="preserve"> объёмы потребления тепловой энергии не изменятся.</w:t>
      </w:r>
    </w:p>
    <w:p w:rsidR="001C4C69" w:rsidRDefault="001C4C69" w:rsidP="00F26F01">
      <w:pPr>
        <w:spacing w:line="360" w:lineRule="auto"/>
        <w:ind w:firstLine="567"/>
        <w:jc w:val="both"/>
        <w:rPr>
          <w:rFonts w:eastAsia="MS Mincho"/>
          <w:sz w:val="26"/>
          <w:szCs w:val="26"/>
        </w:rPr>
      </w:pPr>
      <w:r>
        <w:rPr>
          <w:rFonts w:eastAsia="MS Mincho"/>
          <w:sz w:val="26"/>
          <w:szCs w:val="26"/>
        </w:rPr>
        <w:t>П</w:t>
      </w:r>
      <w:r w:rsidRPr="001C4C69">
        <w:rPr>
          <w:rFonts w:eastAsia="MS Mincho"/>
          <w:sz w:val="26"/>
          <w:szCs w:val="26"/>
        </w:rPr>
        <w:t>отребителями, с которыми заключены или могут быть заключены в перспективе свободные долгосрочные договоры теплоснабжения</w:t>
      </w:r>
      <w:r>
        <w:rPr>
          <w:rFonts w:eastAsia="MS Mincho"/>
          <w:sz w:val="26"/>
          <w:szCs w:val="26"/>
        </w:rPr>
        <w:t>, являются прочие потребители.</w:t>
      </w:r>
    </w:p>
    <w:p w:rsidR="00267B9D" w:rsidRDefault="005A5213" w:rsidP="00F26F01">
      <w:pPr>
        <w:spacing w:line="360" w:lineRule="auto"/>
        <w:ind w:firstLine="567"/>
        <w:jc w:val="both"/>
        <w:rPr>
          <w:rFonts w:eastAsia="MS Mincho"/>
          <w:sz w:val="26"/>
          <w:szCs w:val="26"/>
        </w:rPr>
      </w:pPr>
      <w:r w:rsidRPr="005A5213">
        <w:rPr>
          <w:rFonts w:eastAsia="MS Mincho"/>
          <w:sz w:val="26"/>
          <w:szCs w:val="26"/>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Pr>
          <w:rFonts w:eastAsia="MS Mincho"/>
          <w:sz w:val="26"/>
          <w:szCs w:val="26"/>
        </w:rPr>
        <w:t xml:space="preserve"> представлен в таблице 2.8.1</w:t>
      </w:r>
      <w:r w:rsidR="001C4C69">
        <w:rPr>
          <w:rFonts w:eastAsia="MS Mincho"/>
          <w:sz w:val="26"/>
          <w:szCs w:val="26"/>
        </w:rPr>
        <w:t>.</w:t>
      </w:r>
    </w:p>
    <w:p w:rsidR="001C4C69" w:rsidRDefault="001C4C69"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sectPr w:rsidR="005A5213" w:rsidSect="00550663">
          <w:pgSz w:w="11906" w:h="16838"/>
          <w:pgMar w:top="1134" w:right="850" w:bottom="1134" w:left="1701" w:header="708" w:footer="708" w:gutter="0"/>
          <w:cols w:space="708"/>
          <w:docGrid w:linePitch="360"/>
        </w:sectPr>
      </w:pPr>
    </w:p>
    <w:p w:rsidR="005A5213" w:rsidRPr="001C4C69" w:rsidRDefault="001C4C69" w:rsidP="001C4C69">
      <w:pPr>
        <w:spacing w:line="276" w:lineRule="auto"/>
        <w:ind w:left="1701" w:hanging="1701"/>
        <w:jc w:val="both"/>
        <w:rPr>
          <w:rFonts w:eastAsia="MS Mincho"/>
          <w:b/>
          <w:sz w:val="26"/>
          <w:szCs w:val="26"/>
        </w:rPr>
      </w:pPr>
      <w:r w:rsidRPr="001C4C69">
        <w:rPr>
          <w:rFonts w:eastAsia="MS Mincho"/>
          <w:b/>
          <w:sz w:val="26"/>
          <w:szCs w:val="26"/>
        </w:rPr>
        <w:t>Таблица 2.8.1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50"/>
        <w:gridCol w:w="850"/>
        <w:gridCol w:w="755"/>
        <w:gridCol w:w="850"/>
        <w:gridCol w:w="850"/>
        <w:gridCol w:w="850"/>
        <w:gridCol w:w="849"/>
        <w:gridCol w:w="849"/>
        <w:gridCol w:w="849"/>
        <w:gridCol w:w="849"/>
        <w:gridCol w:w="849"/>
        <w:gridCol w:w="849"/>
        <w:gridCol w:w="849"/>
        <w:gridCol w:w="849"/>
        <w:gridCol w:w="849"/>
        <w:gridCol w:w="849"/>
      </w:tblGrid>
      <w:tr w:rsidR="001C4C69" w:rsidRPr="001C4C69" w:rsidTr="001C4C69">
        <w:trPr>
          <w:trHeight w:val="300"/>
        </w:trPr>
        <w:tc>
          <w:tcPr>
            <w:tcW w:w="1277" w:type="dxa"/>
            <w:shd w:val="clear" w:color="auto" w:fill="auto"/>
            <w:noWrap/>
            <w:vAlign w:val="center"/>
            <w:hideMark/>
          </w:tcPr>
          <w:p w:rsidR="001C4C69" w:rsidRPr="001C4C69" w:rsidRDefault="001C4C69" w:rsidP="001C4C69">
            <w:pPr>
              <w:ind w:left="-57" w:right="-57"/>
              <w:jc w:val="left"/>
              <w:rPr>
                <w:b/>
                <w:sz w:val="20"/>
                <w:szCs w:val="20"/>
              </w:rPr>
            </w:pPr>
            <w:r w:rsidRPr="001C4C69">
              <w:rPr>
                <w:b/>
                <w:sz w:val="20"/>
                <w:szCs w:val="20"/>
              </w:rPr>
              <w:t>Потребитель</w:t>
            </w:r>
          </w:p>
        </w:tc>
        <w:tc>
          <w:tcPr>
            <w:tcW w:w="850"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2016</w:t>
            </w:r>
          </w:p>
        </w:tc>
        <w:tc>
          <w:tcPr>
            <w:tcW w:w="850"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2017</w:t>
            </w:r>
          </w:p>
        </w:tc>
        <w:tc>
          <w:tcPr>
            <w:tcW w:w="755"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2018</w:t>
            </w:r>
          </w:p>
        </w:tc>
        <w:tc>
          <w:tcPr>
            <w:tcW w:w="850"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2019</w:t>
            </w:r>
          </w:p>
        </w:tc>
        <w:tc>
          <w:tcPr>
            <w:tcW w:w="850"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2020</w:t>
            </w:r>
          </w:p>
        </w:tc>
        <w:tc>
          <w:tcPr>
            <w:tcW w:w="850"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2021</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2022</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2023</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2024</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2025</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2026</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2027</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2028</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2029</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2030</w:t>
            </w:r>
          </w:p>
        </w:tc>
        <w:tc>
          <w:tcPr>
            <w:tcW w:w="849" w:type="dxa"/>
            <w:shd w:val="clear" w:color="auto" w:fill="auto"/>
            <w:noWrap/>
            <w:vAlign w:val="center"/>
            <w:hideMark/>
          </w:tcPr>
          <w:p w:rsidR="001C4C69" w:rsidRPr="001C4C69" w:rsidRDefault="001C4C69" w:rsidP="001C4C69">
            <w:pPr>
              <w:ind w:left="-57" w:right="-57"/>
              <w:rPr>
                <w:b/>
                <w:color w:val="000000"/>
                <w:sz w:val="20"/>
                <w:szCs w:val="20"/>
              </w:rPr>
            </w:pPr>
            <w:r w:rsidRPr="001C4C69">
              <w:rPr>
                <w:b/>
                <w:color w:val="000000"/>
                <w:sz w:val="20"/>
                <w:szCs w:val="20"/>
              </w:rPr>
              <w:t>2031</w:t>
            </w:r>
          </w:p>
        </w:tc>
      </w:tr>
      <w:tr w:rsidR="001C4C69" w:rsidRPr="001C4C69" w:rsidTr="001C4C69">
        <w:trPr>
          <w:trHeight w:val="300"/>
        </w:trPr>
        <w:tc>
          <w:tcPr>
            <w:tcW w:w="1277" w:type="dxa"/>
            <w:shd w:val="clear" w:color="auto" w:fill="auto"/>
            <w:noWrap/>
            <w:vAlign w:val="center"/>
            <w:hideMark/>
          </w:tcPr>
          <w:p w:rsidR="001C4C69" w:rsidRPr="001C4C69" w:rsidRDefault="001C4C69" w:rsidP="001C4C69">
            <w:pPr>
              <w:ind w:left="-57" w:right="-57"/>
              <w:jc w:val="left"/>
              <w:rPr>
                <w:color w:val="000000"/>
                <w:sz w:val="20"/>
                <w:szCs w:val="20"/>
              </w:rPr>
            </w:pPr>
            <w:r w:rsidRPr="001C4C69">
              <w:rPr>
                <w:color w:val="000000"/>
                <w:sz w:val="20"/>
                <w:szCs w:val="20"/>
              </w:rPr>
              <w:t>Прочие потребители</w:t>
            </w:r>
          </w:p>
        </w:tc>
        <w:tc>
          <w:tcPr>
            <w:tcW w:w="850"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148,55</w:t>
            </w:r>
          </w:p>
        </w:tc>
        <w:tc>
          <w:tcPr>
            <w:tcW w:w="850"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755"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50"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50"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50"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c>
          <w:tcPr>
            <w:tcW w:w="849" w:type="dxa"/>
            <w:shd w:val="clear" w:color="auto" w:fill="auto"/>
            <w:noWrap/>
            <w:vAlign w:val="center"/>
            <w:hideMark/>
          </w:tcPr>
          <w:p w:rsidR="001C4C69" w:rsidRPr="001C4C69" w:rsidRDefault="001C4C69" w:rsidP="001C4C69">
            <w:pPr>
              <w:ind w:left="-57" w:right="-57"/>
              <w:jc w:val="right"/>
              <w:rPr>
                <w:color w:val="000000"/>
                <w:sz w:val="20"/>
                <w:szCs w:val="20"/>
              </w:rPr>
            </w:pPr>
            <w:r w:rsidRPr="001C4C69">
              <w:rPr>
                <w:color w:val="000000"/>
                <w:sz w:val="20"/>
                <w:szCs w:val="20"/>
              </w:rPr>
              <w:t>148</w:t>
            </w:r>
          </w:p>
        </w:tc>
      </w:tr>
    </w:tbl>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pPr>
    </w:p>
    <w:p w:rsidR="005A5213" w:rsidRDefault="005A5213" w:rsidP="00F26F01">
      <w:pPr>
        <w:spacing w:line="360" w:lineRule="auto"/>
        <w:ind w:firstLine="567"/>
        <w:jc w:val="both"/>
        <w:rPr>
          <w:rFonts w:eastAsia="MS Mincho"/>
          <w:sz w:val="26"/>
          <w:szCs w:val="26"/>
        </w:rPr>
        <w:sectPr w:rsidR="005A5213" w:rsidSect="005A5213">
          <w:pgSz w:w="16838" w:h="11906" w:orient="landscape"/>
          <w:pgMar w:top="850" w:right="1134" w:bottom="1701" w:left="1134" w:header="708" w:footer="708" w:gutter="0"/>
          <w:cols w:space="708"/>
          <w:docGrid w:linePitch="360"/>
        </w:sectPr>
      </w:pPr>
    </w:p>
    <w:p w:rsidR="00267B9D" w:rsidRDefault="001C4C69" w:rsidP="001C4C69">
      <w:pPr>
        <w:pStyle w:val="2"/>
        <w:numPr>
          <w:ilvl w:val="4"/>
          <w:numId w:val="2"/>
        </w:numPr>
        <w:tabs>
          <w:tab w:val="clear" w:pos="9356"/>
        </w:tabs>
        <w:spacing w:before="120" w:after="120" w:line="276" w:lineRule="auto"/>
        <w:ind w:left="993"/>
        <w:jc w:val="both"/>
      </w:pPr>
      <w:bookmarkStart w:id="93" w:name="_Toc476259377"/>
      <w:r>
        <w:t>П</w:t>
      </w:r>
      <w:r w:rsidRPr="001C4C69">
        <w:t>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93"/>
    </w:p>
    <w:p w:rsidR="001C4C69" w:rsidRDefault="001C4C69" w:rsidP="001C4C69">
      <w:pPr>
        <w:spacing w:line="360" w:lineRule="auto"/>
        <w:ind w:firstLine="567"/>
        <w:jc w:val="both"/>
        <w:rPr>
          <w:rFonts w:eastAsia="MS Mincho"/>
          <w:sz w:val="26"/>
          <w:szCs w:val="26"/>
        </w:rPr>
      </w:pPr>
      <w:r w:rsidRPr="005A5213">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строительство и подключени</w:t>
      </w:r>
      <w:r w:rsidR="008379D4">
        <w:rPr>
          <w:rFonts w:eastAsia="MS Mincho"/>
          <w:sz w:val="26"/>
          <w:szCs w:val="26"/>
        </w:rPr>
        <w:t>е новых потребителей к котельной</w:t>
      </w:r>
      <w:r w:rsidRPr="005A5213">
        <w:rPr>
          <w:rFonts w:eastAsia="MS Mincho"/>
          <w:sz w:val="26"/>
          <w:szCs w:val="26"/>
        </w:rPr>
        <w:t xml:space="preserve"> не планируется, следовательно,</w:t>
      </w:r>
      <w:r>
        <w:rPr>
          <w:rFonts w:eastAsia="MS Mincho"/>
          <w:sz w:val="26"/>
          <w:szCs w:val="26"/>
        </w:rPr>
        <w:t xml:space="preserve"> объёмы потребления тепловой энергии не изменятся.</w:t>
      </w:r>
    </w:p>
    <w:p w:rsidR="001C4C69" w:rsidRDefault="001C4C69" w:rsidP="001C4C69">
      <w:pPr>
        <w:spacing w:line="360" w:lineRule="auto"/>
        <w:ind w:firstLine="567"/>
        <w:jc w:val="both"/>
        <w:rPr>
          <w:rFonts w:eastAsia="MS Mincho"/>
          <w:sz w:val="26"/>
          <w:szCs w:val="26"/>
        </w:rPr>
      </w:pPr>
      <w:r>
        <w:rPr>
          <w:rFonts w:eastAsia="MS Mincho"/>
          <w:sz w:val="26"/>
          <w:szCs w:val="26"/>
        </w:rPr>
        <w:t>П</w:t>
      </w:r>
      <w:r w:rsidRPr="001C4C69">
        <w:rPr>
          <w:rFonts w:eastAsia="MS Mincho"/>
          <w:sz w:val="26"/>
          <w:szCs w:val="26"/>
        </w:rPr>
        <w:t xml:space="preserve">отребителями, </w:t>
      </w:r>
      <w:r w:rsidR="00180B22" w:rsidRPr="00180B22">
        <w:rPr>
          <w:rFonts w:eastAsia="MS Mincho"/>
          <w:sz w:val="26"/>
          <w:szCs w:val="26"/>
        </w:rPr>
        <w:t>с которыми заключены или могут быть заключены долгосрочные договоры теплоснабжения по регулируемой цене</w:t>
      </w:r>
      <w:r>
        <w:rPr>
          <w:rFonts w:eastAsia="MS Mincho"/>
          <w:sz w:val="26"/>
          <w:szCs w:val="26"/>
        </w:rPr>
        <w:t xml:space="preserve">, являются </w:t>
      </w:r>
      <w:r w:rsidR="00180B22">
        <w:rPr>
          <w:rFonts w:eastAsia="MS Mincho"/>
          <w:sz w:val="26"/>
          <w:szCs w:val="26"/>
        </w:rPr>
        <w:t>население и бюджетные</w:t>
      </w:r>
      <w:r>
        <w:rPr>
          <w:rFonts w:eastAsia="MS Mincho"/>
          <w:sz w:val="26"/>
          <w:szCs w:val="26"/>
        </w:rPr>
        <w:t xml:space="preserve"> потребители.</w:t>
      </w:r>
    </w:p>
    <w:p w:rsidR="001C4C69" w:rsidRDefault="001C4C69" w:rsidP="001C4C69">
      <w:pPr>
        <w:spacing w:line="360" w:lineRule="auto"/>
        <w:ind w:firstLine="567"/>
        <w:jc w:val="both"/>
        <w:rPr>
          <w:rFonts w:eastAsia="MS Mincho"/>
          <w:sz w:val="26"/>
          <w:szCs w:val="26"/>
        </w:rPr>
      </w:pPr>
      <w:r w:rsidRPr="005A5213">
        <w:rPr>
          <w:rFonts w:eastAsia="MS Mincho"/>
          <w:sz w:val="26"/>
          <w:szCs w:val="26"/>
        </w:rPr>
        <w:t xml:space="preserve">Прогноз перспективного потребления тепловой энергии потребителями, </w:t>
      </w:r>
      <w:r w:rsidR="00180B22" w:rsidRPr="00180B22">
        <w:rPr>
          <w:rFonts w:eastAsia="MS Mincho"/>
          <w:sz w:val="26"/>
          <w:szCs w:val="26"/>
        </w:rPr>
        <w:t>с которыми заключены или могут быть заключены долгосрочные договоры теплоснабжения по регулируемой цене</w:t>
      </w:r>
      <w:r w:rsidRPr="005A5213">
        <w:rPr>
          <w:rFonts w:eastAsia="MS Mincho"/>
          <w:sz w:val="26"/>
          <w:szCs w:val="26"/>
        </w:rPr>
        <w:t xml:space="preserve"> </w:t>
      </w:r>
      <w:r>
        <w:rPr>
          <w:rFonts w:eastAsia="MS Mincho"/>
          <w:sz w:val="26"/>
          <w:szCs w:val="26"/>
        </w:rPr>
        <w:t>представлен в таблице 2.</w:t>
      </w:r>
      <w:r w:rsidR="00180B22">
        <w:rPr>
          <w:rFonts w:eastAsia="MS Mincho"/>
          <w:sz w:val="26"/>
          <w:szCs w:val="26"/>
        </w:rPr>
        <w:t>9</w:t>
      </w:r>
      <w:r>
        <w:rPr>
          <w:rFonts w:eastAsia="MS Mincho"/>
          <w:sz w:val="26"/>
          <w:szCs w:val="26"/>
        </w:rPr>
        <w:t>.1.</w:t>
      </w:r>
    </w:p>
    <w:p w:rsidR="00391EE3" w:rsidRDefault="00391EE3" w:rsidP="001C4C69">
      <w:pPr>
        <w:spacing w:line="360" w:lineRule="auto"/>
        <w:ind w:firstLine="567"/>
        <w:jc w:val="both"/>
        <w:rPr>
          <w:rFonts w:eastAsia="MS Mincho"/>
          <w:sz w:val="26"/>
          <w:szCs w:val="26"/>
        </w:rPr>
      </w:pPr>
      <w:r>
        <w:rPr>
          <w:rFonts w:eastAsia="MS Mincho"/>
          <w:sz w:val="26"/>
          <w:szCs w:val="26"/>
        </w:rPr>
        <w:t>Основным потребителем тепловой энергии в Свирьстройском городском поселении на перспективу будет являться население.</w:t>
      </w:r>
    </w:p>
    <w:p w:rsidR="001C4C69" w:rsidRDefault="001C4C69" w:rsidP="001C4C69">
      <w:pPr>
        <w:rPr>
          <w:rFonts w:eastAsia="MS Mincho"/>
        </w:rPr>
      </w:pPr>
    </w:p>
    <w:p w:rsidR="001C4C69" w:rsidRDefault="001C4C69" w:rsidP="001C4C69">
      <w:pPr>
        <w:rPr>
          <w:rFonts w:eastAsia="MS Mincho"/>
        </w:rPr>
      </w:pPr>
    </w:p>
    <w:p w:rsidR="001C4C69" w:rsidRPr="001C4C69" w:rsidRDefault="001C4C69" w:rsidP="001C4C69">
      <w:pPr>
        <w:rPr>
          <w:rFonts w:eastAsia="MS Mincho"/>
        </w:rPr>
      </w:pPr>
    </w:p>
    <w:p w:rsidR="001C4C69" w:rsidRDefault="001C4C69" w:rsidP="00F26F01">
      <w:pPr>
        <w:spacing w:line="360" w:lineRule="auto"/>
        <w:ind w:firstLine="567"/>
        <w:jc w:val="both"/>
        <w:rPr>
          <w:rFonts w:eastAsia="MS Mincho"/>
          <w:sz w:val="26"/>
          <w:szCs w:val="26"/>
        </w:rPr>
        <w:sectPr w:rsidR="001C4C69" w:rsidSect="00550663">
          <w:pgSz w:w="11906" w:h="16838"/>
          <w:pgMar w:top="1134" w:right="850" w:bottom="1134" w:left="1701" w:header="708" w:footer="708" w:gutter="0"/>
          <w:cols w:space="708"/>
          <w:docGrid w:linePitch="360"/>
        </w:sectPr>
      </w:pPr>
    </w:p>
    <w:p w:rsidR="001C4C69" w:rsidRPr="001C4C69" w:rsidRDefault="001C4C69" w:rsidP="001C4C69">
      <w:pPr>
        <w:spacing w:line="276" w:lineRule="auto"/>
        <w:ind w:left="1701" w:hanging="1701"/>
        <w:jc w:val="both"/>
        <w:rPr>
          <w:rFonts w:eastAsia="MS Mincho"/>
          <w:b/>
          <w:sz w:val="26"/>
          <w:szCs w:val="26"/>
        </w:rPr>
      </w:pPr>
      <w:r w:rsidRPr="001C4C69">
        <w:rPr>
          <w:rFonts w:eastAsia="MS Mincho"/>
          <w:b/>
          <w:sz w:val="26"/>
          <w:szCs w:val="26"/>
        </w:rPr>
        <w:t>Таблица 2.</w:t>
      </w:r>
      <w:r w:rsidR="00180B22">
        <w:rPr>
          <w:rFonts w:eastAsia="MS Mincho"/>
          <w:b/>
          <w:sz w:val="26"/>
          <w:szCs w:val="26"/>
        </w:rPr>
        <w:t>9</w:t>
      </w:r>
      <w:r w:rsidRPr="001C4C69">
        <w:rPr>
          <w:rFonts w:eastAsia="MS Mincho"/>
          <w:b/>
          <w:sz w:val="26"/>
          <w:szCs w:val="26"/>
        </w:rPr>
        <w:t xml:space="preserve">.1 </w:t>
      </w:r>
      <w:r w:rsidR="00180B22" w:rsidRPr="00180B22">
        <w:rPr>
          <w:rFonts w:eastAsia="MS Mincho"/>
          <w:b/>
          <w:sz w:val="26"/>
          <w:szCs w:val="26"/>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50"/>
        <w:gridCol w:w="850"/>
        <w:gridCol w:w="755"/>
        <w:gridCol w:w="850"/>
        <w:gridCol w:w="850"/>
        <w:gridCol w:w="850"/>
        <w:gridCol w:w="849"/>
        <w:gridCol w:w="849"/>
        <w:gridCol w:w="849"/>
        <w:gridCol w:w="849"/>
        <w:gridCol w:w="849"/>
        <w:gridCol w:w="849"/>
        <w:gridCol w:w="849"/>
        <w:gridCol w:w="849"/>
        <w:gridCol w:w="849"/>
        <w:gridCol w:w="849"/>
      </w:tblGrid>
      <w:tr w:rsidR="001C4C69" w:rsidRPr="001C4C69" w:rsidTr="009A0D21">
        <w:trPr>
          <w:trHeight w:val="300"/>
        </w:trPr>
        <w:tc>
          <w:tcPr>
            <w:tcW w:w="1277" w:type="dxa"/>
            <w:shd w:val="clear" w:color="auto" w:fill="548DD4" w:themeFill="text2" w:themeFillTint="99"/>
            <w:noWrap/>
            <w:vAlign w:val="center"/>
            <w:hideMark/>
          </w:tcPr>
          <w:p w:rsidR="001C4C69" w:rsidRPr="001C4C69" w:rsidRDefault="001C4C69" w:rsidP="0081485C">
            <w:pPr>
              <w:ind w:left="-57" w:right="-57"/>
              <w:jc w:val="left"/>
              <w:rPr>
                <w:b/>
                <w:sz w:val="20"/>
                <w:szCs w:val="20"/>
              </w:rPr>
            </w:pPr>
            <w:r w:rsidRPr="001C4C69">
              <w:rPr>
                <w:b/>
                <w:sz w:val="20"/>
                <w:szCs w:val="20"/>
              </w:rPr>
              <w:t>Потребитель</w:t>
            </w:r>
          </w:p>
        </w:tc>
        <w:tc>
          <w:tcPr>
            <w:tcW w:w="850"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2016</w:t>
            </w:r>
          </w:p>
        </w:tc>
        <w:tc>
          <w:tcPr>
            <w:tcW w:w="850"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2017</w:t>
            </w:r>
          </w:p>
        </w:tc>
        <w:tc>
          <w:tcPr>
            <w:tcW w:w="755"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2018</w:t>
            </w:r>
          </w:p>
        </w:tc>
        <w:tc>
          <w:tcPr>
            <w:tcW w:w="850"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2019</w:t>
            </w:r>
          </w:p>
        </w:tc>
        <w:tc>
          <w:tcPr>
            <w:tcW w:w="850"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2020</w:t>
            </w:r>
          </w:p>
        </w:tc>
        <w:tc>
          <w:tcPr>
            <w:tcW w:w="850"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2021</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2022</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2023</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2024</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2025</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2026</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2027</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2028</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2029</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2030</w:t>
            </w:r>
          </w:p>
        </w:tc>
        <w:tc>
          <w:tcPr>
            <w:tcW w:w="849" w:type="dxa"/>
            <w:shd w:val="clear" w:color="auto" w:fill="548DD4" w:themeFill="text2" w:themeFillTint="99"/>
            <w:noWrap/>
            <w:vAlign w:val="center"/>
            <w:hideMark/>
          </w:tcPr>
          <w:p w:rsidR="001C4C69" w:rsidRPr="001C4C69" w:rsidRDefault="001C4C69" w:rsidP="0081485C">
            <w:pPr>
              <w:ind w:left="-57" w:right="-57"/>
              <w:rPr>
                <w:b/>
                <w:color w:val="000000"/>
                <w:sz w:val="20"/>
                <w:szCs w:val="20"/>
              </w:rPr>
            </w:pPr>
            <w:r w:rsidRPr="001C4C69">
              <w:rPr>
                <w:b/>
                <w:color w:val="000000"/>
                <w:sz w:val="20"/>
                <w:szCs w:val="20"/>
              </w:rPr>
              <w:t>2031</w:t>
            </w:r>
          </w:p>
        </w:tc>
      </w:tr>
      <w:tr w:rsidR="001C4C69" w:rsidRPr="001C4C69" w:rsidTr="00180B22">
        <w:trPr>
          <w:trHeight w:val="300"/>
        </w:trPr>
        <w:tc>
          <w:tcPr>
            <w:tcW w:w="1277" w:type="dxa"/>
            <w:shd w:val="clear" w:color="auto" w:fill="auto"/>
            <w:noWrap/>
            <w:vAlign w:val="center"/>
            <w:hideMark/>
          </w:tcPr>
          <w:p w:rsidR="001C4C69" w:rsidRPr="001C4C69" w:rsidRDefault="001C4C69" w:rsidP="0081485C">
            <w:pPr>
              <w:ind w:left="-57" w:right="-57"/>
              <w:jc w:val="left"/>
              <w:rPr>
                <w:color w:val="000000"/>
                <w:sz w:val="20"/>
                <w:szCs w:val="20"/>
              </w:rPr>
            </w:pPr>
            <w:r w:rsidRPr="001C4C69">
              <w:rPr>
                <w:color w:val="000000"/>
                <w:sz w:val="20"/>
                <w:szCs w:val="20"/>
              </w:rPr>
              <w:t>Население</w:t>
            </w:r>
          </w:p>
        </w:tc>
        <w:tc>
          <w:tcPr>
            <w:tcW w:w="850"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2 598,45</w:t>
            </w:r>
          </w:p>
        </w:tc>
        <w:tc>
          <w:tcPr>
            <w:tcW w:w="850"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755"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50"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50"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50"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c>
          <w:tcPr>
            <w:tcW w:w="849" w:type="dxa"/>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2599</w:t>
            </w:r>
          </w:p>
        </w:tc>
      </w:tr>
      <w:tr w:rsidR="001C4C69" w:rsidRPr="001C4C69" w:rsidTr="00180B22">
        <w:trPr>
          <w:trHeight w:val="300"/>
        </w:trPr>
        <w:tc>
          <w:tcPr>
            <w:tcW w:w="1277" w:type="dxa"/>
            <w:shd w:val="clear" w:color="auto" w:fill="auto"/>
            <w:noWrap/>
            <w:vAlign w:val="center"/>
            <w:hideMark/>
          </w:tcPr>
          <w:p w:rsidR="001C4C69" w:rsidRPr="001C4C69" w:rsidRDefault="001C4C69" w:rsidP="0081485C">
            <w:pPr>
              <w:ind w:left="-57" w:right="-57"/>
              <w:jc w:val="left"/>
              <w:rPr>
                <w:color w:val="000000"/>
                <w:sz w:val="20"/>
                <w:szCs w:val="20"/>
              </w:rPr>
            </w:pPr>
            <w:r w:rsidRPr="001C4C69">
              <w:rPr>
                <w:color w:val="000000"/>
                <w:sz w:val="20"/>
                <w:szCs w:val="20"/>
              </w:rPr>
              <w:t>Бюджетны</w:t>
            </w:r>
            <w:r>
              <w:rPr>
                <w:color w:val="000000"/>
                <w:sz w:val="20"/>
                <w:szCs w:val="20"/>
              </w:rPr>
              <w:t>е</w:t>
            </w:r>
            <w:r w:rsidRPr="001C4C69">
              <w:rPr>
                <w:color w:val="000000"/>
                <w:sz w:val="20"/>
                <w:szCs w:val="20"/>
              </w:rPr>
              <w:t xml:space="preserve"> потребители</w:t>
            </w:r>
          </w:p>
        </w:tc>
        <w:tc>
          <w:tcPr>
            <w:tcW w:w="850"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152,40</w:t>
            </w:r>
          </w:p>
        </w:tc>
        <w:tc>
          <w:tcPr>
            <w:tcW w:w="850"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755"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50"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50"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50"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c>
          <w:tcPr>
            <w:tcW w:w="849" w:type="dxa"/>
            <w:tcBorders>
              <w:bottom w:val="single" w:sz="4" w:space="0" w:color="auto"/>
            </w:tcBorders>
            <w:shd w:val="clear" w:color="auto" w:fill="auto"/>
            <w:noWrap/>
            <w:vAlign w:val="center"/>
            <w:hideMark/>
          </w:tcPr>
          <w:p w:rsidR="001C4C69" w:rsidRPr="001C4C69" w:rsidRDefault="001C4C69" w:rsidP="0081485C">
            <w:pPr>
              <w:ind w:left="-57" w:right="-57"/>
              <w:jc w:val="right"/>
              <w:rPr>
                <w:color w:val="000000"/>
                <w:sz w:val="20"/>
                <w:szCs w:val="20"/>
              </w:rPr>
            </w:pPr>
            <w:r w:rsidRPr="001C4C69">
              <w:rPr>
                <w:color w:val="000000"/>
                <w:sz w:val="20"/>
                <w:szCs w:val="20"/>
              </w:rPr>
              <w:t>153</w:t>
            </w:r>
          </w:p>
        </w:tc>
      </w:tr>
      <w:tr w:rsidR="00180B22" w:rsidRPr="001C4C69" w:rsidTr="00180B22">
        <w:trPr>
          <w:trHeight w:val="300"/>
        </w:trPr>
        <w:tc>
          <w:tcPr>
            <w:tcW w:w="1277" w:type="dxa"/>
            <w:shd w:val="clear" w:color="auto" w:fill="auto"/>
            <w:noWrap/>
            <w:vAlign w:val="center"/>
            <w:hideMark/>
          </w:tcPr>
          <w:p w:rsidR="00180B22" w:rsidRPr="001C4C69" w:rsidRDefault="00180B22" w:rsidP="00180B22">
            <w:pPr>
              <w:ind w:left="-57" w:right="-57"/>
              <w:jc w:val="right"/>
              <w:rPr>
                <w:color w:val="000000"/>
                <w:sz w:val="20"/>
                <w:szCs w:val="20"/>
              </w:rPr>
            </w:pPr>
            <w:r>
              <w:rPr>
                <w:color w:val="000000"/>
                <w:sz w:val="20"/>
                <w:szCs w:val="20"/>
              </w:rPr>
              <w:t>ИТОГО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2750,85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0B22" w:rsidRPr="00180B22" w:rsidRDefault="00180B22" w:rsidP="00391EE3">
            <w:pPr>
              <w:ind w:left="-57" w:right="-57"/>
              <w:jc w:val="right"/>
              <w:rPr>
                <w:color w:val="000000"/>
                <w:sz w:val="20"/>
                <w:szCs w:val="20"/>
              </w:rPr>
            </w:pPr>
            <w:r w:rsidRPr="00180B22">
              <w:rPr>
                <w:color w:val="000000"/>
                <w:sz w:val="20"/>
                <w:szCs w:val="20"/>
              </w:rPr>
              <w:t>2752</w:t>
            </w:r>
          </w:p>
        </w:tc>
      </w:tr>
    </w:tbl>
    <w:p w:rsidR="00267B9D" w:rsidRDefault="00267B9D" w:rsidP="00F26F01">
      <w:pPr>
        <w:spacing w:line="360" w:lineRule="auto"/>
        <w:ind w:firstLine="567"/>
        <w:jc w:val="both"/>
        <w:rPr>
          <w:rFonts w:eastAsia="MS Mincho"/>
          <w:sz w:val="26"/>
          <w:szCs w:val="26"/>
        </w:rPr>
      </w:pPr>
    </w:p>
    <w:p w:rsidR="00267B9D" w:rsidRDefault="00267B9D" w:rsidP="00F26F01">
      <w:pPr>
        <w:spacing w:line="360" w:lineRule="auto"/>
        <w:ind w:firstLine="567"/>
        <w:jc w:val="both"/>
        <w:rPr>
          <w:rFonts w:eastAsia="MS Mincho"/>
          <w:sz w:val="26"/>
          <w:szCs w:val="26"/>
        </w:rPr>
      </w:pPr>
    </w:p>
    <w:p w:rsidR="00267B9D" w:rsidRDefault="00267B9D" w:rsidP="00F26F01">
      <w:pPr>
        <w:spacing w:line="360" w:lineRule="auto"/>
        <w:ind w:firstLine="567"/>
        <w:jc w:val="both"/>
        <w:rPr>
          <w:rFonts w:eastAsia="MS Mincho"/>
          <w:sz w:val="26"/>
          <w:szCs w:val="26"/>
        </w:rPr>
      </w:pPr>
    </w:p>
    <w:p w:rsidR="00267B9D" w:rsidRDefault="00267B9D" w:rsidP="00F26F01">
      <w:pPr>
        <w:spacing w:line="360" w:lineRule="auto"/>
        <w:ind w:firstLine="567"/>
        <w:jc w:val="both"/>
        <w:rPr>
          <w:rFonts w:eastAsia="MS Mincho"/>
          <w:sz w:val="26"/>
          <w:szCs w:val="26"/>
        </w:rPr>
      </w:pPr>
    </w:p>
    <w:p w:rsidR="00267B9D" w:rsidRDefault="00267B9D" w:rsidP="00F26F01">
      <w:pPr>
        <w:spacing w:line="360" w:lineRule="auto"/>
        <w:ind w:firstLine="567"/>
        <w:jc w:val="both"/>
        <w:rPr>
          <w:rFonts w:eastAsia="MS Mincho"/>
          <w:sz w:val="26"/>
          <w:szCs w:val="26"/>
        </w:rPr>
      </w:pPr>
    </w:p>
    <w:p w:rsidR="00267B9D" w:rsidRPr="00267B9D" w:rsidRDefault="00267B9D" w:rsidP="00F26F01">
      <w:pPr>
        <w:spacing w:line="360" w:lineRule="auto"/>
        <w:ind w:firstLine="567"/>
        <w:jc w:val="both"/>
        <w:rPr>
          <w:rFonts w:eastAsia="MS Mincho"/>
          <w:sz w:val="26"/>
          <w:szCs w:val="26"/>
        </w:rPr>
      </w:pPr>
    </w:p>
    <w:p w:rsidR="007C6502" w:rsidRDefault="007C6502" w:rsidP="00F26F01">
      <w:pPr>
        <w:spacing w:line="360" w:lineRule="auto"/>
        <w:ind w:firstLine="567"/>
        <w:jc w:val="both"/>
        <w:rPr>
          <w:rFonts w:eastAsia="MS Mincho"/>
          <w:b/>
        </w:rPr>
        <w:sectPr w:rsidR="007C6502" w:rsidSect="007C6502">
          <w:pgSz w:w="16838" w:h="11906" w:orient="landscape"/>
          <w:pgMar w:top="850" w:right="1134" w:bottom="1701" w:left="1134" w:header="708" w:footer="708" w:gutter="0"/>
          <w:cols w:space="708"/>
          <w:docGrid w:linePitch="360"/>
        </w:sectPr>
      </w:pPr>
    </w:p>
    <w:p w:rsidR="003E3755" w:rsidRDefault="003E3755" w:rsidP="00E57189">
      <w:pPr>
        <w:pStyle w:val="1"/>
        <w:pageBreakBefore/>
        <w:numPr>
          <w:ilvl w:val="3"/>
          <w:numId w:val="2"/>
        </w:numPr>
        <w:tabs>
          <w:tab w:val="clear" w:pos="9356"/>
        </w:tabs>
        <w:spacing w:before="120" w:after="120" w:line="276" w:lineRule="auto"/>
        <w:ind w:left="0" w:firstLine="567"/>
        <w:jc w:val="both"/>
        <w:rPr>
          <w:rFonts w:eastAsia="MS Mincho"/>
        </w:rPr>
      </w:pPr>
      <w:bookmarkStart w:id="94" w:name="_Toc476259378"/>
      <w:r w:rsidRPr="00E57189">
        <w:t>Электронная</w:t>
      </w:r>
      <w:r>
        <w:rPr>
          <w:rFonts w:eastAsia="MS Mincho"/>
        </w:rPr>
        <w:t xml:space="preserve"> модель системы теплоснабжения</w:t>
      </w:r>
      <w:bookmarkEnd w:id="94"/>
    </w:p>
    <w:p w:rsidR="000E6205" w:rsidRPr="000E6205" w:rsidRDefault="000E6205" w:rsidP="000E6205">
      <w:pPr>
        <w:spacing w:line="360" w:lineRule="auto"/>
        <w:ind w:firstLine="709"/>
        <w:jc w:val="both"/>
        <w:rPr>
          <w:sz w:val="26"/>
          <w:szCs w:val="26"/>
        </w:rPr>
      </w:pPr>
      <w:r>
        <w:rPr>
          <w:sz w:val="26"/>
          <w:szCs w:val="26"/>
        </w:rPr>
        <w:t xml:space="preserve">Согласно </w:t>
      </w:r>
      <w:r w:rsidRPr="000E6205">
        <w:rPr>
          <w:sz w:val="26"/>
          <w:szCs w:val="26"/>
        </w:rPr>
        <w:t>Постановлени</w:t>
      </w:r>
      <w:r>
        <w:rPr>
          <w:sz w:val="26"/>
          <w:szCs w:val="26"/>
        </w:rPr>
        <w:t>ю</w:t>
      </w:r>
      <w:r w:rsidRPr="000E6205">
        <w:rPr>
          <w:sz w:val="26"/>
          <w:szCs w:val="26"/>
        </w:rPr>
        <w:t xml:space="preserve"> Правительства РФ от 22.02.2012 </w:t>
      </w:r>
      <w:r>
        <w:rPr>
          <w:sz w:val="26"/>
          <w:szCs w:val="26"/>
        </w:rPr>
        <w:t>года №</w:t>
      </w:r>
      <w:r w:rsidRPr="000E6205">
        <w:rPr>
          <w:sz w:val="26"/>
          <w:szCs w:val="26"/>
        </w:rPr>
        <w:t xml:space="preserve"> 154</w:t>
      </w:r>
      <w:r>
        <w:rPr>
          <w:sz w:val="26"/>
          <w:szCs w:val="26"/>
        </w:rPr>
        <w:t xml:space="preserve"> «</w:t>
      </w:r>
      <w:r w:rsidRPr="000E6205">
        <w:rPr>
          <w:sz w:val="26"/>
          <w:szCs w:val="26"/>
        </w:rPr>
        <w:t>О требованиях к схемам теплоснабжения, поря</w:t>
      </w:r>
      <w:r>
        <w:rPr>
          <w:sz w:val="26"/>
          <w:szCs w:val="26"/>
        </w:rPr>
        <w:t xml:space="preserve">дку их разработки и утверждения», </w:t>
      </w:r>
      <w:r w:rsidRPr="000E6205">
        <w:rPr>
          <w:sz w:val="26"/>
          <w:szCs w:val="26"/>
        </w:rPr>
        <w:t>при разработке схем теплоснабжения поселений, городских округов с численностью населения от 10 тыс. человек до 100 тыс. человек соблюдение тре</w:t>
      </w:r>
      <w:r>
        <w:rPr>
          <w:sz w:val="26"/>
          <w:szCs w:val="26"/>
        </w:rPr>
        <w:t>бований, указанных в подпункте «</w:t>
      </w:r>
      <w:r w:rsidRPr="000E6205">
        <w:rPr>
          <w:sz w:val="26"/>
          <w:szCs w:val="26"/>
        </w:rPr>
        <w:t>в</w:t>
      </w:r>
      <w:r>
        <w:rPr>
          <w:sz w:val="26"/>
          <w:szCs w:val="26"/>
        </w:rPr>
        <w:t>»</w:t>
      </w:r>
      <w:r w:rsidRPr="000E6205">
        <w:rPr>
          <w:sz w:val="26"/>
          <w:szCs w:val="26"/>
        </w:rPr>
        <w:t xml:space="preserve"> пункта 18 и пункте 38 требований к схемам теплоснабжения</w:t>
      </w:r>
      <w:r>
        <w:rPr>
          <w:sz w:val="26"/>
          <w:szCs w:val="26"/>
        </w:rPr>
        <w:t xml:space="preserve"> (Электронная модель системы теплоснабжения)</w:t>
      </w:r>
      <w:r w:rsidRPr="000E6205">
        <w:rPr>
          <w:sz w:val="26"/>
          <w:szCs w:val="26"/>
        </w:rPr>
        <w:t>, утвержденных настоящим постановлением, не является обязательным</w:t>
      </w:r>
      <w:r>
        <w:rPr>
          <w:sz w:val="26"/>
          <w:szCs w:val="26"/>
        </w:rPr>
        <w:t>. В связи с этим описательная часть в Главе 3. «</w:t>
      </w:r>
      <w:r w:rsidRPr="000E6205">
        <w:rPr>
          <w:sz w:val="26"/>
          <w:szCs w:val="26"/>
        </w:rPr>
        <w:t>Электронная модель системы теплоснабжения</w:t>
      </w:r>
      <w:r>
        <w:rPr>
          <w:sz w:val="26"/>
          <w:szCs w:val="26"/>
        </w:rPr>
        <w:t xml:space="preserve">» приводится для ознакомления с программным комплексом ГИС </w:t>
      </w:r>
      <w:r>
        <w:rPr>
          <w:sz w:val="26"/>
          <w:szCs w:val="26"/>
          <w:lang w:val="en-US"/>
        </w:rPr>
        <w:t>Zulu</w:t>
      </w:r>
      <w:r w:rsidRPr="000E6205">
        <w:rPr>
          <w:sz w:val="26"/>
          <w:szCs w:val="26"/>
        </w:rPr>
        <w:t xml:space="preserve"> 7</w:t>
      </w:r>
      <w:r>
        <w:rPr>
          <w:sz w:val="26"/>
          <w:szCs w:val="26"/>
        </w:rPr>
        <w:t>.0.</w:t>
      </w:r>
    </w:p>
    <w:p w:rsidR="003E3755" w:rsidRPr="003E3755" w:rsidRDefault="003E3755" w:rsidP="003E3755">
      <w:pPr>
        <w:spacing w:line="360" w:lineRule="auto"/>
        <w:ind w:firstLine="709"/>
        <w:jc w:val="both"/>
        <w:rPr>
          <w:sz w:val="26"/>
          <w:szCs w:val="26"/>
        </w:rPr>
      </w:pPr>
      <w:r w:rsidRPr="003E3755">
        <w:rPr>
          <w:sz w:val="26"/>
          <w:szCs w:val="26"/>
        </w:rPr>
        <w:t>Электронная модель системы теплоснабжения выполн</w:t>
      </w:r>
      <w:r w:rsidR="000E6205">
        <w:rPr>
          <w:sz w:val="26"/>
          <w:szCs w:val="26"/>
        </w:rPr>
        <w:t>яется</w:t>
      </w:r>
      <w:r w:rsidRPr="003E3755">
        <w:rPr>
          <w:sz w:val="26"/>
          <w:szCs w:val="26"/>
        </w:rPr>
        <w:t xml:space="preserve"> в </w:t>
      </w:r>
      <w:r w:rsidR="000E6205">
        <w:rPr>
          <w:sz w:val="26"/>
          <w:szCs w:val="26"/>
        </w:rPr>
        <w:t xml:space="preserve">программном комплексе </w:t>
      </w:r>
      <w:r w:rsidRPr="003E3755">
        <w:rPr>
          <w:sz w:val="26"/>
          <w:szCs w:val="26"/>
        </w:rPr>
        <w:t>ГИС Zulu 7.0.</w:t>
      </w:r>
    </w:p>
    <w:p w:rsidR="003E3755" w:rsidRPr="003E3755" w:rsidRDefault="003E3755" w:rsidP="003E3755">
      <w:pPr>
        <w:spacing w:line="360" w:lineRule="auto"/>
        <w:ind w:firstLine="709"/>
        <w:jc w:val="both"/>
        <w:rPr>
          <w:sz w:val="26"/>
          <w:szCs w:val="26"/>
        </w:rPr>
      </w:pPr>
      <w:r w:rsidRPr="003E3755">
        <w:rPr>
          <w:sz w:val="26"/>
          <w:szCs w:val="26"/>
        </w:rPr>
        <w:t xml:space="preserve">Для использования </w:t>
      </w:r>
      <w:r w:rsidR="000E6205">
        <w:rPr>
          <w:sz w:val="26"/>
          <w:szCs w:val="26"/>
        </w:rPr>
        <w:t xml:space="preserve">разработанной </w:t>
      </w:r>
      <w:r w:rsidRPr="003E3755">
        <w:rPr>
          <w:sz w:val="26"/>
          <w:szCs w:val="26"/>
        </w:rPr>
        <w:t>электро</w:t>
      </w:r>
      <w:r w:rsidR="00E57189">
        <w:rPr>
          <w:sz w:val="26"/>
          <w:szCs w:val="26"/>
        </w:rPr>
        <w:t>нной модели теплоснабжающие ор</w:t>
      </w:r>
      <w:r w:rsidRPr="003E3755">
        <w:rPr>
          <w:sz w:val="26"/>
          <w:szCs w:val="26"/>
        </w:rPr>
        <w:t>ганизации должны быть обеспечены данной программой.</w:t>
      </w:r>
    </w:p>
    <w:p w:rsidR="003E3755" w:rsidRPr="003E3755" w:rsidRDefault="003E3755" w:rsidP="003E3755">
      <w:pPr>
        <w:spacing w:line="360" w:lineRule="auto"/>
        <w:ind w:firstLine="709"/>
        <w:jc w:val="both"/>
        <w:rPr>
          <w:sz w:val="26"/>
          <w:szCs w:val="26"/>
        </w:rPr>
      </w:pPr>
      <w:r w:rsidRPr="003E3755">
        <w:rPr>
          <w:sz w:val="26"/>
          <w:szCs w:val="26"/>
        </w:rPr>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 Внешний вид электронной модели представлен на рисунке 3.1.</w:t>
      </w:r>
    </w:p>
    <w:p w:rsidR="003E3755" w:rsidRDefault="003E3755" w:rsidP="003E3755">
      <w:r>
        <w:t xml:space="preserve"> </w:t>
      </w:r>
      <w:r w:rsidRPr="00AD5EA2">
        <w:rPr>
          <w:noProof/>
        </w:rPr>
        <w:drawing>
          <wp:inline distT="0" distB="0" distL="0" distR="0" wp14:anchorId="311388AB" wp14:editId="556ECB8E">
            <wp:extent cx="5619750" cy="4210715"/>
            <wp:effectExtent l="0" t="0" r="0" b="0"/>
            <wp:docPr id="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646277" cy="4230591"/>
                    </a:xfrm>
                    <a:prstGeom prst="rect">
                      <a:avLst/>
                    </a:prstGeom>
                    <a:noFill/>
                    <a:ln w="9525">
                      <a:noFill/>
                      <a:miter lim="800000"/>
                      <a:headEnd/>
                      <a:tailEnd/>
                    </a:ln>
                  </pic:spPr>
                </pic:pic>
              </a:graphicData>
            </a:graphic>
          </wp:inline>
        </w:drawing>
      </w:r>
    </w:p>
    <w:p w:rsidR="003E3755" w:rsidRPr="00F02CB3" w:rsidRDefault="003E3755" w:rsidP="003E3755">
      <w:pPr>
        <w:spacing w:line="360" w:lineRule="auto"/>
        <w:rPr>
          <w:b/>
          <w:sz w:val="26"/>
          <w:szCs w:val="26"/>
        </w:rPr>
      </w:pPr>
      <w:r w:rsidRPr="00F02CB3">
        <w:rPr>
          <w:b/>
          <w:sz w:val="26"/>
          <w:szCs w:val="26"/>
        </w:rPr>
        <w:t>Рисунок 3.1 – Внешний вид электронной модели</w:t>
      </w:r>
    </w:p>
    <w:p w:rsidR="003E3755" w:rsidRPr="003E3755" w:rsidRDefault="003E3755" w:rsidP="003E3755">
      <w:pPr>
        <w:spacing w:line="360" w:lineRule="auto"/>
        <w:ind w:firstLine="709"/>
        <w:jc w:val="both"/>
        <w:rPr>
          <w:sz w:val="26"/>
          <w:szCs w:val="26"/>
        </w:rPr>
      </w:pPr>
      <w:r w:rsidRPr="003E3755">
        <w:rPr>
          <w:sz w:val="26"/>
          <w:szCs w:val="26"/>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3E3755" w:rsidRPr="003E3755" w:rsidRDefault="003E3755" w:rsidP="003E3755">
      <w:pPr>
        <w:spacing w:line="360" w:lineRule="auto"/>
        <w:ind w:firstLine="709"/>
        <w:jc w:val="both"/>
        <w:rPr>
          <w:sz w:val="26"/>
          <w:szCs w:val="26"/>
        </w:rPr>
      </w:pPr>
      <w:r w:rsidRPr="003E3755">
        <w:rPr>
          <w:sz w:val="26"/>
          <w:szCs w:val="26"/>
        </w:rPr>
        <w:t>Программа предусматривает теплогидравлический расчет с присоединением к сети индивидуальных тепловых пунктов (далее по тексту - ИТП) и центральных тепловых пунктов (далее по тексту - ЦТП) по нескольким десяткам схемных решений, применяемых на территории России.</w:t>
      </w:r>
    </w:p>
    <w:p w:rsidR="003E3755" w:rsidRPr="003E3755" w:rsidRDefault="003E3755" w:rsidP="003E3755">
      <w:pPr>
        <w:spacing w:line="360" w:lineRule="auto"/>
        <w:ind w:firstLine="709"/>
        <w:jc w:val="both"/>
        <w:rPr>
          <w:sz w:val="26"/>
          <w:szCs w:val="26"/>
        </w:rPr>
      </w:pPr>
      <w:r w:rsidRPr="003E3755">
        <w:rPr>
          <w:sz w:val="26"/>
          <w:szCs w:val="26"/>
        </w:rPr>
        <w:t>Расчет систем теплоснабжения может произ</w:t>
      </w:r>
      <w:r>
        <w:rPr>
          <w:sz w:val="26"/>
          <w:szCs w:val="26"/>
        </w:rPr>
        <w:t>водиться с учетом утечек из теп</w:t>
      </w:r>
      <w:r w:rsidRPr="003E3755">
        <w:rPr>
          <w:sz w:val="26"/>
          <w:szCs w:val="26"/>
        </w:rPr>
        <w:t>ловой сети и систем теплопотребления, а также тепловых потерь в трубопроводах тепловой сети.</w:t>
      </w:r>
    </w:p>
    <w:p w:rsidR="003E3755" w:rsidRPr="003E3755" w:rsidRDefault="003E3755" w:rsidP="003E3755">
      <w:pPr>
        <w:spacing w:line="360" w:lineRule="auto"/>
        <w:ind w:firstLine="709"/>
        <w:jc w:val="both"/>
        <w:rPr>
          <w:sz w:val="26"/>
          <w:szCs w:val="26"/>
        </w:rPr>
      </w:pPr>
      <w:r w:rsidRPr="003E3755">
        <w:rPr>
          <w:sz w:val="26"/>
          <w:szCs w:val="26"/>
        </w:rPr>
        <w:t>Расчет тепловых потерь ведется либо по н</w:t>
      </w:r>
      <w:r>
        <w:rPr>
          <w:sz w:val="26"/>
          <w:szCs w:val="26"/>
        </w:rPr>
        <w:t>ормативным потерям, либо по фак</w:t>
      </w:r>
      <w:r w:rsidRPr="003E3755">
        <w:rPr>
          <w:sz w:val="26"/>
          <w:szCs w:val="26"/>
        </w:rPr>
        <w:t>тическому состоянию изоляции.</w:t>
      </w:r>
    </w:p>
    <w:p w:rsidR="003E3755" w:rsidRPr="003E3755" w:rsidRDefault="003E3755" w:rsidP="003E3755">
      <w:pPr>
        <w:spacing w:line="360" w:lineRule="auto"/>
        <w:ind w:firstLine="709"/>
        <w:jc w:val="both"/>
        <w:rPr>
          <w:sz w:val="26"/>
          <w:szCs w:val="26"/>
        </w:rPr>
      </w:pPr>
      <w:r w:rsidRPr="003E3755">
        <w:rPr>
          <w:sz w:val="26"/>
          <w:szCs w:val="26"/>
        </w:rPr>
        <w:t>Расчеты ZuluThermo могут работать как в тесной интеграции с геоинформа-ционной системой (в виде модуля расширения Г</w:t>
      </w:r>
      <w:r>
        <w:rPr>
          <w:sz w:val="26"/>
          <w:szCs w:val="26"/>
        </w:rPr>
        <w:t>ИС), так и в виде отдельной биб</w:t>
      </w:r>
      <w:r w:rsidRPr="003E3755">
        <w:rPr>
          <w:sz w:val="26"/>
          <w:szCs w:val="26"/>
        </w:rPr>
        <w:t>лиотеки компонентов, которые позволяют выполнять расчеты из приложений пользователей.</w:t>
      </w:r>
    </w:p>
    <w:p w:rsidR="003E3755" w:rsidRPr="003E3755" w:rsidRDefault="003E3755" w:rsidP="000E6205">
      <w:pPr>
        <w:spacing w:line="360" w:lineRule="auto"/>
        <w:ind w:firstLine="709"/>
        <w:jc w:val="both"/>
        <w:rPr>
          <w:sz w:val="26"/>
          <w:szCs w:val="26"/>
        </w:rPr>
      </w:pPr>
      <w:r w:rsidRPr="003E3755">
        <w:rPr>
          <w:sz w:val="26"/>
          <w:szCs w:val="26"/>
        </w:rPr>
        <w:t>В настоящий момент продукт существует в следующих вариантах:</w:t>
      </w:r>
    </w:p>
    <w:p w:rsidR="003E3755" w:rsidRPr="003E3755" w:rsidRDefault="003E3755" w:rsidP="003E3755">
      <w:pPr>
        <w:spacing w:line="360" w:lineRule="auto"/>
        <w:jc w:val="both"/>
        <w:rPr>
          <w:sz w:val="26"/>
          <w:szCs w:val="26"/>
        </w:rPr>
      </w:pPr>
      <w:r w:rsidRPr="003E3755">
        <w:rPr>
          <w:sz w:val="26"/>
          <w:szCs w:val="26"/>
        </w:rPr>
        <w:t>- ZuluThermo - расчеты тепловых сетей для ГИС Zulu;</w:t>
      </w:r>
    </w:p>
    <w:p w:rsidR="003E3755" w:rsidRPr="003E3755" w:rsidRDefault="003E3755" w:rsidP="003E3755">
      <w:pPr>
        <w:spacing w:line="360" w:lineRule="auto"/>
        <w:jc w:val="both"/>
        <w:rPr>
          <w:sz w:val="26"/>
          <w:szCs w:val="26"/>
        </w:rPr>
      </w:pPr>
      <w:r w:rsidRPr="003E3755">
        <w:rPr>
          <w:sz w:val="26"/>
          <w:szCs w:val="26"/>
        </w:rPr>
        <w:t>- ZuluArcThermo - расчеты тепловых сетей для ESRI ArcGIS;</w:t>
      </w:r>
    </w:p>
    <w:p w:rsidR="003E3755" w:rsidRPr="003E3755" w:rsidRDefault="003E3755" w:rsidP="003E3755">
      <w:pPr>
        <w:spacing w:line="360" w:lineRule="auto"/>
        <w:jc w:val="both"/>
        <w:rPr>
          <w:sz w:val="26"/>
          <w:szCs w:val="26"/>
        </w:rPr>
      </w:pPr>
      <w:r w:rsidRPr="003E3755">
        <w:rPr>
          <w:sz w:val="26"/>
          <w:szCs w:val="26"/>
        </w:rPr>
        <w:t>- ZuluNetTools - ActiveX-компоненты для расчетов инженерных сетей.</w:t>
      </w:r>
    </w:p>
    <w:p w:rsidR="003E3755" w:rsidRPr="003E3755" w:rsidRDefault="003E3755" w:rsidP="003E3755">
      <w:pPr>
        <w:spacing w:line="360" w:lineRule="auto"/>
        <w:jc w:val="both"/>
        <w:rPr>
          <w:sz w:val="26"/>
          <w:szCs w:val="26"/>
        </w:rPr>
      </w:pPr>
      <w:r w:rsidRPr="003E3755">
        <w:rPr>
          <w:sz w:val="26"/>
          <w:szCs w:val="26"/>
        </w:rPr>
        <w:t>Состав задач:</w:t>
      </w:r>
    </w:p>
    <w:p w:rsidR="003E3755" w:rsidRPr="003E3755" w:rsidRDefault="003E3755" w:rsidP="003E3755">
      <w:pPr>
        <w:spacing w:line="360" w:lineRule="auto"/>
        <w:jc w:val="both"/>
        <w:rPr>
          <w:sz w:val="26"/>
          <w:szCs w:val="26"/>
        </w:rPr>
      </w:pPr>
      <w:r w:rsidRPr="003E3755">
        <w:rPr>
          <w:sz w:val="26"/>
          <w:szCs w:val="26"/>
        </w:rPr>
        <w:t>- построение расчетной модели тепловой сети;</w:t>
      </w:r>
    </w:p>
    <w:p w:rsidR="003E3755" w:rsidRPr="003E3755" w:rsidRDefault="003E3755" w:rsidP="003E3755">
      <w:pPr>
        <w:spacing w:line="360" w:lineRule="auto"/>
        <w:jc w:val="both"/>
        <w:rPr>
          <w:sz w:val="26"/>
          <w:szCs w:val="26"/>
        </w:rPr>
      </w:pPr>
      <w:r w:rsidRPr="003E3755">
        <w:rPr>
          <w:sz w:val="26"/>
          <w:szCs w:val="26"/>
        </w:rPr>
        <w:t>- паспортизация объектов сети;</w:t>
      </w:r>
    </w:p>
    <w:p w:rsidR="003E3755" w:rsidRPr="003E3755" w:rsidRDefault="003E3755" w:rsidP="003E3755">
      <w:pPr>
        <w:spacing w:line="360" w:lineRule="auto"/>
        <w:jc w:val="both"/>
        <w:rPr>
          <w:sz w:val="26"/>
          <w:szCs w:val="26"/>
        </w:rPr>
      </w:pPr>
      <w:r w:rsidRPr="003E3755">
        <w:rPr>
          <w:sz w:val="26"/>
          <w:szCs w:val="26"/>
        </w:rPr>
        <w:t>- наладочный расчет тепловой сети;</w:t>
      </w:r>
    </w:p>
    <w:p w:rsidR="003E3755" w:rsidRPr="003E3755" w:rsidRDefault="003E3755" w:rsidP="003E3755">
      <w:pPr>
        <w:spacing w:line="360" w:lineRule="auto"/>
        <w:jc w:val="both"/>
        <w:rPr>
          <w:sz w:val="26"/>
          <w:szCs w:val="26"/>
        </w:rPr>
      </w:pPr>
      <w:r w:rsidRPr="003E3755">
        <w:rPr>
          <w:sz w:val="26"/>
          <w:szCs w:val="26"/>
        </w:rPr>
        <w:t>- поверочный расчет тепловой сети;</w:t>
      </w:r>
    </w:p>
    <w:p w:rsidR="003E3755" w:rsidRPr="003E3755" w:rsidRDefault="003E3755" w:rsidP="003E3755">
      <w:pPr>
        <w:spacing w:line="360" w:lineRule="auto"/>
        <w:jc w:val="both"/>
        <w:rPr>
          <w:sz w:val="26"/>
          <w:szCs w:val="26"/>
        </w:rPr>
      </w:pPr>
      <w:r w:rsidRPr="003E3755">
        <w:rPr>
          <w:sz w:val="26"/>
          <w:szCs w:val="26"/>
        </w:rPr>
        <w:t>- конструкторский расчет тепловой сети;</w:t>
      </w:r>
    </w:p>
    <w:p w:rsidR="003E3755" w:rsidRPr="003E3755" w:rsidRDefault="003E3755" w:rsidP="003E3755">
      <w:pPr>
        <w:spacing w:line="360" w:lineRule="auto"/>
        <w:jc w:val="both"/>
        <w:rPr>
          <w:sz w:val="26"/>
          <w:szCs w:val="26"/>
        </w:rPr>
      </w:pPr>
      <w:r w:rsidRPr="003E3755">
        <w:rPr>
          <w:sz w:val="26"/>
          <w:szCs w:val="26"/>
        </w:rPr>
        <w:t>- расчет требуемой температуры на источнике;</w:t>
      </w:r>
    </w:p>
    <w:p w:rsidR="003E3755" w:rsidRPr="003E3755" w:rsidRDefault="003E3755" w:rsidP="003E3755">
      <w:pPr>
        <w:spacing w:line="360" w:lineRule="auto"/>
        <w:jc w:val="both"/>
        <w:rPr>
          <w:sz w:val="26"/>
          <w:szCs w:val="26"/>
        </w:rPr>
      </w:pPr>
      <w:r w:rsidRPr="003E3755">
        <w:rPr>
          <w:sz w:val="26"/>
          <w:szCs w:val="26"/>
        </w:rPr>
        <w:t>- коммутационные задачи;</w:t>
      </w:r>
    </w:p>
    <w:p w:rsidR="003E3755" w:rsidRPr="003E3755" w:rsidRDefault="003E3755" w:rsidP="003E3755">
      <w:pPr>
        <w:spacing w:line="360" w:lineRule="auto"/>
        <w:jc w:val="both"/>
        <w:rPr>
          <w:sz w:val="26"/>
          <w:szCs w:val="26"/>
        </w:rPr>
      </w:pPr>
      <w:r w:rsidRPr="003E3755">
        <w:rPr>
          <w:sz w:val="26"/>
          <w:szCs w:val="26"/>
        </w:rPr>
        <w:t>- построение пьезометрического графика;</w:t>
      </w:r>
    </w:p>
    <w:p w:rsidR="003E3755" w:rsidRPr="003E3755" w:rsidRDefault="003E3755" w:rsidP="003E3755">
      <w:pPr>
        <w:spacing w:line="360" w:lineRule="auto"/>
        <w:jc w:val="both"/>
        <w:rPr>
          <w:sz w:val="26"/>
          <w:szCs w:val="26"/>
        </w:rPr>
      </w:pPr>
      <w:r w:rsidRPr="003E3755">
        <w:rPr>
          <w:sz w:val="26"/>
          <w:szCs w:val="26"/>
        </w:rPr>
        <w:t>- расчет нормативных потерь тепла через изоляцию;</w:t>
      </w:r>
    </w:p>
    <w:p w:rsidR="003E3755" w:rsidRPr="003E3755" w:rsidRDefault="003E3755" w:rsidP="003E3755">
      <w:pPr>
        <w:spacing w:line="360" w:lineRule="auto"/>
        <w:jc w:val="both"/>
        <w:rPr>
          <w:sz w:val="26"/>
          <w:szCs w:val="26"/>
        </w:rPr>
      </w:pPr>
      <w:r w:rsidRPr="003E3755">
        <w:rPr>
          <w:sz w:val="26"/>
          <w:szCs w:val="26"/>
        </w:rPr>
        <w:t>- построение расчетной модели тепловой сети.</w:t>
      </w:r>
    </w:p>
    <w:p w:rsidR="003E3755" w:rsidRDefault="003E3755" w:rsidP="003E3755">
      <w:pPr>
        <w:spacing w:line="360" w:lineRule="auto"/>
        <w:ind w:firstLine="709"/>
        <w:jc w:val="both"/>
        <w:rPr>
          <w:sz w:val="26"/>
          <w:szCs w:val="26"/>
        </w:rPr>
      </w:pPr>
      <w:r w:rsidRPr="003E3755">
        <w:rPr>
          <w:sz w:val="26"/>
          <w:szCs w:val="26"/>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3E3755" w:rsidRPr="003E3755" w:rsidRDefault="003E3755" w:rsidP="000E6205">
      <w:pPr>
        <w:spacing w:before="120" w:line="360" w:lineRule="auto"/>
        <w:jc w:val="both"/>
        <w:rPr>
          <w:i/>
          <w:sz w:val="26"/>
          <w:szCs w:val="26"/>
        </w:rPr>
      </w:pPr>
      <w:r w:rsidRPr="003E3755">
        <w:rPr>
          <w:i/>
          <w:sz w:val="26"/>
          <w:szCs w:val="26"/>
        </w:rPr>
        <w:t>Поверочный расчет тепловой сети</w:t>
      </w:r>
    </w:p>
    <w:p w:rsidR="003E3755" w:rsidRPr="003E3755" w:rsidRDefault="003E3755" w:rsidP="003E3755">
      <w:pPr>
        <w:spacing w:line="360" w:lineRule="auto"/>
        <w:ind w:firstLine="709"/>
        <w:jc w:val="both"/>
        <w:rPr>
          <w:sz w:val="26"/>
          <w:szCs w:val="26"/>
        </w:rPr>
      </w:pPr>
      <w:r w:rsidRPr="003E3755">
        <w:rPr>
          <w:sz w:val="26"/>
          <w:szCs w:val="26"/>
        </w:rPr>
        <w:t>Целью поверочного расчета является определение фактических расходов теплоносителя на участках тепловой сети и у потреби</w:t>
      </w:r>
      <w:r>
        <w:rPr>
          <w:sz w:val="26"/>
          <w:szCs w:val="26"/>
        </w:rPr>
        <w:t>телей, а также количестве тепло</w:t>
      </w:r>
      <w:r w:rsidRPr="003E3755">
        <w:rPr>
          <w:sz w:val="26"/>
          <w:szCs w:val="26"/>
        </w:rPr>
        <w:t>вой энергии получаемой потребителем при заданной температуре воды в подающем трубопроводе и располагаемом напоре на источнике.</w:t>
      </w:r>
    </w:p>
    <w:p w:rsidR="003E3755" w:rsidRPr="003E3755" w:rsidRDefault="003E3755" w:rsidP="003E3755">
      <w:pPr>
        <w:spacing w:line="360" w:lineRule="auto"/>
        <w:ind w:firstLine="709"/>
        <w:jc w:val="both"/>
        <w:rPr>
          <w:sz w:val="26"/>
          <w:szCs w:val="26"/>
        </w:rPr>
      </w:pPr>
      <w:r w:rsidRPr="003E3755">
        <w:rPr>
          <w:sz w:val="26"/>
          <w:szCs w:val="26"/>
        </w:rPr>
        <w:t>Созданная математическая имитационная модель системы теплоснабжения, служащая для решения поверочной задачи, поз</w:t>
      </w:r>
      <w:r>
        <w:rPr>
          <w:sz w:val="26"/>
          <w:szCs w:val="26"/>
        </w:rPr>
        <w:t>воляет анализировать гидравличе</w:t>
      </w:r>
      <w:r w:rsidRPr="003E3755">
        <w:rPr>
          <w:sz w:val="26"/>
          <w:szCs w:val="26"/>
        </w:rPr>
        <w:t>ский и тепловой режим работы системы, а также</w:t>
      </w:r>
      <w:r>
        <w:rPr>
          <w:sz w:val="26"/>
          <w:szCs w:val="26"/>
        </w:rPr>
        <w:t xml:space="preserve"> прогнозировать изменение темпе</w:t>
      </w:r>
      <w:r w:rsidRPr="003E3755">
        <w:rPr>
          <w:sz w:val="26"/>
          <w:szCs w:val="26"/>
        </w:rPr>
        <w:t>ратуры внутреннего воздуха у потребителей. Ра</w:t>
      </w:r>
      <w:r>
        <w:rPr>
          <w:sz w:val="26"/>
          <w:szCs w:val="26"/>
        </w:rPr>
        <w:t>счеты могут проводиться при раз</w:t>
      </w:r>
      <w:r w:rsidRPr="003E3755">
        <w:rPr>
          <w:sz w:val="26"/>
          <w:szCs w:val="26"/>
        </w:rPr>
        <w:t xml:space="preserve">личных исходных данных, в том числе аварийных ситуациях, например, </w:t>
      </w:r>
      <w:r>
        <w:rPr>
          <w:sz w:val="26"/>
          <w:szCs w:val="26"/>
        </w:rPr>
        <w:t>отключе</w:t>
      </w:r>
      <w:r w:rsidRPr="003E3755">
        <w:rPr>
          <w:sz w:val="26"/>
          <w:szCs w:val="26"/>
        </w:rPr>
        <w:t>нии отдельных участков тепловой сети, передач</w:t>
      </w:r>
      <w:r>
        <w:rPr>
          <w:sz w:val="26"/>
          <w:szCs w:val="26"/>
        </w:rPr>
        <w:t>и воды и тепловой энергии от од</w:t>
      </w:r>
      <w:r w:rsidRPr="003E3755">
        <w:rPr>
          <w:sz w:val="26"/>
          <w:szCs w:val="26"/>
        </w:rPr>
        <w:t>ного источника к другому по одному из трубопроводов и т.</w:t>
      </w:r>
      <w:r w:rsidR="00BD23D2">
        <w:rPr>
          <w:sz w:val="26"/>
          <w:szCs w:val="26"/>
        </w:rPr>
        <w:t xml:space="preserve"> </w:t>
      </w:r>
      <w:r w:rsidRPr="003E3755">
        <w:rPr>
          <w:sz w:val="26"/>
          <w:szCs w:val="26"/>
        </w:rPr>
        <w:t>д.</w:t>
      </w:r>
    </w:p>
    <w:p w:rsidR="003E3755" w:rsidRPr="003E3755" w:rsidRDefault="003E3755" w:rsidP="003E3755">
      <w:pPr>
        <w:spacing w:line="360" w:lineRule="auto"/>
        <w:ind w:firstLine="709"/>
        <w:jc w:val="both"/>
        <w:rPr>
          <w:sz w:val="26"/>
          <w:szCs w:val="26"/>
        </w:rPr>
      </w:pPr>
      <w:r w:rsidRPr="003E3755">
        <w:rPr>
          <w:sz w:val="26"/>
          <w:szCs w:val="26"/>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w:t>
      </w:r>
      <w:r>
        <w:rPr>
          <w:sz w:val="26"/>
          <w:szCs w:val="26"/>
        </w:rPr>
        <w:t xml:space="preserve"> температуры воды на входе и вы</w:t>
      </w:r>
      <w:r w:rsidRPr="003E3755">
        <w:rPr>
          <w:sz w:val="26"/>
          <w:szCs w:val="26"/>
        </w:rPr>
        <w:t>ходе в каждую систему теплопотребления. При работе нескольких источников на одну сеть определяется распределение воды и т</w:t>
      </w:r>
      <w:r>
        <w:rPr>
          <w:sz w:val="26"/>
          <w:szCs w:val="26"/>
        </w:rPr>
        <w:t>епловой энергии между источника</w:t>
      </w:r>
      <w:r w:rsidRPr="003E3755">
        <w:rPr>
          <w:sz w:val="26"/>
          <w:szCs w:val="26"/>
        </w:rPr>
        <w:t>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E3755" w:rsidRPr="003E3755" w:rsidRDefault="003E3755" w:rsidP="000E6205">
      <w:pPr>
        <w:spacing w:before="120" w:line="360" w:lineRule="auto"/>
        <w:jc w:val="both"/>
        <w:rPr>
          <w:i/>
          <w:sz w:val="26"/>
          <w:szCs w:val="26"/>
        </w:rPr>
      </w:pPr>
      <w:r w:rsidRPr="003E3755">
        <w:rPr>
          <w:i/>
          <w:sz w:val="26"/>
          <w:szCs w:val="26"/>
        </w:rPr>
        <w:t>Пьезометрический график</w:t>
      </w:r>
    </w:p>
    <w:p w:rsidR="003E3755" w:rsidRPr="003E3755" w:rsidRDefault="003E3755" w:rsidP="003E3755">
      <w:pPr>
        <w:spacing w:line="360" w:lineRule="auto"/>
        <w:ind w:firstLine="709"/>
        <w:jc w:val="both"/>
        <w:rPr>
          <w:sz w:val="26"/>
          <w:szCs w:val="26"/>
        </w:rPr>
      </w:pPr>
      <w:r w:rsidRPr="003E3755">
        <w:rPr>
          <w:sz w:val="26"/>
          <w:szCs w:val="26"/>
        </w:rPr>
        <w:t>Целью построения пьезометрического графика является наглядная иллюстрация результатов гидравлического расчета (поверочного). При этом на экран выводятся следующие характеристики:</w:t>
      </w:r>
    </w:p>
    <w:p w:rsidR="003E3755" w:rsidRPr="003E3755" w:rsidRDefault="003E3755" w:rsidP="003E3755">
      <w:pPr>
        <w:spacing w:line="360" w:lineRule="auto"/>
        <w:jc w:val="both"/>
        <w:rPr>
          <w:sz w:val="26"/>
          <w:szCs w:val="26"/>
        </w:rPr>
      </w:pPr>
      <w:r w:rsidRPr="003E3755">
        <w:rPr>
          <w:sz w:val="26"/>
          <w:szCs w:val="26"/>
        </w:rPr>
        <w:t>- линия давления в подающем трубопроводе;</w:t>
      </w:r>
    </w:p>
    <w:p w:rsidR="003E3755" w:rsidRPr="003E3755" w:rsidRDefault="003E3755" w:rsidP="003E3755">
      <w:pPr>
        <w:spacing w:line="360" w:lineRule="auto"/>
        <w:jc w:val="both"/>
        <w:rPr>
          <w:sz w:val="26"/>
          <w:szCs w:val="26"/>
        </w:rPr>
      </w:pPr>
      <w:r w:rsidRPr="003E3755">
        <w:rPr>
          <w:sz w:val="26"/>
          <w:szCs w:val="26"/>
        </w:rPr>
        <w:t>- линия давления в обратном трубопроводе;</w:t>
      </w:r>
    </w:p>
    <w:p w:rsidR="003E3755" w:rsidRPr="003E3755" w:rsidRDefault="003E3755" w:rsidP="003E3755">
      <w:pPr>
        <w:spacing w:line="360" w:lineRule="auto"/>
        <w:jc w:val="both"/>
        <w:rPr>
          <w:sz w:val="26"/>
          <w:szCs w:val="26"/>
        </w:rPr>
      </w:pPr>
      <w:r w:rsidRPr="003E3755">
        <w:rPr>
          <w:sz w:val="26"/>
          <w:szCs w:val="26"/>
        </w:rPr>
        <w:t>- линия поверхности земли;</w:t>
      </w:r>
    </w:p>
    <w:p w:rsidR="003E3755" w:rsidRPr="003E3755" w:rsidRDefault="003E3755" w:rsidP="003E3755">
      <w:pPr>
        <w:spacing w:line="360" w:lineRule="auto"/>
        <w:jc w:val="both"/>
        <w:rPr>
          <w:sz w:val="26"/>
          <w:szCs w:val="26"/>
        </w:rPr>
      </w:pPr>
      <w:r w:rsidRPr="003E3755">
        <w:rPr>
          <w:sz w:val="26"/>
          <w:szCs w:val="26"/>
        </w:rPr>
        <w:t>- линия потерь напора на шайбе;</w:t>
      </w:r>
    </w:p>
    <w:p w:rsidR="003E3755" w:rsidRPr="003E3755" w:rsidRDefault="003E3755" w:rsidP="003E3755">
      <w:pPr>
        <w:spacing w:line="360" w:lineRule="auto"/>
        <w:jc w:val="both"/>
        <w:rPr>
          <w:sz w:val="26"/>
          <w:szCs w:val="26"/>
        </w:rPr>
      </w:pPr>
      <w:r w:rsidRPr="003E3755">
        <w:rPr>
          <w:sz w:val="26"/>
          <w:szCs w:val="26"/>
        </w:rPr>
        <w:t>- высота здания;</w:t>
      </w:r>
    </w:p>
    <w:p w:rsidR="003E3755" w:rsidRPr="003E3755" w:rsidRDefault="003E3755" w:rsidP="003E3755">
      <w:pPr>
        <w:spacing w:line="360" w:lineRule="auto"/>
        <w:jc w:val="both"/>
        <w:rPr>
          <w:sz w:val="26"/>
          <w:szCs w:val="26"/>
        </w:rPr>
      </w:pPr>
      <w:r w:rsidRPr="003E3755">
        <w:rPr>
          <w:sz w:val="26"/>
          <w:szCs w:val="26"/>
        </w:rPr>
        <w:t>- линия вскипания;</w:t>
      </w:r>
    </w:p>
    <w:p w:rsidR="003E3755" w:rsidRPr="003E3755" w:rsidRDefault="003E3755" w:rsidP="003E3755">
      <w:pPr>
        <w:spacing w:line="360" w:lineRule="auto"/>
        <w:jc w:val="both"/>
        <w:rPr>
          <w:sz w:val="26"/>
          <w:szCs w:val="26"/>
        </w:rPr>
      </w:pPr>
      <w:r w:rsidRPr="003E3755">
        <w:rPr>
          <w:sz w:val="26"/>
          <w:szCs w:val="26"/>
        </w:rPr>
        <w:t>- линия статического напора.</w:t>
      </w:r>
    </w:p>
    <w:p w:rsidR="003E3755" w:rsidRPr="003E3755" w:rsidRDefault="003E3755" w:rsidP="003E3755">
      <w:pPr>
        <w:spacing w:line="360" w:lineRule="auto"/>
        <w:ind w:firstLine="709"/>
        <w:jc w:val="both"/>
        <w:rPr>
          <w:sz w:val="26"/>
          <w:szCs w:val="26"/>
        </w:rPr>
      </w:pPr>
      <w:r w:rsidRPr="003E3755">
        <w:rPr>
          <w:sz w:val="26"/>
          <w:szCs w:val="26"/>
        </w:rPr>
        <w:t xml:space="preserve">Цвет и стиль линий задается пользователем. На рисунке </w:t>
      </w:r>
      <w:r>
        <w:rPr>
          <w:sz w:val="26"/>
          <w:szCs w:val="26"/>
        </w:rPr>
        <w:t>3.2</w:t>
      </w:r>
      <w:r w:rsidRPr="003E3755">
        <w:rPr>
          <w:sz w:val="26"/>
          <w:szCs w:val="26"/>
        </w:rPr>
        <w:t xml:space="preserve"> представлен пример пьезометрического графика тепловой сети.</w:t>
      </w:r>
    </w:p>
    <w:p w:rsidR="003E3755" w:rsidRDefault="003E3755" w:rsidP="003E3755">
      <w:r>
        <w:t xml:space="preserve"> </w:t>
      </w:r>
      <w:r w:rsidRPr="00AD5EA2">
        <w:rPr>
          <w:noProof/>
        </w:rPr>
        <w:drawing>
          <wp:inline distT="0" distB="0" distL="0" distR="0" wp14:anchorId="1683F2B6" wp14:editId="5F02E7B6">
            <wp:extent cx="5940425" cy="3498850"/>
            <wp:effectExtent l="0" t="0" r="3175" b="6350"/>
            <wp:docPr id="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940425" cy="3498850"/>
                    </a:xfrm>
                    <a:prstGeom prst="rect">
                      <a:avLst/>
                    </a:prstGeom>
                    <a:noFill/>
                    <a:ln w="9525">
                      <a:noFill/>
                      <a:miter lim="800000"/>
                      <a:headEnd/>
                      <a:tailEnd/>
                    </a:ln>
                  </pic:spPr>
                </pic:pic>
              </a:graphicData>
            </a:graphic>
          </wp:inline>
        </w:drawing>
      </w:r>
    </w:p>
    <w:p w:rsidR="003E3755" w:rsidRPr="00F02CB3" w:rsidRDefault="003E3755" w:rsidP="003E3755">
      <w:pPr>
        <w:spacing w:line="360" w:lineRule="auto"/>
        <w:rPr>
          <w:b/>
          <w:sz w:val="26"/>
          <w:szCs w:val="26"/>
        </w:rPr>
      </w:pPr>
      <w:r w:rsidRPr="00F02CB3">
        <w:rPr>
          <w:b/>
          <w:sz w:val="26"/>
          <w:szCs w:val="26"/>
        </w:rPr>
        <w:t>Рисунок 3.2 – Пьезометрический график</w:t>
      </w:r>
    </w:p>
    <w:p w:rsidR="003E3755" w:rsidRDefault="003E3755" w:rsidP="003E3755">
      <w:pPr>
        <w:spacing w:line="360" w:lineRule="auto"/>
        <w:ind w:firstLine="567"/>
        <w:jc w:val="both"/>
        <w:rPr>
          <w:sz w:val="26"/>
          <w:szCs w:val="26"/>
        </w:rPr>
      </w:pPr>
      <w:r w:rsidRPr="003E3755">
        <w:rPr>
          <w:sz w:val="26"/>
          <w:szCs w:val="26"/>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w:t>
      </w:r>
      <w:r w:rsidR="008A1A9E">
        <w:rPr>
          <w:sz w:val="26"/>
          <w:szCs w:val="26"/>
        </w:rPr>
        <w:t xml:space="preserve"> </w:t>
      </w:r>
      <w:r w:rsidRPr="003E3755">
        <w:rPr>
          <w:sz w:val="26"/>
          <w:szCs w:val="26"/>
        </w:rPr>
        <w:t>д. Количество выводимой под графиком информации настраивается пользователем.</w:t>
      </w:r>
    </w:p>
    <w:p w:rsidR="003E3755" w:rsidRDefault="00E14A16" w:rsidP="000E6205">
      <w:pPr>
        <w:pStyle w:val="1"/>
        <w:pageBreakBefore/>
        <w:numPr>
          <w:ilvl w:val="3"/>
          <w:numId w:val="2"/>
        </w:numPr>
        <w:tabs>
          <w:tab w:val="clear" w:pos="9356"/>
        </w:tabs>
        <w:spacing w:before="120" w:after="120" w:line="276" w:lineRule="auto"/>
        <w:ind w:left="0" w:firstLine="567"/>
        <w:jc w:val="both"/>
      </w:pPr>
      <w:bookmarkStart w:id="95" w:name="_Toc476259379"/>
      <w:r w:rsidRPr="00A63ABD">
        <w:t>Перспективные балансы тепловой мощности источников тепловой энергии и тепловой нагрузки</w:t>
      </w:r>
      <w:bookmarkEnd w:id="95"/>
    </w:p>
    <w:p w:rsidR="00391EE3" w:rsidRPr="00391EE3" w:rsidRDefault="007C6502" w:rsidP="007C6502">
      <w:pPr>
        <w:pStyle w:val="2"/>
        <w:numPr>
          <w:ilvl w:val="3"/>
          <w:numId w:val="41"/>
        </w:numPr>
        <w:tabs>
          <w:tab w:val="clear" w:pos="9356"/>
        </w:tabs>
        <w:spacing w:before="120" w:after="120" w:line="276" w:lineRule="auto"/>
        <w:ind w:left="1134"/>
        <w:jc w:val="both"/>
      </w:pPr>
      <w:bookmarkStart w:id="96" w:name="_Toc476259380"/>
      <w:r>
        <w:t>Б</w:t>
      </w:r>
      <w:r w:rsidRPr="00391EE3">
        <w:t>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96"/>
    </w:p>
    <w:p w:rsidR="007C6502" w:rsidRPr="001539AF" w:rsidRDefault="007C6502" w:rsidP="007C6502">
      <w:pPr>
        <w:spacing w:before="120" w:line="360" w:lineRule="auto"/>
        <w:ind w:firstLine="567"/>
        <w:jc w:val="both"/>
        <w:rPr>
          <w:sz w:val="26"/>
          <w:szCs w:val="26"/>
        </w:rPr>
      </w:pPr>
      <w:r>
        <w:rPr>
          <w:sz w:val="26"/>
          <w:szCs w:val="26"/>
        </w:rPr>
        <w:t>На перспективу изменение зоны действия источника тепловой энергии – электрокотельной – в Свирьстройском городском поселении не предполагается. П</w:t>
      </w:r>
      <w:r w:rsidRPr="001539AF">
        <w:rPr>
          <w:sz w:val="26"/>
          <w:szCs w:val="26"/>
        </w:rPr>
        <w:t xml:space="preserve">ерспективные </w:t>
      </w:r>
      <w:r>
        <w:rPr>
          <w:sz w:val="26"/>
          <w:szCs w:val="26"/>
        </w:rPr>
        <w:t xml:space="preserve">балансы </w:t>
      </w:r>
      <w:r w:rsidRPr="001539AF">
        <w:rPr>
          <w:sz w:val="26"/>
          <w:szCs w:val="26"/>
        </w:rPr>
        <w:t>тепловой мощности и тепловой нагрузки в зон</w:t>
      </w:r>
      <w:r>
        <w:rPr>
          <w:sz w:val="26"/>
          <w:szCs w:val="26"/>
        </w:rPr>
        <w:t>е</w:t>
      </w:r>
      <w:r w:rsidRPr="001539AF">
        <w:rPr>
          <w:sz w:val="26"/>
          <w:szCs w:val="26"/>
        </w:rPr>
        <w:t xml:space="preserve"> действия </w:t>
      </w:r>
      <w:r>
        <w:rPr>
          <w:sz w:val="26"/>
          <w:szCs w:val="26"/>
        </w:rPr>
        <w:t xml:space="preserve">электрокотельной не изменятся по сравнению с </w:t>
      </w:r>
      <w:r w:rsidR="007A392F">
        <w:rPr>
          <w:sz w:val="26"/>
          <w:szCs w:val="26"/>
        </w:rPr>
        <w:t>существующ</w:t>
      </w:r>
      <w:r>
        <w:rPr>
          <w:sz w:val="26"/>
          <w:szCs w:val="26"/>
        </w:rPr>
        <w:t>ими</w:t>
      </w:r>
      <w:r w:rsidR="007A392F">
        <w:rPr>
          <w:sz w:val="26"/>
          <w:szCs w:val="26"/>
        </w:rPr>
        <w:t>.</w:t>
      </w:r>
    </w:p>
    <w:p w:rsidR="007C6502" w:rsidRPr="000A3A9E" w:rsidRDefault="007C6502" w:rsidP="007C6502">
      <w:pPr>
        <w:spacing w:line="360" w:lineRule="auto"/>
        <w:ind w:firstLine="567"/>
        <w:jc w:val="both"/>
        <w:rPr>
          <w:sz w:val="26"/>
          <w:szCs w:val="26"/>
        </w:rPr>
      </w:pPr>
      <w:r w:rsidRPr="000A3A9E">
        <w:rPr>
          <w:sz w:val="26"/>
          <w:szCs w:val="26"/>
        </w:rPr>
        <w:t xml:space="preserve">В </w:t>
      </w:r>
      <w:r>
        <w:rPr>
          <w:sz w:val="26"/>
          <w:szCs w:val="26"/>
        </w:rPr>
        <w:t>таблице 4.1.1</w:t>
      </w:r>
      <w:r w:rsidRPr="000A3A9E">
        <w:rPr>
          <w:sz w:val="26"/>
          <w:szCs w:val="26"/>
        </w:rPr>
        <w:t xml:space="preserve"> и на </w:t>
      </w:r>
      <w:r>
        <w:rPr>
          <w:sz w:val="26"/>
          <w:szCs w:val="26"/>
        </w:rPr>
        <w:t>рисунке 4.1.1</w:t>
      </w:r>
      <w:r w:rsidRPr="000A3A9E">
        <w:rPr>
          <w:sz w:val="26"/>
          <w:szCs w:val="26"/>
        </w:rPr>
        <w:t xml:space="preserve"> представлен баланс тепловой мощности </w:t>
      </w:r>
      <w:r w:rsidRPr="000A3A9E">
        <w:rPr>
          <w:rFonts w:eastAsia="MS Mincho"/>
          <w:sz w:val="26"/>
          <w:szCs w:val="26"/>
        </w:rPr>
        <w:t>электрокотельн</w:t>
      </w:r>
      <w:r w:rsidR="007A392F">
        <w:rPr>
          <w:sz w:val="26"/>
          <w:szCs w:val="26"/>
        </w:rPr>
        <w:t>ой на перспективу до 2031 года.</w:t>
      </w:r>
    </w:p>
    <w:p w:rsidR="007C6502" w:rsidRPr="000A3A9E" w:rsidRDefault="007C6502" w:rsidP="007C6502">
      <w:pPr>
        <w:spacing w:line="276" w:lineRule="auto"/>
        <w:jc w:val="both"/>
        <w:rPr>
          <w:b/>
          <w:sz w:val="26"/>
          <w:szCs w:val="26"/>
        </w:rPr>
      </w:pPr>
      <w:r>
        <w:rPr>
          <w:b/>
          <w:sz w:val="26"/>
          <w:szCs w:val="26"/>
        </w:rPr>
        <w:t xml:space="preserve">Таблица </w:t>
      </w:r>
      <w:r w:rsidR="00F15101">
        <w:rPr>
          <w:b/>
          <w:sz w:val="26"/>
          <w:szCs w:val="26"/>
        </w:rPr>
        <w:t>4.1.1</w:t>
      </w:r>
      <w:r w:rsidRPr="000A3A9E">
        <w:rPr>
          <w:b/>
          <w:sz w:val="26"/>
          <w:szCs w:val="26"/>
        </w:rPr>
        <w:t xml:space="preserve"> Баланс тепловой мощности </w:t>
      </w:r>
      <w:r w:rsidRPr="000A3A9E">
        <w:rPr>
          <w:rFonts w:eastAsia="MS Mincho"/>
          <w:b/>
          <w:sz w:val="26"/>
          <w:szCs w:val="26"/>
        </w:rPr>
        <w:t>электрокотельн</w:t>
      </w:r>
      <w:r>
        <w:rPr>
          <w:b/>
          <w:sz w:val="26"/>
          <w:szCs w:val="26"/>
        </w:rPr>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986"/>
        <w:gridCol w:w="1602"/>
        <w:gridCol w:w="2126"/>
        <w:gridCol w:w="1665"/>
      </w:tblGrid>
      <w:tr w:rsidR="007C6502" w:rsidRPr="005D278B" w:rsidTr="0081485C">
        <w:trPr>
          <w:trHeight w:val="284"/>
        </w:trPr>
        <w:tc>
          <w:tcPr>
            <w:tcW w:w="0" w:type="auto"/>
            <w:shd w:val="clear" w:color="auto" w:fill="8DB3E2" w:themeFill="text2" w:themeFillTint="66"/>
            <w:vAlign w:val="center"/>
          </w:tcPr>
          <w:p w:rsidR="007C6502" w:rsidRPr="005D278B" w:rsidRDefault="007C6502" w:rsidP="0081485C">
            <w:pPr>
              <w:rPr>
                <w:b/>
                <w:bCs/>
                <w:color w:val="000000"/>
                <w:sz w:val="20"/>
                <w:szCs w:val="20"/>
              </w:rPr>
            </w:pPr>
            <w:r w:rsidRPr="005D278B">
              <w:rPr>
                <w:b/>
                <w:bCs/>
                <w:color w:val="000000"/>
                <w:sz w:val="20"/>
                <w:szCs w:val="20"/>
              </w:rPr>
              <w:t>Установленная мощность котельной, Гкал/ч</w:t>
            </w:r>
          </w:p>
        </w:tc>
        <w:tc>
          <w:tcPr>
            <w:tcW w:w="0" w:type="auto"/>
            <w:shd w:val="clear" w:color="auto" w:fill="8DB3E2" w:themeFill="text2" w:themeFillTint="66"/>
            <w:vAlign w:val="center"/>
          </w:tcPr>
          <w:p w:rsidR="007C6502" w:rsidRPr="005D278B" w:rsidRDefault="007C6502" w:rsidP="0081485C">
            <w:pPr>
              <w:rPr>
                <w:b/>
                <w:bCs/>
                <w:color w:val="000000"/>
                <w:sz w:val="20"/>
                <w:szCs w:val="20"/>
              </w:rPr>
            </w:pPr>
            <w:r w:rsidRPr="005D278B">
              <w:rPr>
                <w:b/>
                <w:bCs/>
                <w:color w:val="000000"/>
                <w:sz w:val="20"/>
                <w:szCs w:val="20"/>
              </w:rPr>
              <w:t>Расход тепла на собственные нужды, Гкал/ч</w:t>
            </w:r>
          </w:p>
        </w:tc>
        <w:tc>
          <w:tcPr>
            <w:tcW w:w="0" w:type="auto"/>
            <w:shd w:val="clear" w:color="auto" w:fill="8DB3E2" w:themeFill="text2" w:themeFillTint="66"/>
            <w:vAlign w:val="center"/>
          </w:tcPr>
          <w:p w:rsidR="007C6502" w:rsidRPr="005D278B" w:rsidRDefault="007C6502" w:rsidP="0081485C">
            <w:pPr>
              <w:rPr>
                <w:b/>
                <w:bCs/>
                <w:color w:val="000000"/>
                <w:sz w:val="20"/>
                <w:szCs w:val="20"/>
              </w:rPr>
            </w:pPr>
            <w:r w:rsidRPr="005D278B">
              <w:rPr>
                <w:b/>
                <w:bCs/>
                <w:color w:val="000000"/>
                <w:sz w:val="20"/>
                <w:szCs w:val="20"/>
              </w:rPr>
              <w:t>Тепловая мощность нетто, Гкал/ч</w:t>
            </w:r>
          </w:p>
        </w:tc>
        <w:tc>
          <w:tcPr>
            <w:tcW w:w="0" w:type="auto"/>
            <w:shd w:val="clear" w:color="auto" w:fill="8DB3E2" w:themeFill="text2" w:themeFillTint="66"/>
            <w:vAlign w:val="center"/>
          </w:tcPr>
          <w:p w:rsidR="007C6502" w:rsidRPr="005D278B" w:rsidRDefault="007C6502" w:rsidP="0081485C">
            <w:pPr>
              <w:rPr>
                <w:b/>
                <w:bCs/>
                <w:color w:val="000000"/>
                <w:sz w:val="20"/>
                <w:szCs w:val="20"/>
              </w:rPr>
            </w:pPr>
            <w:r w:rsidRPr="005D278B">
              <w:rPr>
                <w:b/>
                <w:bCs/>
                <w:color w:val="000000"/>
                <w:sz w:val="20"/>
                <w:szCs w:val="20"/>
              </w:rPr>
              <w:t xml:space="preserve">Подключённая тепловая </w:t>
            </w:r>
            <w:r w:rsidRPr="005D278B">
              <w:rPr>
                <w:b/>
                <w:bCs/>
                <w:color w:val="000000"/>
                <w:sz w:val="20"/>
                <w:szCs w:val="20"/>
                <w:shd w:val="clear" w:color="auto" w:fill="8DB3E2" w:themeFill="text2" w:themeFillTint="66"/>
              </w:rPr>
              <w:t>нагрузка,</w:t>
            </w:r>
            <w:r w:rsidRPr="005D278B">
              <w:rPr>
                <w:b/>
                <w:bCs/>
                <w:color w:val="000000"/>
                <w:sz w:val="20"/>
                <w:szCs w:val="20"/>
              </w:rPr>
              <w:t xml:space="preserve"> Гкал/ч</w:t>
            </w:r>
          </w:p>
        </w:tc>
        <w:tc>
          <w:tcPr>
            <w:tcW w:w="0" w:type="auto"/>
            <w:shd w:val="clear" w:color="auto" w:fill="8DB3E2" w:themeFill="text2" w:themeFillTint="66"/>
            <w:vAlign w:val="center"/>
          </w:tcPr>
          <w:p w:rsidR="007C6502" w:rsidRPr="005D278B" w:rsidRDefault="007C6502" w:rsidP="0081485C">
            <w:pPr>
              <w:rPr>
                <w:b/>
                <w:bCs/>
                <w:color w:val="000000"/>
                <w:sz w:val="20"/>
                <w:szCs w:val="20"/>
              </w:rPr>
            </w:pPr>
            <w:r w:rsidRPr="005D278B">
              <w:rPr>
                <w:b/>
                <w:bCs/>
                <w:color w:val="000000"/>
                <w:sz w:val="20"/>
                <w:szCs w:val="20"/>
              </w:rPr>
              <w:t>Резерв тепловой мощности, Гкал/ч</w:t>
            </w:r>
          </w:p>
        </w:tc>
      </w:tr>
      <w:tr w:rsidR="007C6502" w:rsidRPr="005D278B" w:rsidTr="0081485C">
        <w:trPr>
          <w:trHeight w:val="284"/>
        </w:trPr>
        <w:tc>
          <w:tcPr>
            <w:tcW w:w="0" w:type="auto"/>
            <w:vAlign w:val="center"/>
          </w:tcPr>
          <w:p w:rsidR="007C6502" w:rsidRPr="005D278B" w:rsidRDefault="007C6502" w:rsidP="0081485C">
            <w:pPr>
              <w:rPr>
                <w:color w:val="000000"/>
                <w:sz w:val="20"/>
                <w:szCs w:val="20"/>
              </w:rPr>
            </w:pPr>
            <w:r w:rsidRPr="005D278B">
              <w:rPr>
                <w:color w:val="000000"/>
                <w:sz w:val="20"/>
                <w:szCs w:val="20"/>
              </w:rPr>
              <w:t>1,72</w:t>
            </w:r>
          </w:p>
        </w:tc>
        <w:tc>
          <w:tcPr>
            <w:tcW w:w="0" w:type="auto"/>
            <w:vAlign w:val="center"/>
          </w:tcPr>
          <w:p w:rsidR="007C6502" w:rsidRPr="005D278B" w:rsidRDefault="007C6502" w:rsidP="0081485C">
            <w:pPr>
              <w:rPr>
                <w:color w:val="000000"/>
                <w:sz w:val="20"/>
                <w:szCs w:val="20"/>
              </w:rPr>
            </w:pPr>
            <w:r w:rsidRPr="005D278B">
              <w:rPr>
                <w:color w:val="000000"/>
                <w:sz w:val="20"/>
                <w:szCs w:val="20"/>
              </w:rPr>
              <w:t>0</w:t>
            </w:r>
          </w:p>
        </w:tc>
        <w:tc>
          <w:tcPr>
            <w:tcW w:w="0" w:type="auto"/>
            <w:vAlign w:val="center"/>
          </w:tcPr>
          <w:p w:rsidR="007C6502" w:rsidRPr="005D278B" w:rsidRDefault="007C6502" w:rsidP="0081485C">
            <w:pPr>
              <w:rPr>
                <w:color w:val="000000"/>
                <w:sz w:val="20"/>
                <w:szCs w:val="20"/>
              </w:rPr>
            </w:pPr>
            <w:r w:rsidRPr="005D278B">
              <w:rPr>
                <w:color w:val="000000"/>
                <w:sz w:val="20"/>
                <w:szCs w:val="20"/>
              </w:rPr>
              <w:t>1,72</w:t>
            </w:r>
          </w:p>
        </w:tc>
        <w:tc>
          <w:tcPr>
            <w:tcW w:w="0" w:type="auto"/>
            <w:vAlign w:val="center"/>
          </w:tcPr>
          <w:p w:rsidR="007C6502" w:rsidRPr="005D278B" w:rsidRDefault="007C6502" w:rsidP="0081485C">
            <w:pPr>
              <w:rPr>
                <w:color w:val="000000"/>
                <w:sz w:val="20"/>
                <w:szCs w:val="20"/>
              </w:rPr>
            </w:pPr>
            <w:r w:rsidRPr="005D278B">
              <w:rPr>
                <w:color w:val="000000"/>
                <w:sz w:val="20"/>
                <w:szCs w:val="20"/>
              </w:rPr>
              <w:t>1,34</w:t>
            </w:r>
          </w:p>
        </w:tc>
        <w:tc>
          <w:tcPr>
            <w:tcW w:w="0" w:type="auto"/>
            <w:vAlign w:val="center"/>
          </w:tcPr>
          <w:p w:rsidR="007C6502" w:rsidRPr="005D278B" w:rsidRDefault="007C6502" w:rsidP="0081485C">
            <w:pPr>
              <w:rPr>
                <w:color w:val="000000"/>
                <w:sz w:val="20"/>
                <w:szCs w:val="20"/>
              </w:rPr>
            </w:pPr>
            <w:r w:rsidRPr="005D278B">
              <w:rPr>
                <w:color w:val="000000"/>
                <w:sz w:val="20"/>
                <w:szCs w:val="20"/>
              </w:rPr>
              <w:t>0,38</w:t>
            </w:r>
          </w:p>
        </w:tc>
      </w:tr>
    </w:tbl>
    <w:p w:rsidR="00391EE3" w:rsidRDefault="00391EE3" w:rsidP="00FA7399">
      <w:pPr>
        <w:spacing w:line="360" w:lineRule="auto"/>
        <w:ind w:firstLine="567"/>
        <w:jc w:val="both"/>
        <w:rPr>
          <w:rFonts w:eastAsia="MS Mincho"/>
          <w:sz w:val="26"/>
          <w:szCs w:val="26"/>
        </w:rPr>
      </w:pPr>
    </w:p>
    <w:p w:rsidR="007C6502" w:rsidRPr="007C6502" w:rsidRDefault="007C6502" w:rsidP="007C6502">
      <w:pPr>
        <w:spacing w:line="360" w:lineRule="auto"/>
        <w:jc w:val="both"/>
        <w:rPr>
          <w:rFonts w:eastAsia="MS Mincho"/>
        </w:rPr>
      </w:pPr>
      <w:r w:rsidRPr="007C6502">
        <w:rPr>
          <w:noProof/>
        </w:rPr>
        <w:drawing>
          <wp:inline distT="0" distB="0" distL="0" distR="0" wp14:anchorId="0D8028C8" wp14:editId="08A93735">
            <wp:extent cx="5879805" cy="2743200"/>
            <wp:effectExtent l="0" t="0" r="698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C6502" w:rsidRPr="007C6502" w:rsidRDefault="007C6502" w:rsidP="007C6502">
      <w:pPr>
        <w:spacing w:line="360" w:lineRule="auto"/>
        <w:rPr>
          <w:b/>
          <w:sz w:val="26"/>
          <w:szCs w:val="26"/>
        </w:rPr>
      </w:pPr>
      <w:r w:rsidRPr="007C6502">
        <w:rPr>
          <w:b/>
          <w:sz w:val="26"/>
          <w:szCs w:val="26"/>
        </w:rPr>
        <w:t xml:space="preserve">Рисунок </w:t>
      </w:r>
      <w:r>
        <w:rPr>
          <w:b/>
          <w:sz w:val="26"/>
          <w:szCs w:val="26"/>
        </w:rPr>
        <w:t>4.1.1</w:t>
      </w:r>
      <w:r w:rsidRPr="007C6502">
        <w:rPr>
          <w:b/>
          <w:sz w:val="26"/>
          <w:szCs w:val="26"/>
        </w:rPr>
        <w:t xml:space="preserve"> Тепловой баланс </w:t>
      </w:r>
      <w:r w:rsidRPr="007C6502">
        <w:rPr>
          <w:rFonts w:eastAsia="MS Mincho"/>
          <w:b/>
          <w:sz w:val="26"/>
          <w:szCs w:val="26"/>
        </w:rPr>
        <w:t>электрокотельн</w:t>
      </w:r>
      <w:r w:rsidRPr="007C6502">
        <w:rPr>
          <w:b/>
          <w:sz w:val="26"/>
          <w:szCs w:val="26"/>
        </w:rPr>
        <w:t>ой</w:t>
      </w:r>
    </w:p>
    <w:p w:rsidR="00391EE3" w:rsidRPr="007A392F" w:rsidRDefault="007A392F" w:rsidP="00BD23D2">
      <w:pPr>
        <w:pStyle w:val="2"/>
        <w:keepLines/>
        <w:numPr>
          <w:ilvl w:val="3"/>
          <w:numId w:val="41"/>
        </w:numPr>
        <w:tabs>
          <w:tab w:val="clear" w:pos="9356"/>
        </w:tabs>
        <w:spacing w:before="120" w:after="120" w:line="276" w:lineRule="auto"/>
        <w:ind w:left="1134"/>
        <w:jc w:val="both"/>
      </w:pPr>
      <w:bookmarkStart w:id="97" w:name="_Toc476259381"/>
      <w:r>
        <w:t>Б</w:t>
      </w:r>
      <w:r w:rsidRPr="007A392F">
        <w:t>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97"/>
    </w:p>
    <w:p w:rsidR="00391EE3" w:rsidRDefault="007A392F" w:rsidP="00BD23D2">
      <w:pPr>
        <w:keepNext/>
        <w:keepLines/>
        <w:spacing w:line="360" w:lineRule="auto"/>
        <w:ind w:firstLine="567"/>
        <w:jc w:val="both"/>
        <w:rPr>
          <w:rFonts w:eastAsia="MS Mincho"/>
          <w:sz w:val="26"/>
          <w:szCs w:val="26"/>
        </w:rPr>
      </w:pPr>
      <w:r>
        <w:rPr>
          <w:rFonts w:eastAsia="MS Mincho"/>
          <w:sz w:val="26"/>
          <w:szCs w:val="26"/>
        </w:rPr>
        <w:t>Так как в Свирьстройском городском поселении один источник тепловой энергии – электрокотельная – и один магистральный вывод, то б</w:t>
      </w:r>
      <w:r w:rsidRPr="007A392F">
        <w:rPr>
          <w:rFonts w:eastAsia="MS Mincho"/>
          <w:sz w:val="26"/>
          <w:szCs w:val="26"/>
        </w:rPr>
        <w:t>алансы тепловой мощности источника тепловой энергии и присоединенной тепловой нагрузки в зоне действия</w:t>
      </w:r>
      <w:r>
        <w:rPr>
          <w:rFonts w:eastAsia="MS Mincho"/>
          <w:sz w:val="26"/>
          <w:szCs w:val="26"/>
        </w:rPr>
        <w:t xml:space="preserve"> электрокотельной будут идентичны, указанным в таблице 4.1.1 и представленным на рисунке 4.1.1.</w:t>
      </w:r>
    </w:p>
    <w:p w:rsidR="00391EE3" w:rsidRPr="007A392F" w:rsidRDefault="007A392F" w:rsidP="007A392F">
      <w:pPr>
        <w:pStyle w:val="2"/>
        <w:numPr>
          <w:ilvl w:val="3"/>
          <w:numId w:val="41"/>
        </w:numPr>
        <w:tabs>
          <w:tab w:val="clear" w:pos="9356"/>
        </w:tabs>
        <w:spacing w:before="120" w:after="120" w:line="276" w:lineRule="auto"/>
        <w:ind w:left="1134"/>
        <w:jc w:val="both"/>
      </w:pPr>
      <w:bookmarkStart w:id="98" w:name="_Toc476259382"/>
      <w:r>
        <w:t>Г</w:t>
      </w:r>
      <w:r w:rsidRPr="007A392F">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98"/>
    </w:p>
    <w:p w:rsidR="007A392F" w:rsidRDefault="005115A3" w:rsidP="00FA7399">
      <w:pPr>
        <w:spacing w:line="360" w:lineRule="auto"/>
        <w:ind w:firstLine="567"/>
        <w:jc w:val="both"/>
        <w:rPr>
          <w:sz w:val="26"/>
          <w:szCs w:val="26"/>
        </w:rPr>
      </w:pPr>
      <w:r w:rsidRPr="00BF3BE1">
        <w:rPr>
          <w:rFonts w:eastAsia="MS Mincho"/>
          <w:sz w:val="26"/>
          <w:szCs w:val="26"/>
        </w:rPr>
        <w:t xml:space="preserve">Резервы тепловой мощности рассчитаны с помощью электронной модели схемы теплоснабжения </w:t>
      </w:r>
      <w:r w:rsidR="00531D3D">
        <w:rPr>
          <w:rFonts w:eastAsia="MS Mincho"/>
          <w:sz w:val="26"/>
          <w:szCs w:val="26"/>
        </w:rPr>
        <w:t>Свирьстройского ГП</w:t>
      </w:r>
      <w:r w:rsidRPr="00BF3BE1">
        <w:rPr>
          <w:rFonts w:eastAsia="MS Mincho"/>
          <w:sz w:val="26"/>
          <w:szCs w:val="26"/>
        </w:rPr>
        <w:t xml:space="preserve"> в ПРК Zulu 7.0. </w:t>
      </w:r>
      <w:r w:rsidR="00FA7399" w:rsidRPr="00FA7399">
        <w:rPr>
          <w:sz w:val="26"/>
          <w:szCs w:val="26"/>
        </w:rPr>
        <w:t>Суммарная тепловая нагрузка котельн</w:t>
      </w:r>
      <w:r w:rsidR="00FA7399">
        <w:rPr>
          <w:sz w:val="26"/>
          <w:szCs w:val="26"/>
        </w:rPr>
        <w:t>ой</w:t>
      </w:r>
      <w:r w:rsidR="00FA7399" w:rsidRPr="00FA7399">
        <w:rPr>
          <w:sz w:val="26"/>
          <w:szCs w:val="26"/>
        </w:rPr>
        <w:t xml:space="preserve"> </w:t>
      </w:r>
      <w:r w:rsidR="00FA7399">
        <w:rPr>
          <w:sz w:val="26"/>
          <w:szCs w:val="26"/>
        </w:rPr>
        <w:t xml:space="preserve">Свирьстройского </w:t>
      </w:r>
      <w:r w:rsidR="007A392F">
        <w:rPr>
          <w:sz w:val="26"/>
          <w:szCs w:val="26"/>
        </w:rPr>
        <w:t>городского поселения</w:t>
      </w:r>
      <w:r w:rsidR="00FA7399" w:rsidRPr="00FA7399">
        <w:rPr>
          <w:sz w:val="26"/>
          <w:szCs w:val="26"/>
        </w:rPr>
        <w:t xml:space="preserve"> на </w:t>
      </w:r>
      <w:r w:rsidR="007A392F">
        <w:rPr>
          <w:sz w:val="26"/>
          <w:szCs w:val="26"/>
        </w:rPr>
        <w:t>01.01.</w:t>
      </w:r>
      <w:r w:rsidR="00FA7399" w:rsidRPr="00FA7399">
        <w:rPr>
          <w:sz w:val="26"/>
          <w:szCs w:val="26"/>
        </w:rPr>
        <w:t>201</w:t>
      </w:r>
      <w:r w:rsidR="007A392F">
        <w:rPr>
          <w:sz w:val="26"/>
          <w:szCs w:val="26"/>
        </w:rPr>
        <w:t>7</w:t>
      </w:r>
      <w:r w:rsidR="00FA7399" w:rsidRPr="00FA7399">
        <w:rPr>
          <w:sz w:val="26"/>
          <w:szCs w:val="26"/>
        </w:rPr>
        <w:t xml:space="preserve"> год</w:t>
      </w:r>
      <w:r w:rsidR="007A392F">
        <w:rPr>
          <w:sz w:val="26"/>
          <w:szCs w:val="26"/>
        </w:rPr>
        <w:t>а</w:t>
      </w:r>
      <w:r w:rsidR="00FA7399" w:rsidRPr="00FA7399">
        <w:rPr>
          <w:sz w:val="26"/>
          <w:szCs w:val="26"/>
        </w:rPr>
        <w:t xml:space="preserve"> составляет </w:t>
      </w:r>
      <w:r w:rsidR="00FA7399">
        <w:rPr>
          <w:sz w:val="26"/>
          <w:szCs w:val="26"/>
        </w:rPr>
        <w:t>1,34</w:t>
      </w:r>
      <w:r w:rsidR="00FA7399" w:rsidRPr="00FA7399">
        <w:rPr>
          <w:sz w:val="26"/>
          <w:szCs w:val="26"/>
        </w:rPr>
        <w:t xml:space="preserve"> Гкал/ч. </w:t>
      </w:r>
      <w:r w:rsidR="00FA7399">
        <w:rPr>
          <w:sz w:val="26"/>
          <w:szCs w:val="26"/>
        </w:rPr>
        <w:t xml:space="preserve">Данные по балансу и резервам тепловой мощности приведены в разделе 1.6 Обосновывающих материалов. </w:t>
      </w:r>
      <w:r w:rsidR="00FA7399" w:rsidRPr="00FA7399">
        <w:rPr>
          <w:sz w:val="26"/>
          <w:szCs w:val="26"/>
        </w:rPr>
        <w:t>Увеличение тепловой нагрузки на систему теплоснабжения до 20</w:t>
      </w:r>
      <w:r w:rsidR="00E57189">
        <w:rPr>
          <w:sz w:val="26"/>
          <w:szCs w:val="26"/>
        </w:rPr>
        <w:t>31</w:t>
      </w:r>
      <w:r w:rsidR="00FA7399" w:rsidRPr="00FA7399">
        <w:rPr>
          <w:sz w:val="26"/>
          <w:szCs w:val="26"/>
        </w:rPr>
        <w:t xml:space="preserve"> г. не планируется.</w:t>
      </w:r>
    </w:p>
    <w:p w:rsidR="007A392F" w:rsidRDefault="007A392F" w:rsidP="007A392F">
      <w:pPr>
        <w:pStyle w:val="2"/>
        <w:numPr>
          <w:ilvl w:val="3"/>
          <w:numId w:val="41"/>
        </w:numPr>
        <w:tabs>
          <w:tab w:val="clear" w:pos="9356"/>
        </w:tabs>
        <w:spacing w:before="120" w:after="120" w:line="276" w:lineRule="auto"/>
        <w:ind w:left="1134"/>
        <w:jc w:val="both"/>
      </w:pPr>
      <w:bookmarkStart w:id="99" w:name="_Toc476259383"/>
      <w:r>
        <w:t>В</w:t>
      </w:r>
      <w:r w:rsidRPr="007A392F">
        <w:t>ыводы о резервах (дефицитах) существующей системы теплоснабжения при обеспечении перспективной тепловой нагрузки потребителей</w:t>
      </w:r>
      <w:bookmarkEnd w:id="99"/>
    </w:p>
    <w:p w:rsidR="007A392F" w:rsidRPr="007A392F" w:rsidRDefault="007A392F" w:rsidP="007A392F">
      <w:pPr>
        <w:spacing w:line="360" w:lineRule="auto"/>
        <w:ind w:firstLine="567"/>
        <w:jc w:val="both"/>
        <w:rPr>
          <w:sz w:val="26"/>
          <w:szCs w:val="26"/>
        </w:rPr>
      </w:pPr>
      <w:r w:rsidRPr="007A392F">
        <w:rPr>
          <w:sz w:val="26"/>
          <w:szCs w:val="26"/>
        </w:rPr>
        <w:t>Дефициты тепловой мощности отсутствуют.</w:t>
      </w:r>
    </w:p>
    <w:p w:rsidR="007A392F" w:rsidRDefault="007A392F" w:rsidP="007A392F">
      <w:pPr>
        <w:spacing w:line="360" w:lineRule="auto"/>
        <w:ind w:firstLine="567"/>
        <w:jc w:val="both"/>
        <w:rPr>
          <w:sz w:val="26"/>
          <w:szCs w:val="26"/>
        </w:rPr>
      </w:pPr>
      <w:r w:rsidRPr="007A392F">
        <w:rPr>
          <w:sz w:val="26"/>
          <w:szCs w:val="26"/>
        </w:rPr>
        <w:t>Так как на перспективу изменение выработки тепловой энергии – электрокотельной – в Свирьстройском городском поселении не предполагается, то перспективная тепловая мощность также не изменится</w:t>
      </w:r>
      <w:r>
        <w:rPr>
          <w:sz w:val="26"/>
          <w:szCs w:val="26"/>
        </w:rPr>
        <w:t>. Величина резерва тепловой мощности на перспективу до 2031 года останется на прежнем уровне и составит 0,38 Гкал/ч или 12,8%.</w:t>
      </w:r>
    </w:p>
    <w:p w:rsidR="007A392F" w:rsidRDefault="007A392F" w:rsidP="00FA7399">
      <w:pPr>
        <w:spacing w:line="360" w:lineRule="auto"/>
        <w:ind w:firstLine="567"/>
        <w:jc w:val="both"/>
        <w:rPr>
          <w:sz w:val="26"/>
          <w:szCs w:val="26"/>
        </w:rPr>
      </w:pPr>
    </w:p>
    <w:p w:rsidR="007A392F" w:rsidRDefault="007A392F" w:rsidP="00FA7399">
      <w:pPr>
        <w:spacing w:line="360" w:lineRule="auto"/>
        <w:ind w:firstLine="567"/>
        <w:jc w:val="both"/>
        <w:rPr>
          <w:sz w:val="26"/>
          <w:szCs w:val="26"/>
        </w:rPr>
      </w:pPr>
    </w:p>
    <w:p w:rsidR="00FA7399" w:rsidRDefault="00FA7399" w:rsidP="00FA7399">
      <w:pPr>
        <w:spacing w:line="360" w:lineRule="auto"/>
        <w:ind w:firstLine="567"/>
        <w:jc w:val="both"/>
        <w:rPr>
          <w:sz w:val="26"/>
          <w:szCs w:val="26"/>
        </w:rPr>
      </w:pPr>
    </w:p>
    <w:p w:rsidR="00E14A16" w:rsidRDefault="00AF4941" w:rsidP="00E57189">
      <w:pPr>
        <w:pStyle w:val="1"/>
        <w:pageBreakBefore/>
        <w:numPr>
          <w:ilvl w:val="3"/>
          <w:numId w:val="2"/>
        </w:numPr>
        <w:tabs>
          <w:tab w:val="clear" w:pos="9356"/>
        </w:tabs>
        <w:spacing w:before="120" w:after="120" w:line="276" w:lineRule="auto"/>
        <w:ind w:left="0" w:firstLine="0"/>
        <w:jc w:val="both"/>
      </w:pPr>
      <w:bookmarkStart w:id="100" w:name="_Toc476259384"/>
      <w:r>
        <w:t xml:space="preserve">Перспективные балансы </w:t>
      </w:r>
      <w:r w:rsidRPr="00A63ABD">
        <w:t>производительности водоподготовительных установок</w:t>
      </w:r>
      <w:bookmarkEnd w:id="100"/>
    </w:p>
    <w:p w:rsidR="00FA7399" w:rsidRDefault="004145E1" w:rsidP="00FA7399">
      <w:pPr>
        <w:spacing w:line="360" w:lineRule="auto"/>
        <w:ind w:firstLine="709"/>
        <w:jc w:val="both"/>
        <w:rPr>
          <w:sz w:val="26"/>
          <w:szCs w:val="26"/>
        </w:rPr>
      </w:pPr>
      <w:r>
        <w:rPr>
          <w:sz w:val="26"/>
          <w:szCs w:val="26"/>
        </w:rPr>
        <w:t>Существующая производительность</w:t>
      </w:r>
      <w:r w:rsidR="00FA7399" w:rsidRPr="00FA7399">
        <w:rPr>
          <w:sz w:val="26"/>
          <w:szCs w:val="26"/>
        </w:rPr>
        <w:t xml:space="preserve"> водоподготовительных установок соответствует требованиям систем теплоснабжения. </w:t>
      </w:r>
      <w:r w:rsidR="00FA7399" w:rsidRPr="00FA7399">
        <w:rPr>
          <w:rFonts w:eastAsia="MS Mincho"/>
          <w:sz w:val="26"/>
          <w:szCs w:val="26"/>
        </w:rPr>
        <w:t>В перспективе строительство новых потребителей тепловой энергии в виде горячей воды на нужды отопления и горячего водоснабжения не предусматривается. С учетом приведенных обстоятельств реконструкция или замена водоподготовительных устройств не предвидится.</w:t>
      </w:r>
    </w:p>
    <w:p w:rsidR="00E57189" w:rsidRDefault="00AF4941" w:rsidP="00AF4941">
      <w:pPr>
        <w:spacing w:line="360" w:lineRule="auto"/>
        <w:ind w:firstLine="709"/>
        <w:jc w:val="both"/>
        <w:rPr>
          <w:sz w:val="26"/>
          <w:szCs w:val="26"/>
        </w:rPr>
      </w:pPr>
      <w:r w:rsidRPr="00AF4941">
        <w:rPr>
          <w:sz w:val="26"/>
          <w:szCs w:val="26"/>
        </w:rPr>
        <w:t>Качество сетевой и подпиточной воды должно соответствовать требования СанПиН 2.1.4.2496-09. В таблицу 5.1 сведены основные требования к показателям качества п</w:t>
      </w:r>
      <w:r w:rsidR="00E57189">
        <w:rPr>
          <w:sz w:val="26"/>
          <w:szCs w:val="26"/>
        </w:rPr>
        <w:t>од</w:t>
      </w:r>
      <w:r w:rsidRPr="00AF4941">
        <w:rPr>
          <w:sz w:val="26"/>
          <w:szCs w:val="26"/>
        </w:rPr>
        <w:t>питочной воды.</w:t>
      </w:r>
    </w:p>
    <w:p w:rsidR="00AF4941" w:rsidRPr="00AF4941" w:rsidRDefault="00AF4941" w:rsidP="00E57189">
      <w:pPr>
        <w:spacing w:line="276" w:lineRule="auto"/>
        <w:jc w:val="both"/>
        <w:rPr>
          <w:b/>
          <w:color w:val="000000"/>
          <w:sz w:val="26"/>
          <w:szCs w:val="26"/>
        </w:rPr>
      </w:pPr>
      <w:r w:rsidRPr="00AF4941">
        <w:rPr>
          <w:b/>
          <w:color w:val="000000"/>
          <w:sz w:val="26"/>
          <w:szCs w:val="26"/>
        </w:rPr>
        <w:t>Таблица 5.1 Требования к качеству сетевой воды для водогрейных котлов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948"/>
        <w:gridCol w:w="988"/>
        <w:gridCol w:w="948"/>
        <w:gridCol w:w="988"/>
        <w:gridCol w:w="948"/>
        <w:gridCol w:w="988"/>
        <w:gridCol w:w="948"/>
        <w:gridCol w:w="988"/>
      </w:tblGrid>
      <w:tr w:rsidR="00AF4941" w:rsidRPr="00E57189" w:rsidTr="00E57189">
        <w:trPr>
          <w:trHeight w:val="284"/>
        </w:trPr>
        <w:tc>
          <w:tcPr>
            <w:tcW w:w="0" w:type="auto"/>
            <w:vMerge w:val="restart"/>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Наименование</w:t>
            </w:r>
          </w:p>
        </w:tc>
        <w:tc>
          <w:tcPr>
            <w:tcW w:w="0" w:type="auto"/>
            <w:gridSpan w:val="8"/>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Система теплоснабжения</w:t>
            </w:r>
          </w:p>
        </w:tc>
      </w:tr>
      <w:tr w:rsidR="00AF4941" w:rsidRPr="00E57189" w:rsidTr="00E57189">
        <w:trPr>
          <w:trHeight w:val="284"/>
        </w:trPr>
        <w:tc>
          <w:tcPr>
            <w:tcW w:w="0" w:type="auto"/>
            <w:vMerge/>
            <w:shd w:val="clear" w:color="auto" w:fill="8DB3E2" w:themeFill="text2" w:themeFillTint="66"/>
            <w:vAlign w:val="center"/>
            <w:hideMark/>
          </w:tcPr>
          <w:p w:rsidR="00AF4941" w:rsidRPr="00E57189" w:rsidRDefault="00AF4941" w:rsidP="00E57189">
            <w:pPr>
              <w:rPr>
                <w:b/>
                <w:color w:val="000000"/>
                <w:sz w:val="20"/>
                <w:szCs w:val="20"/>
              </w:rPr>
            </w:pPr>
          </w:p>
        </w:tc>
        <w:tc>
          <w:tcPr>
            <w:tcW w:w="0" w:type="auto"/>
            <w:gridSpan w:val="4"/>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Закрытая</w:t>
            </w:r>
          </w:p>
        </w:tc>
        <w:tc>
          <w:tcPr>
            <w:tcW w:w="0" w:type="auto"/>
            <w:gridSpan w:val="4"/>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Открытая</w:t>
            </w:r>
          </w:p>
        </w:tc>
      </w:tr>
      <w:tr w:rsidR="00AF4941" w:rsidRPr="00E57189" w:rsidTr="00E57189">
        <w:trPr>
          <w:trHeight w:val="284"/>
        </w:trPr>
        <w:tc>
          <w:tcPr>
            <w:tcW w:w="0" w:type="auto"/>
            <w:vMerge/>
            <w:shd w:val="clear" w:color="auto" w:fill="8DB3E2" w:themeFill="text2" w:themeFillTint="66"/>
            <w:vAlign w:val="center"/>
            <w:hideMark/>
          </w:tcPr>
          <w:p w:rsidR="00AF4941" w:rsidRPr="00E57189" w:rsidRDefault="00AF4941" w:rsidP="00E57189">
            <w:pPr>
              <w:rPr>
                <w:b/>
                <w:color w:val="000000"/>
                <w:sz w:val="20"/>
                <w:szCs w:val="20"/>
              </w:rPr>
            </w:pPr>
          </w:p>
        </w:tc>
        <w:tc>
          <w:tcPr>
            <w:tcW w:w="0" w:type="auto"/>
            <w:gridSpan w:val="8"/>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Температура воды за котлом</w:t>
            </w:r>
          </w:p>
        </w:tc>
      </w:tr>
      <w:tr w:rsidR="00AF4941" w:rsidRPr="00E57189" w:rsidTr="00E57189">
        <w:trPr>
          <w:trHeight w:val="284"/>
        </w:trPr>
        <w:tc>
          <w:tcPr>
            <w:tcW w:w="0" w:type="auto"/>
            <w:vMerge/>
            <w:shd w:val="clear" w:color="auto" w:fill="8DB3E2" w:themeFill="text2" w:themeFillTint="66"/>
            <w:vAlign w:val="center"/>
            <w:hideMark/>
          </w:tcPr>
          <w:p w:rsidR="00AF4941" w:rsidRPr="00E57189" w:rsidRDefault="00AF4941" w:rsidP="00E57189">
            <w:pPr>
              <w:rPr>
                <w:b/>
                <w:color w:val="000000"/>
                <w:sz w:val="20"/>
                <w:szCs w:val="20"/>
              </w:rPr>
            </w:pPr>
          </w:p>
        </w:tc>
        <w:tc>
          <w:tcPr>
            <w:tcW w:w="0" w:type="auto"/>
            <w:gridSpan w:val="2"/>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До 115</w:t>
            </w:r>
          </w:p>
        </w:tc>
        <w:tc>
          <w:tcPr>
            <w:tcW w:w="0" w:type="auto"/>
            <w:gridSpan w:val="2"/>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150</w:t>
            </w:r>
          </w:p>
        </w:tc>
        <w:tc>
          <w:tcPr>
            <w:tcW w:w="0" w:type="auto"/>
            <w:gridSpan w:val="2"/>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До 115</w:t>
            </w:r>
          </w:p>
        </w:tc>
        <w:tc>
          <w:tcPr>
            <w:tcW w:w="0" w:type="auto"/>
            <w:gridSpan w:val="2"/>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150</w:t>
            </w:r>
          </w:p>
        </w:tc>
      </w:tr>
      <w:tr w:rsidR="00AF4941" w:rsidRPr="00E57189" w:rsidTr="00E57189">
        <w:trPr>
          <w:trHeight w:val="284"/>
        </w:trPr>
        <w:tc>
          <w:tcPr>
            <w:tcW w:w="0" w:type="auto"/>
            <w:vMerge/>
            <w:shd w:val="clear" w:color="auto" w:fill="8DB3E2" w:themeFill="text2" w:themeFillTint="66"/>
            <w:vAlign w:val="center"/>
            <w:hideMark/>
          </w:tcPr>
          <w:p w:rsidR="00AF4941" w:rsidRPr="00E57189" w:rsidRDefault="00AF4941" w:rsidP="00E57189">
            <w:pPr>
              <w:rPr>
                <w:b/>
                <w:color w:val="000000"/>
                <w:sz w:val="20"/>
                <w:szCs w:val="20"/>
              </w:rPr>
            </w:pPr>
          </w:p>
        </w:tc>
        <w:tc>
          <w:tcPr>
            <w:tcW w:w="0" w:type="auto"/>
            <w:gridSpan w:val="8"/>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Топливо</w:t>
            </w:r>
          </w:p>
        </w:tc>
      </w:tr>
      <w:tr w:rsidR="00AF4941" w:rsidRPr="00E57189" w:rsidTr="00E57189">
        <w:trPr>
          <w:trHeight w:val="284"/>
        </w:trPr>
        <w:tc>
          <w:tcPr>
            <w:tcW w:w="0" w:type="auto"/>
            <w:vMerge/>
            <w:shd w:val="clear" w:color="auto" w:fill="8DB3E2" w:themeFill="text2" w:themeFillTint="66"/>
            <w:vAlign w:val="center"/>
            <w:hideMark/>
          </w:tcPr>
          <w:p w:rsidR="00AF4941" w:rsidRPr="00E57189" w:rsidRDefault="00AF4941" w:rsidP="00E57189">
            <w:pPr>
              <w:rPr>
                <w:b/>
                <w:color w:val="000000"/>
                <w:sz w:val="20"/>
                <w:szCs w:val="20"/>
              </w:rPr>
            </w:pP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Твердое</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Жидкое или Газ</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Твердое</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Жидкое или Газ</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Твердое</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Жидкое или Газ</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Твердое</w:t>
            </w:r>
          </w:p>
        </w:tc>
        <w:tc>
          <w:tcPr>
            <w:tcW w:w="0" w:type="auto"/>
            <w:shd w:val="clear" w:color="auto" w:fill="8DB3E2" w:themeFill="text2" w:themeFillTint="66"/>
            <w:vAlign w:val="center"/>
            <w:hideMark/>
          </w:tcPr>
          <w:p w:rsidR="00AF4941" w:rsidRPr="00E57189" w:rsidRDefault="00AF4941" w:rsidP="00E57189">
            <w:pPr>
              <w:rPr>
                <w:b/>
                <w:color w:val="000000"/>
                <w:sz w:val="20"/>
                <w:szCs w:val="20"/>
              </w:rPr>
            </w:pPr>
            <w:r w:rsidRPr="00E57189">
              <w:rPr>
                <w:b/>
                <w:color w:val="000000"/>
                <w:sz w:val="20"/>
                <w:szCs w:val="20"/>
              </w:rPr>
              <w:t>Жидкое или Газ</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Прозрачность по шрифту, см, не менее</w:t>
            </w:r>
          </w:p>
        </w:tc>
        <w:tc>
          <w:tcPr>
            <w:tcW w:w="0" w:type="auto"/>
            <w:gridSpan w:val="4"/>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w:t>
            </w:r>
          </w:p>
        </w:tc>
        <w:tc>
          <w:tcPr>
            <w:tcW w:w="0" w:type="auto"/>
            <w:gridSpan w:val="4"/>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40</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Корбонатная жесткость сетевой воды с PH до 8.5 мкг-экв/кг.</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800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700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750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600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800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700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750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600</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Условная сульфатно-кальциевая жесткость, мг-экв/кг</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4,5</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1,2</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4,5</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1,2</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Растворенный кислород</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50</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50</w:t>
            </w:r>
          </w:p>
        </w:tc>
        <w:tc>
          <w:tcPr>
            <w:tcW w:w="0" w:type="auto"/>
            <w:gridSpan w:val="2"/>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Содержание соединений железа в пересчете на Fe, мкг/кг</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600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500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500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400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300</w:t>
            </w:r>
          </w:p>
        </w:tc>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250</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Значение PH при t=25</w:t>
            </w:r>
            <w:r w:rsidRPr="00E57189">
              <w:rPr>
                <w:color w:val="000000"/>
                <w:sz w:val="20"/>
                <w:szCs w:val="20"/>
                <w:vertAlign w:val="superscript"/>
              </w:rPr>
              <w:t>o</w:t>
            </w:r>
            <w:r w:rsidRPr="00E57189">
              <w:rPr>
                <w:color w:val="000000"/>
                <w:sz w:val="20"/>
                <w:szCs w:val="20"/>
              </w:rPr>
              <w:t>C</w:t>
            </w:r>
          </w:p>
        </w:tc>
        <w:tc>
          <w:tcPr>
            <w:tcW w:w="0" w:type="auto"/>
            <w:gridSpan w:val="4"/>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от 7 до 11</w:t>
            </w:r>
          </w:p>
        </w:tc>
        <w:tc>
          <w:tcPr>
            <w:tcW w:w="0" w:type="auto"/>
            <w:gridSpan w:val="4"/>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от 7 до 8,5</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Свободная углекислота</w:t>
            </w:r>
          </w:p>
        </w:tc>
        <w:tc>
          <w:tcPr>
            <w:tcW w:w="0" w:type="auto"/>
            <w:gridSpan w:val="8"/>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Должна отсутствовать или находится в пределах, обеспечивающих PH&gt;7</w:t>
            </w:r>
          </w:p>
        </w:tc>
      </w:tr>
      <w:tr w:rsidR="00AF4941" w:rsidRPr="00E57189" w:rsidTr="00E57189">
        <w:trPr>
          <w:trHeight w:val="284"/>
        </w:trPr>
        <w:tc>
          <w:tcPr>
            <w:tcW w:w="0" w:type="auto"/>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Масла и нефтепродукты мг/кг, не более</w:t>
            </w:r>
          </w:p>
        </w:tc>
        <w:tc>
          <w:tcPr>
            <w:tcW w:w="0" w:type="auto"/>
            <w:gridSpan w:val="4"/>
            <w:shd w:val="clear" w:color="auto" w:fill="auto"/>
            <w:vAlign w:val="center"/>
            <w:hideMark/>
          </w:tcPr>
          <w:p w:rsidR="00AF4941" w:rsidRPr="00E57189" w:rsidRDefault="00AF4941" w:rsidP="00E57189">
            <w:pPr>
              <w:rPr>
                <w:color w:val="000000"/>
                <w:sz w:val="20"/>
                <w:szCs w:val="20"/>
              </w:rPr>
            </w:pPr>
            <w:r w:rsidRPr="00E57189">
              <w:rPr>
                <w:color w:val="000000"/>
                <w:sz w:val="20"/>
                <w:szCs w:val="20"/>
              </w:rPr>
              <w:t>1</w:t>
            </w:r>
          </w:p>
        </w:tc>
        <w:tc>
          <w:tcPr>
            <w:tcW w:w="0" w:type="auto"/>
            <w:gridSpan w:val="4"/>
            <w:shd w:val="clear" w:color="auto" w:fill="auto"/>
            <w:vAlign w:val="center"/>
            <w:hideMark/>
          </w:tcPr>
          <w:p w:rsidR="00AF4941" w:rsidRPr="00E57189" w:rsidRDefault="00AF4941" w:rsidP="00E57189">
            <w:pPr>
              <w:rPr>
                <w:color w:val="000000"/>
                <w:sz w:val="20"/>
                <w:szCs w:val="20"/>
              </w:rPr>
            </w:pPr>
          </w:p>
        </w:tc>
      </w:tr>
    </w:tbl>
    <w:p w:rsidR="0030773D" w:rsidRPr="0030773D" w:rsidRDefault="0030773D" w:rsidP="0030773D">
      <w:pPr>
        <w:keepNext/>
        <w:keepLines/>
        <w:spacing w:before="120" w:line="360" w:lineRule="auto"/>
        <w:ind w:firstLine="567"/>
        <w:jc w:val="both"/>
        <w:rPr>
          <w:sz w:val="26"/>
          <w:szCs w:val="26"/>
        </w:rPr>
      </w:pPr>
      <w:r w:rsidRPr="0030773D">
        <w:rPr>
          <w:sz w:val="26"/>
          <w:szCs w:val="26"/>
        </w:rPr>
        <w:t>Фактические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в 2016 году составили 1 261,40 Гкал (30,3%).</w:t>
      </w:r>
    </w:p>
    <w:p w:rsidR="0030773D" w:rsidRPr="0030773D" w:rsidRDefault="0030773D" w:rsidP="0030773D">
      <w:pPr>
        <w:spacing w:line="360" w:lineRule="auto"/>
        <w:ind w:firstLine="567"/>
        <w:jc w:val="both"/>
        <w:rPr>
          <w:sz w:val="26"/>
          <w:szCs w:val="26"/>
        </w:rPr>
      </w:pPr>
      <w:r w:rsidRPr="0030773D">
        <w:rPr>
          <w:sz w:val="26"/>
          <w:szCs w:val="26"/>
        </w:rPr>
        <w:t>На перспективу с 2017 по 2020 гг. планируется замена 219 м в двухтрубном исполнении ветхих сетей, находящи</w:t>
      </w:r>
      <w:r w:rsidR="006254D5">
        <w:rPr>
          <w:sz w:val="26"/>
          <w:szCs w:val="26"/>
        </w:rPr>
        <w:t>хся в эксплуатации у АО «ЛОТЭК» и</w:t>
      </w:r>
      <w:r w:rsidR="008A1A9E">
        <w:rPr>
          <w:sz w:val="26"/>
          <w:szCs w:val="26"/>
        </w:rPr>
        <w:t xml:space="preserve"> </w:t>
      </w:r>
      <w:r w:rsidR="009A0D21">
        <w:rPr>
          <w:sz w:val="26"/>
          <w:szCs w:val="26"/>
        </w:rPr>
        <w:t>9</w:t>
      </w:r>
      <w:r w:rsidR="008A1A9E">
        <w:rPr>
          <w:sz w:val="26"/>
          <w:szCs w:val="26"/>
        </w:rPr>
        <w:t>9 м</w:t>
      </w:r>
      <w:r w:rsidRPr="0030773D">
        <w:rPr>
          <w:sz w:val="26"/>
          <w:szCs w:val="26"/>
        </w:rPr>
        <w:t xml:space="preserve"> </w:t>
      </w:r>
      <w:r w:rsidR="006254D5" w:rsidRPr="0030773D">
        <w:rPr>
          <w:sz w:val="26"/>
          <w:szCs w:val="26"/>
        </w:rPr>
        <w:t>сетей, имеющих признаки бесхозяйных</w:t>
      </w:r>
      <w:r w:rsidR="006254D5">
        <w:rPr>
          <w:sz w:val="26"/>
          <w:szCs w:val="26"/>
        </w:rPr>
        <w:t xml:space="preserve">, </w:t>
      </w:r>
      <w:r w:rsidR="008A1A9E">
        <w:rPr>
          <w:sz w:val="26"/>
          <w:szCs w:val="26"/>
        </w:rPr>
        <w:t>являются</w:t>
      </w:r>
      <w:r w:rsidRPr="0030773D">
        <w:rPr>
          <w:sz w:val="26"/>
          <w:szCs w:val="26"/>
        </w:rPr>
        <w:t xml:space="preserve"> ветхи</w:t>
      </w:r>
      <w:r w:rsidR="008A1A9E">
        <w:rPr>
          <w:sz w:val="26"/>
          <w:szCs w:val="26"/>
        </w:rPr>
        <w:t>ми</w:t>
      </w:r>
      <w:r w:rsidRPr="0030773D">
        <w:rPr>
          <w:sz w:val="26"/>
          <w:szCs w:val="26"/>
        </w:rPr>
        <w:t xml:space="preserve"> и являются источником повышенных потерь. Замена сетей, имеющих признаки бесхозяйных, </w:t>
      </w:r>
      <w:r w:rsidR="008A1A9E" w:rsidRPr="0030773D">
        <w:rPr>
          <w:sz w:val="26"/>
          <w:szCs w:val="26"/>
        </w:rPr>
        <w:t xml:space="preserve">предполагается </w:t>
      </w:r>
      <w:r w:rsidRPr="0030773D">
        <w:rPr>
          <w:sz w:val="26"/>
          <w:szCs w:val="26"/>
        </w:rPr>
        <w:t>в период с 20</w:t>
      </w:r>
      <w:r w:rsidR="008A1A9E">
        <w:rPr>
          <w:sz w:val="26"/>
          <w:szCs w:val="26"/>
        </w:rPr>
        <w:t>17</w:t>
      </w:r>
      <w:r w:rsidRPr="0030773D">
        <w:rPr>
          <w:sz w:val="26"/>
          <w:szCs w:val="26"/>
        </w:rPr>
        <w:t xml:space="preserve"> по 20</w:t>
      </w:r>
      <w:r w:rsidR="008A1A9E">
        <w:rPr>
          <w:sz w:val="26"/>
          <w:szCs w:val="26"/>
        </w:rPr>
        <w:t>18</w:t>
      </w:r>
      <w:r w:rsidRPr="0030773D">
        <w:rPr>
          <w:sz w:val="26"/>
          <w:szCs w:val="26"/>
        </w:rPr>
        <w:t xml:space="preserve"> гг. </w:t>
      </w:r>
      <w:r w:rsidR="008A1A9E">
        <w:rPr>
          <w:sz w:val="26"/>
          <w:szCs w:val="26"/>
        </w:rPr>
        <w:t>и дальнейшую их</w:t>
      </w:r>
      <w:r w:rsidRPr="0030773D">
        <w:rPr>
          <w:sz w:val="26"/>
          <w:szCs w:val="26"/>
        </w:rPr>
        <w:t xml:space="preserve"> передач</w:t>
      </w:r>
      <w:r w:rsidR="008A1A9E">
        <w:rPr>
          <w:sz w:val="26"/>
          <w:szCs w:val="26"/>
        </w:rPr>
        <w:t>у</w:t>
      </w:r>
      <w:r w:rsidRPr="0030773D">
        <w:rPr>
          <w:sz w:val="26"/>
          <w:szCs w:val="26"/>
        </w:rPr>
        <w:t xml:space="preserve"> в эксплуатацию сетевой организации. После замены всех ветхих сетей возможно снижение потерь тепловой энергии теплопередачей через теплоизоляционные конструкции теплопроводов и потери теплоносителя до 20%.</w:t>
      </w:r>
    </w:p>
    <w:p w:rsidR="0030773D" w:rsidRPr="0030773D" w:rsidRDefault="0030773D" w:rsidP="0030773D">
      <w:pPr>
        <w:spacing w:line="360" w:lineRule="auto"/>
        <w:ind w:firstLine="567"/>
        <w:jc w:val="both"/>
        <w:rPr>
          <w:sz w:val="26"/>
          <w:szCs w:val="26"/>
        </w:rPr>
      </w:pPr>
      <w:r w:rsidRPr="0030773D">
        <w:rPr>
          <w:sz w:val="26"/>
          <w:szCs w:val="26"/>
        </w:rPr>
        <w:t xml:space="preserve">Значения существующих и перспективных потерь тепловой энергии при ее передаче по тепловым сетям представлены в таблице </w:t>
      </w:r>
      <w:r>
        <w:rPr>
          <w:sz w:val="26"/>
          <w:szCs w:val="26"/>
        </w:rPr>
        <w:t>5.2</w:t>
      </w:r>
      <w:r w:rsidRPr="0030773D">
        <w:rPr>
          <w:sz w:val="26"/>
          <w:szCs w:val="26"/>
        </w:rPr>
        <w:t>.</w:t>
      </w:r>
    </w:p>
    <w:p w:rsidR="0030773D" w:rsidRPr="0030773D" w:rsidRDefault="0030773D" w:rsidP="0030773D">
      <w:pPr>
        <w:spacing w:line="276" w:lineRule="auto"/>
        <w:ind w:left="1701" w:hanging="1701"/>
        <w:jc w:val="both"/>
        <w:rPr>
          <w:b/>
          <w:sz w:val="26"/>
          <w:szCs w:val="26"/>
        </w:rPr>
      </w:pPr>
      <w:r w:rsidRPr="0030773D">
        <w:rPr>
          <w:b/>
          <w:sz w:val="26"/>
          <w:szCs w:val="26"/>
        </w:rPr>
        <w:t xml:space="preserve">Таблица </w:t>
      </w:r>
      <w:r>
        <w:rPr>
          <w:b/>
          <w:sz w:val="26"/>
          <w:szCs w:val="26"/>
        </w:rPr>
        <w:t>5.2</w:t>
      </w:r>
      <w:r w:rsidRPr="0030773D">
        <w:rPr>
          <w:b/>
          <w:sz w:val="26"/>
          <w:szCs w:val="26"/>
        </w:rPr>
        <w:t xml:space="preserve"> Значения существующих и перспективных потерь тепловой энергии при ее передаче по тепловым сетям на период до 2031 года</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542"/>
        <w:gridCol w:w="542"/>
        <w:gridCol w:w="542"/>
        <w:gridCol w:w="542"/>
        <w:gridCol w:w="542"/>
        <w:gridCol w:w="542"/>
        <w:gridCol w:w="542"/>
        <w:gridCol w:w="542"/>
        <w:gridCol w:w="542"/>
        <w:gridCol w:w="542"/>
        <w:gridCol w:w="542"/>
        <w:gridCol w:w="542"/>
        <w:gridCol w:w="542"/>
        <w:gridCol w:w="542"/>
        <w:gridCol w:w="542"/>
        <w:gridCol w:w="542"/>
      </w:tblGrid>
      <w:tr w:rsidR="0030773D" w:rsidRPr="0030773D" w:rsidTr="006254D5">
        <w:trPr>
          <w:trHeight w:val="284"/>
        </w:trPr>
        <w:tc>
          <w:tcPr>
            <w:tcW w:w="848"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Статьи баланса</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2016</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2017</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2018</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2019</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2020</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2021</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2022</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2023</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2024</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2025</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2026</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2027</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2028</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2029</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2030</w:t>
            </w:r>
          </w:p>
        </w:tc>
        <w:tc>
          <w:tcPr>
            <w:tcW w:w="542" w:type="dxa"/>
            <w:shd w:val="clear" w:color="auto" w:fill="548DD4" w:themeFill="text2" w:themeFillTint="99"/>
            <w:noWrap/>
            <w:vAlign w:val="center"/>
            <w:hideMark/>
          </w:tcPr>
          <w:p w:rsidR="0030773D" w:rsidRPr="0030773D" w:rsidRDefault="0030773D" w:rsidP="0030773D">
            <w:pPr>
              <w:ind w:left="-57" w:right="-57"/>
              <w:rPr>
                <w:b/>
                <w:color w:val="000000"/>
                <w:sz w:val="16"/>
                <w:szCs w:val="16"/>
              </w:rPr>
            </w:pPr>
            <w:r w:rsidRPr="0030773D">
              <w:rPr>
                <w:b/>
                <w:color w:val="000000"/>
                <w:sz w:val="16"/>
                <w:szCs w:val="16"/>
              </w:rPr>
              <w:t>2031</w:t>
            </w:r>
          </w:p>
        </w:tc>
      </w:tr>
      <w:tr w:rsidR="0030773D" w:rsidRPr="0030773D" w:rsidTr="006254D5">
        <w:trPr>
          <w:trHeight w:val="284"/>
        </w:trPr>
        <w:tc>
          <w:tcPr>
            <w:tcW w:w="848" w:type="dxa"/>
            <w:shd w:val="clear" w:color="auto" w:fill="auto"/>
            <w:vAlign w:val="center"/>
            <w:hideMark/>
          </w:tcPr>
          <w:p w:rsidR="0030773D" w:rsidRPr="0030773D" w:rsidRDefault="0030773D" w:rsidP="0030773D">
            <w:pPr>
              <w:ind w:left="-57" w:right="-57"/>
              <w:jc w:val="left"/>
              <w:rPr>
                <w:color w:val="000000"/>
                <w:sz w:val="16"/>
                <w:szCs w:val="16"/>
              </w:rPr>
            </w:pPr>
            <w:r w:rsidRPr="0030773D">
              <w:rPr>
                <w:color w:val="000000"/>
                <w:sz w:val="16"/>
                <w:szCs w:val="16"/>
              </w:rPr>
              <w:t>Выработка Гкал/год</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4 160,80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4 027,78</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3 972,60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3 918,92</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3 866,67</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3 815,79</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3 766,23</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3 717,95</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3 670,89</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3 625,00</w:t>
            </w:r>
          </w:p>
        </w:tc>
      </w:tr>
      <w:tr w:rsidR="0030773D" w:rsidRPr="0030773D" w:rsidTr="006254D5">
        <w:trPr>
          <w:trHeight w:val="284"/>
        </w:trPr>
        <w:tc>
          <w:tcPr>
            <w:tcW w:w="848" w:type="dxa"/>
            <w:shd w:val="clear" w:color="auto" w:fill="auto"/>
            <w:vAlign w:val="center"/>
            <w:hideMark/>
          </w:tcPr>
          <w:p w:rsidR="0030773D" w:rsidRPr="0030773D" w:rsidRDefault="0030773D" w:rsidP="0030773D">
            <w:pPr>
              <w:ind w:left="-57" w:right="-57"/>
              <w:jc w:val="left"/>
              <w:rPr>
                <w:color w:val="000000"/>
                <w:sz w:val="16"/>
                <w:szCs w:val="16"/>
              </w:rPr>
            </w:pPr>
            <w:r w:rsidRPr="0030773D">
              <w:rPr>
                <w:color w:val="000000"/>
                <w:sz w:val="16"/>
                <w:szCs w:val="16"/>
              </w:rPr>
              <w:t>Потери, Гкал/год</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1 261,40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1 127,78</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1 072,60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1 018,92</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966,67</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915,79</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866,23</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817,95</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770,89</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725,00</w:t>
            </w:r>
          </w:p>
        </w:tc>
      </w:tr>
      <w:tr w:rsidR="0030773D" w:rsidRPr="0030773D" w:rsidTr="006254D5">
        <w:trPr>
          <w:trHeight w:val="284"/>
        </w:trPr>
        <w:tc>
          <w:tcPr>
            <w:tcW w:w="848" w:type="dxa"/>
            <w:shd w:val="clear" w:color="auto" w:fill="auto"/>
            <w:vAlign w:val="center"/>
            <w:hideMark/>
          </w:tcPr>
          <w:p w:rsidR="0030773D" w:rsidRPr="0030773D" w:rsidRDefault="0030773D" w:rsidP="0030773D">
            <w:pPr>
              <w:ind w:left="-57" w:right="-57"/>
              <w:jc w:val="left"/>
              <w:rPr>
                <w:color w:val="000000"/>
                <w:sz w:val="16"/>
                <w:szCs w:val="16"/>
              </w:rPr>
            </w:pPr>
            <w:r w:rsidRPr="0030773D">
              <w:rPr>
                <w:color w:val="000000"/>
                <w:sz w:val="16"/>
                <w:szCs w:val="16"/>
              </w:rPr>
              <w:t>%</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30,3</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28,00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27,00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26,00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25,00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24,00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23,00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22,00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21,00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20,00</w:t>
            </w:r>
          </w:p>
        </w:tc>
      </w:tr>
      <w:tr w:rsidR="0030773D" w:rsidRPr="0030773D" w:rsidTr="006254D5">
        <w:trPr>
          <w:trHeight w:val="284"/>
        </w:trPr>
        <w:tc>
          <w:tcPr>
            <w:tcW w:w="848" w:type="dxa"/>
            <w:shd w:val="clear" w:color="auto" w:fill="auto"/>
            <w:vAlign w:val="center"/>
            <w:hideMark/>
          </w:tcPr>
          <w:p w:rsidR="0030773D" w:rsidRPr="0030773D" w:rsidRDefault="0030773D" w:rsidP="0030773D">
            <w:pPr>
              <w:ind w:left="-57" w:right="-57"/>
              <w:jc w:val="left"/>
              <w:rPr>
                <w:color w:val="000000"/>
                <w:sz w:val="16"/>
                <w:szCs w:val="16"/>
              </w:rPr>
            </w:pPr>
            <w:r w:rsidRPr="0030773D">
              <w:rPr>
                <w:color w:val="000000"/>
                <w:sz w:val="16"/>
                <w:szCs w:val="16"/>
              </w:rPr>
              <w:t>Полезный отпуск, Гкал/год</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2 899,40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c>
          <w:tcPr>
            <w:tcW w:w="542" w:type="dxa"/>
            <w:shd w:val="clear" w:color="auto" w:fill="auto"/>
            <w:noWrap/>
            <w:vAlign w:val="bottom"/>
            <w:hideMark/>
          </w:tcPr>
          <w:p w:rsidR="0030773D" w:rsidRPr="0030773D" w:rsidRDefault="0030773D" w:rsidP="0030773D">
            <w:pPr>
              <w:ind w:left="-57" w:right="-57"/>
              <w:jc w:val="right"/>
              <w:rPr>
                <w:color w:val="000000"/>
                <w:sz w:val="16"/>
                <w:szCs w:val="16"/>
              </w:rPr>
            </w:pPr>
            <w:r w:rsidRPr="0030773D">
              <w:rPr>
                <w:color w:val="000000"/>
                <w:sz w:val="16"/>
                <w:szCs w:val="16"/>
              </w:rPr>
              <w:t>2 900,00</w:t>
            </w:r>
          </w:p>
        </w:tc>
      </w:tr>
    </w:tbl>
    <w:p w:rsidR="00AF4941" w:rsidRDefault="00AF4941" w:rsidP="00AF4941">
      <w:pPr>
        <w:spacing w:line="360" w:lineRule="auto"/>
        <w:jc w:val="both"/>
        <w:rPr>
          <w:sz w:val="26"/>
          <w:szCs w:val="26"/>
        </w:rPr>
      </w:pPr>
    </w:p>
    <w:p w:rsidR="00AF4941" w:rsidRDefault="00AF4941" w:rsidP="00E57189">
      <w:pPr>
        <w:pStyle w:val="1"/>
        <w:pageBreakBefore/>
        <w:numPr>
          <w:ilvl w:val="3"/>
          <w:numId w:val="2"/>
        </w:numPr>
        <w:tabs>
          <w:tab w:val="clear" w:pos="9356"/>
        </w:tabs>
        <w:spacing w:before="120" w:after="120" w:line="276" w:lineRule="auto"/>
        <w:ind w:left="0" w:firstLine="0"/>
        <w:jc w:val="both"/>
      </w:pPr>
      <w:bookmarkStart w:id="101" w:name="_Toc476259385"/>
      <w:r w:rsidRPr="00A63ABD">
        <w:t>Предложения по строительству, реконструкции и техническому перевооружению источников тепловой энергии</w:t>
      </w:r>
      <w:bookmarkEnd w:id="101"/>
    </w:p>
    <w:p w:rsidR="001C6E9E" w:rsidRPr="007D76E4" w:rsidRDefault="001C6E9E" w:rsidP="00E57189">
      <w:pPr>
        <w:pStyle w:val="2"/>
        <w:keepLines/>
        <w:numPr>
          <w:ilvl w:val="1"/>
          <w:numId w:val="28"/>
        </w:numPr>
        <w:suppressLineNumbers w:val="0"/>
        <w:tabs>
          <w:tab w:val="clear" w:pos="9356"/>
          <w:tab w:val="left" w:pos="1134"/>
        </w:tabs>
        <w:suppressAutoHyphens w:val="0"/>
        <w:spacing w:before="120" w:after="120" w:line="276" w:lineRule="auto"/>
        <w:ind w:left="0" w:firstLine="567"/>
        <w:jc w:val="both"/>
      </w:pPr>
      <w:bookmarkStart w:id="102" w:name="_Toc359965970"/>
      <w:bookmarkStart w:id="103" w:name="_Toc476259386"/>
      <w:r w:rsidRPr="007D76E4">
        <w:t>Определение условий организации централизованного теплоснабжения</w:t>
      </w:r>
      <w:bookmarkEnd w:id="102"/>
      <w:bookmarkEnd w:id="103"/>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9D71AD" w:rsidRPr="00BF3BE1">
        <w:rPr>
          <w:rFonts w:ascii="Times New Roman" w:eastAsia="MS Mincho" w:hAnsi="Times New Roman" w:cs="Times New Roman"/>
          <w:sz w:val="26"/>
          <w:szCs w:val="26"/>
        </w:rPr>
        <w:t>лицам,</w:t>
      </w:r>
      <w:r w:rsidRPr="00BF3BE1">
        <w:rPr>
          <w:rFonts w:ascii="Times New Roman" w:eastAsia="MS Mincho" w:hAnsi="Times New Roman" w:cs="Times New Roman"/>
          <w:sz w:val="26"/>
          <w:szCs w:val="26"/>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С потребителями</w:t>
      </w:r>
      <w:r w:rsidR="00E57189">
        <w:rPr>
          <w:rFonts w:ascii="Times New Roman" w:eastAsia="MS Mincho" w:hAnsi="Times New Roman" w:cs="Times New Roman"/>
          <w:sz w:val="26"/>
          <w:szCs w:val="26"/>
        </w:rPr>
        <w:t>,</w:t>
      </w:r>
      <w:r w:rsidRPr="00BF3BE1">
        <w:rPr>
          <w:rFonts w:ascii="Times New Roman" w:eastAsia="MS Mincho" w:hAnsi="Times New Roman" w:cs="Times New Roman"/>
          <w:sz w:val="26"/>
          <w:szCs w:val="26"/>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1C6E9E" w:rsidRPr="007D76E4" w:rsidRDefault="001C6E9E" w:rsidP="00E57189">
      <w:pPr>
        <w:pStyle w:val="2"/>
        <w:keepLines/>
        <w:numPr>
          <w:ilvl w:val="1"/>
          <w:numId w:val="28"/>
        </w:numPr>
        <w:suppressLineNumbers w:val="0"/>
        <w:tabs>
          <w:tab w:val="clear" w:pos="9356"/>
          <w:tab w:val="left" w:pos="1134"/>
        </w:tabs>
        <w:suppressAutoHyphens w:val="0"/>
        <w:spacing w:before="120" w:after="120" w:line="276" w:lineRule="auto"/>
        <w:ind w:left="0" w:firstLine="567"/>
        <w:jc w:val="both"/>
      </w:pPr>
      <w:bookmarkStart w:id="104" w:name="_Toc359965971"/>
      <w:bookmarkStart w:id="105" w:name="_Toc476259387"/>
      <w:r w:rsidRPr="007D76E4">
        <w:t>Определение условий организации индивидуального теплоснабжения, а также поквартирного отопления</w:t>
      </w:r>
      <w:bookmarkEnd w:id="104"/>
      <w:bookmarkEnd w:id="105"/>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C6E9E" w:rsidRPr="007D76E4" w:rsidRDefault="001C6E9E" w:rsidP="001C6E9E">
      <w:pPr>
        <w:pStyle w:val="af6"/>
        <w:numPr>
          <w:ilvl w:val="0"/>
          <w:numId w:val="29"/>
        </w:numPr>
        <w:tabs>
          <w:tab w:val="left" w:pos="851"/>
        </w:tabs>
        <w:spacing w:line="360" w:lineRule="auto"/>
        <w:ind w:left="0" w:firstLine="567"/>
        <w:jc w:val="both"/>
        <w:rPr>
          <w:sz w:val="26"/>
          <w:szCs w:val="26"/>
        </w:rPr>
      </w:pPr>
      <w:r w:rsidRPr="007D76E4">
        <w:rPr>
          <w:sz w:val="26"/>
          <w:szCs w:val="26"/>
        </w:rPr>
        <w:t>значительной удаленности от существующих и перспективных тепловых сетей;</w:t>
      </w:r>
    </w:p>
    <w:p w:rsidR="001C6E9E" w:rsidRPr="007D76E4" w:rsidRDefault="001C6E9E" w:rsidP="001C6E9E">
      <w:pPr>
        <w:pStyle w:val="af6"/>
        <w:numPr>
          <w:ilvl w:val="0"/>
          <w:numId w:val="29"/>
        </w:numPr>
        <w:tabs>
          <w:tab w:val="left" w:pos="851"/>
        </w:tabs>
        <w:spacing w:line="360" w:lineRule="auto"/>
        <w:ind w:left="0" w:firstLine="567"/>
        <w:jc w:val="both"/>
        <w:rPr>
          <w:sz w:val="26"/>
          <w:szCs w:val="26"/>
        </w:rPr>
      </w:pPr>
      <w:r w:rsidRPr="007D76E4">
        <w:rPr>
          <w:sz w:val="26"/>
          <w:szCs w:val="26"/>
        </w:rPr>
        <w:t>малой подключаемой нагрузки (менее 0,01 Гкал/ч);</w:t>
      </w:r>
    </w:p>
    <w:p w:rsidR="001C6E9E" w:rsidRPr="007D76E4" w:rsidRDefault="001C6E9E" w:rsidP="001C6E9E">
      <w:pPr>
        <w:pStyle w:val="af6"/>
        <w:numPr>
          <w:ilvl w:val="0"/>
          <w:numId w:val="29"/>
        </w:numPr>
        <w:tabs>
          <w:tab w:val="left" w:pos="851"/>
        </w:tabs>
        <w:spacing w:line="360" w:lineRule="auto"/>
        <w:ind w:left="0" w:firstLine="567"/>
        <w:jc w:val="both"/>
        <w:rPr>
          <w:sz w:val="26"/>
          <w:szCs w:val="26"/>
        </w:rPr>
      </w:pPr>
      <w:r w:rsidRPr="007D76E4">
        <w:rPr>
          <w:sz w:val="26"/>
          <w:szCs w:val="26"/>
        </w:rPr>
        <w:t>отсутствия резервов тепловой мощности в границах застройки на данный момент и в рассматриваемой перспективе;</w:t>
      </w:r>
    </w:p>
    <w:p w:rsidR="001C6E9E" w:rsidRPr="007D76E4" w:rsidRDefault="001C6E9E" w:rsidP="001C6E9E">
      <w:pPr>
        <w:pStyle w:val="af6"/>
        <w:numPr>
          <w:ilvl w:val="0"/>
          <w:numId w:val="29"/>
        </w:numPr>
        <w:tabs>
          <w:tab w:val="left" w:pos="851"/>
        </w:tabs>
        <w:spacing w:line="360" w:lineRule="auto"/>
        <w:ind w:left="0" w:firstLine="567"/>
        <w:jc w:val="both"/>
        <w:rPr>
          <w:sz w:val="26"/>
          <w:szCs w:val="26"/>
        </w:rPr>
      </w:pPr>
      <w:r w:rsidRPr="007D76E4">
        <w:rPr>
          <w:sz w:val="26"/>
          <w:szCs w:val="26"/>
        </w:rPr>
        <w:t>использования тепловой эне</w:t>
      </w:r>
      <w:r>
        <w:rPr>
          <w:sz w:val="26"/>
          <w:szCs w:val="26"/>
        </w:rPr>
        <w:t>ргии в технологических целях.</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1C6E9E" w:rsidRPr="00BF3BE1" w:rsidRDefault="001C6E9E" w:rsidP="001C6E9E">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В соответствии с требованиями п. 15 статьи 14 ФЗ №</w:t>
      </w:r>
      <w:r w:rsidR="00F62C3B">
        <w:rPr>
          <w:rFonts w:ascii="Times New Roman" w:eastAsia="MS Mincho" w:hAnsi="Times New Roman" w:cs="Times New Roman"/>
          <w:sz w:val="26"/>
          <w:szCs w:val="26"/>
        </w:rPr>
        <w:t xml:space="preserve"> </w:t>
      </w:r>
      <w:r w:rsidRPr="00BF3BE1">
        <w:rPr>
          <w:rFonts w:ascii="Times New Roman" w:eastAsia="MS Mincho" w:hAnsi="Times New Roman" w:cs="Times New Roman"/>
          <w:sz w:val="26"/>
          <w:szCs w:val="26"/>
        </w:rPr>
        <w:t>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Следовательно, использование индивидуальных поквартирных источников тепловой энергии не ожидается в ближайшей перспективе.</w:t>
      </w:r>
    </w:p>
    <w:p w:rsidR="00AF4941" w:rsidRDefault="001C6E9E" w:rsidP="001C6E9E">
      <w:pPr>
        <w:spacing w:line="360" w:lineRule="auto"/>
        <w:ind w:firstLine="567"/>
        <w:jc w:val="both"/>
        <w:rPr>
          <w:rFonts w:eastAsia="MS Mincho"/>
          <w:sz w:val="26"/>
          <w:szCs w:val="26"/>
        </w:rPr>
      </w:pPr>
      <w:r w:rsidRPr="00BF3BE1">
        <w:rPr>
          <w:rFonts w:eastAsia="MS Mincho"/>
          <w:sz w:val="26"/>
          <w:szCs w:val="26"/>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1C6E9E" w:rsidRDefault="0030773D" w:rsidP="0030773D">
      <w:pPr>
        <w:pStyle w:val="2"/>
        <w:keepLines/>
        <w:numPr>
          <w:ilvl w:val="1"/>
          <w:numId w:val="28"/>
        </w:numPr>
        <w:suppressLineNumbers w:val="0"/>
        <w:tabs>
          <w:tab w:val="clear" w:pos="9356"/>
          <w:tab w:val="left" w:pos="1134"/>
        </w:tabs>
        <w:suppressAutoHyphens w:val="0"/>
        <w:spacing w:before="120" w:after="120" w:line="276" w:lineRule="auto"/>
        <w:jc w:val="both"/>
      </w:pPr>
      <w:bookmarkStart w:id="106" w:name="_Toc476259388"/>
      <w:r>
        <w:t>О</w:t>
      </w:r>
      <w:r w:rsidRPr="0030773D">
        <w:t>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06"/>
    </w:p>
    <w:p w:rsidR="00FA7399" w:rsidRPr="00FA7399" w:rsidRDefault="001E123A" w:rsidP="00FA7399">
      <w:pPr>
        <w:spacing w:line="360" w:lineRule="auto"/>
        <w:ind w:firstLine="567"/>
        <w:jc w:val="both"/>
        <w:rPr>
          <w:sz w:val="26"/>
          <w:szCs w:val="26"/>
        </w:rPr>
      </w:pPr>
      <w:r>
        <w:rPr>
          <w:sz w:val="26"/>
          <w:szCs w:val="26"/>
        </w:rPr>
        <w:t>Компания-собственник котельной (</w:t>
      </w:r>
      <w:r w:rsidR="00E57189">
        <w:rPr>
          <w:sz w:val="26"/>
          <w:szCs w:val="26"/>
        </w:rPr>
        <w:t>П</w:t>
      </w:r>
      <w:r>
        <w:rPr>
          <w:sz w:val="26"/>
          <w:szCs w:val="26"/>
        </w:rPr>
        <w:t xml:space="preserve">АО «ТГК-1») готова передать источник тепловой энергии на баланс Администрации поселения. </w:t>
      </w:r>
      <w:r w:rsidR="00FA7399">
        <w:rPr>
          <w:sz w:val="26"/>
          <w:szCs w:val="26"/>
        </w:rPr>
        <w:t>По</w:t>
      </w:r>
      <w:r w:rsidR="00AA58EB">
        <w:rPr>
          <w:sz w:val="26"/>
          <w:szCs w:val="26"/>
        </w:rPr>
        <w:t xml:space="preserve"> полученной от Заказчика</w:t>
      </w:r>
      <w:r w:rsidR="00FA7399">
        <w:rPr>
          <w:sz w:val="26"/>
          <w:szCs w:val="26"/>
        </w:rPr>
        <w:t xml:space="preserve"> информации в ближайшее время планируется </w:t>
      </w:r>
      <w:r>
        <w:rPr>
          <w:sz w:val="26"/>
          <w:szCs w:val="26"/>
        </w:rPr>
        <w:t>газифицировать поселение.</w:t>
      </w:r>
      <w:r w:rsidR="007475F7">
        <w:rPr>
          <w:sz w:val="26"/>
          <w:szCs w:val="26"/>
        </w:rPr>
        <w:t xml:space="preserve"> В </w:t>
      </w:r>
      <w:r w:rsidR="00AA58EB">
        <w:rPr>
          <w:sz w:val="26"/>
          <w:szCs w:val="26"/>
        </w:rPr>
        <w:t>случае осуществления данных планов целесообразно</w:t>
      </w:r>
      <w:r w:rsidR="007475F7">
        <w:rPr>
          <w:sz w:val="26"/>
          <w:szCs w:val="26"/>
        </w:rPr>
        <w:t xml:space="preserve"> </w:t>
      </w:r>
      <w:r w:rsidR="00AA58EB">
        <w:rPr>
          <w:sz w:val="26"/>
          <w:szCs w:val="26"/>
        </w:rPr>
        <w:t>установить газовую</w:t>
      </w:r>
      <w:r w:rsidR="007475F7">
        <w:rPr>
          <w:sz w:val="26"/>
          <w:szCs w:val="26"/>
        </w:rPr>
        <w:t xml:space="preserve"> блоч</w:t>
      </w:r>
      <w:r w:rsidR="00AA58EB">
        <w:rPr>
          <w:sz w:val="26"/>
          <w:szCs w:val="26"/>
        </w:rPr>
        <w:t xml:space="preserve">но-модульную котельную, и вывести из эксплуатации существующую </w:t>
      </w:r>
      <w:r w:rsidR="00022226">
        <w:rPr>
          <w:rFonts w:eastAsia="MS Mincho"/>
          <w:sz w:val="26"/>
          <w:szCs w:val="26"/>
        </w:rPr>
        <w:t>электрокотельн</w:t>
      </w:r>
      <w:r w:rsidR="00022226">
        <w:rPr>
          <w:sz w:val="26"/>
          <w:szCs w:val="26"/>
        </w:rPr>
        <w:t>ую</w:t>
      </w:r>
      <w:r w:rsidR="00AA58EB">
        <w:rPr>
          <w:sz w:val="26"/>
          <w:szCs w:val="26"/>
        </w:rPr>
        <w:t>.</w:t>
      </w:r>
    </w:p>
    <w:p w:rsidR="007D03B4" w:rsidRPr="0030773D" w:rsidRDefault="0030773D" w:rsidP="0030773D">
      <w:pPr>
        <w:pStyle w:val="2"/>
        <w:keepLines/>
        <w:numPr>
          <w:ilvl w:val="1"/>
          <w:numId w:val="28"/>
        </w:numPr>
        <w:suppressLineNumbers w:val="0"/>
        <w:tabs>
          <w:tab w:val="clear" w:pos="9356"/>
          <w:tab w:val="left" w:pos="1134"/>
        </w:tabs>
        <w:suppressAutoHyphens w:val="0"/>
        <w:spacing w:before="120" w:after="120" w:line="276" w:lineRule="auto"/>
        <w:jc w:val="both"/>
      </w:pPr>
      <w:bookmarkStart w:id="107" w:name="_Toc476259389"/>
      <w:r>
        <w:t>О</w:t>
      </w:r>
      <w:r w:rsidRPr="0030773D">
        <w:t>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07"/>
    </w:p>
    <w:p w:rsidR="0030773D" w:rsidRDefault="0030773D" w:rsidP="00FA7399">
      <w:pPr>
        <w:spacing w:line="360" w:lineRule="auto"/>
        <w:ind w:firstLine="567"/>
        <w:jc w:val="both"/>
        <w:rPr>
          <w:rFonts w:eastAsia="MS Mincho"/>
          <w:sz w:val="26"/>
          <w:szCs w:val="26"/>
        </w:rPr>
      </w:pPr>
      <w:r>
        <w:rPr>
          <w:rFonts w:eastAsia="MS Mincho"/>
          <w:sz w:val="26"/>
          <w:szCs w:val="26"/>
        </w:rPr>
        <w:t>И</w:t>
      </w:r>
      <w:r w:rsidRPr="0030773D">
        <w:rPr>
          <w:rFonts w:eastAsia="MS Mincho"/>
          <w:sz w:val="26"/>
          <w:szCs w:val="26"/>
        </w:rPr>
        <w:t>сточник</w:t>
      </w:r>
      <w:r>
        <w:rPr>
          <w:rFonts w:eastAsia="MS Mincho"/>
          <w:sz w:val="26"/>
          <w:szCs w:val="26"/>
        </w:rPr>
        <w:t>и</w:t>
      </w:r>
      <w:r w:rsidRPr="0030773D">
        <w:rPr>
          <w:rFonts w:eastAsia="MS Mincho"/>
          <w:sz w:val="26"/>
          <w:szCs w:val="26"/>
        </w:rPr>
        <w:t xml:space="preserve"> тепловой энергии с комбинированной выработкой тепловой и электрической энергии</w:t>
      </w:r>
      <w:r>
        <w:rPr>
          <w:rFonts w:eastAsia="MS Mincho"/>
          <w:sz w:val="26"/>
          <w:szCs w:val="26"/>
        </w:rPr>
        <w:t xml:space="preserve"> в Свирьстройском городском поселении отсутствуют.</w:t>
      </w:r>
    </w:p>
    <w:p w:rsidR="0030773D" w:rsidRPr="0030773D" w:rsidRDefault="0030773D" w:rsidP="0030773D">
      <w:pPr>
        <w:pStyle w:val="2"/>
        <w:keepLines/>
        <w:numPr>
          <w:ilvl w:val="1"/>
          <w:numId w:val="28"/>
        </w:numPr>
        <w:suppressLineNumbers w:val="0"/>
        <w:tabs>
          <w:tab w:val="clear" w:pos="9356"/>
          <w:tab w:val="left" w:pos="1134"/>
        </w:tabs>
        <w:suppressAutoHyphens w:val="0"/>
        <w:spacing w:before="120" w:after="120" w:line="276" w:lineRule="auto"/>
        <w:jc w:val="both"/>
      </w:pPr>
      <w:bookmarkStart w:id="108" w:name="_Toc476259390"/>
      <w:r>
        <w:t>О</w:t>
      </w:r>
      <w:r w:rsidRPr="0030773D">
        <w:t>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08"/>
    </w:p>
    <w:p w:rsidR="0030773D" w:rsidRDefault="0030773D" w:rsidP="00FA7399">
      <w:pPr>
        <w:spacing w:line="360" w:lineRule="auto"/>
        <w:ind w:firstLine="567"/>
        <w:jc w:val="both"/>
        <w:rPr>
          <w:rFonts w:eastAsia="MS Mincho"/>
          <w:sz w:val="26"/>
          <w:szCs w:val="26"/>
        </w:rPr>
      </w:pPr>
      <w:r>
        <w:rPr>
          <w:rFonts w:eastAsia="MS Mincho"/>
          <w:sz w:val="26"/>
          <w:szCs w:val="26"/>
        </w:rPr>
        <w:t>К</w:t>
      </w:r>
      <w:r w:rsidRPr="0030773D">
        <w:rPr>
          <w:rFonts w:eastAsia="MS Mincho"/>
          <w:sz w:val="26"/>
          <w:szCs w:val="26"/>
        </w:rPr>
        <w:t>отельны</w:t>
      </w:r>
      <w:r>
        <w:rPr>
          <w:rFonts w:eastAsia="MS Mincho"/>
          <w:sz w:val="26"/>
          <w:szCs w:val="26"/>
        </w:rPr>
        <w:t>е</w:t>
      </w:r>
      <w:r w:rsidRPr="0030773D">
        <w:rPr>
          <w:rFonts w:eastAsia="MS Mincho"/>
          <w:sz w:val="26"/>
          <w:szCs w:val="26"/>
        </w:rPr>
        <w:t xml:space="preserve"> для выработки электроэнергии в комбинированном цикле</w:t>
      </w:r>
      <w:r>
        <w:rPr>
          <w:rFonts w:eastAsia="MS Mincho"/>
          <w:sz w:val="26"/>
          <w:szCs w:val="26"/>
        </w:rPr>
        <w:t xml:space="preserve"> в Свирьстройском городском поселении отсутствуют.</w:t>
      </w:r>
    </w:p>
    <w:p w:rsidR="0030773D" w:rsidRPr="0030773D" w:rsidRDefault="0030773D" w:rsidP="0030773D">
      <w:pPr>
        <w:pStyle w:val="2"/>
        <w:keepLines/>
        <w:numPr>
          <w:ilvl w:val="1"/>
          <w:numId w:val="28"/>
        </w:numPr>
        <w:suppressLineNumbers w:val="0"/>
        <w:tabs>
          <w:tab w:val="clear" w:pos="9356"/>
          <w:tab w:val="left" w:pos="1134"/>
        </w:tabs>
        <w:suppressAutoHyphens w:val="0"/>
        <w:spacing w:before="120" w:after="120" w:line="276" w:lineRule="auto"/>
        <w:jc w:val="both"/>
      </w:pPr>
      <w:bookmarkStart w:id="109" w:name="_Toc476259391"/>
      <w:r>
        <w:t>О</w:t>
      </w:r>
      <w:r w:rsidRPr="0030773D">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09"/>
    </w:p>
    <w:p w:rsidR="0030773D" w:rsidRDefault="0030773D" w:rsidP="00FA7399">
      <w:pPr>
        <w:spacing w:line="360" w:lineRule="auto"/>
        <w:ind w:firstLine="567"/>
        <w:jc w:val="both"/>
        <w:rPr>
          <w:rFonts w:eastAsia="MS Mincho"/>
          <w:sz w:val="26"/>
          <w:szCs w:val="26"/>
        </w:rPr>
      </w:pPr>
      <w:r>
        <w:rPr>
          <w:rFonts w:eastAsia="MS Mincho"/>
          <w:sz w:val="26"/>
          <w:szCs w:val="26"/>
        </w:rPr>
        <w:t>В Свирьстройском городском поселении функционирует одна котельная. Увеличение зоны её действия на перспективу до 2031 года не предполагается.</w:t>
      </w:r>
    </w:p>
    <w:p w:rsidR="0030773D" w:rsidRPr="0030773D" w:rsidRDefault="0030773D" w:rsidP="0030773D">
      <w:pPr>
        <w:pStyle w:val="2"/>
        <w:keepLines/>
        <w:numPr>
          <w:ilvl w:val="1"/>
          <w:numId w:val="28"/>
        </w:numPr>
        <w:suppressLineNumbers w:val="0"/>
        <w:tabs>
          <w:tab w:val="clear" w:pos="9356"/>
          <w:tab w:val="left" w:pos="1134"/>
        </w:tabs>
        <w:suppressAutoHyphens w:val="0"/>
        <w:spacing w:before="120" w:after="120" w:line="276" w:lineRule="auto"/>
        <w:jc w:val="both"/>
      </w:pPr>
      <w:bookmarkStart w:id="110" w:name="_Toc476259392"/>
      <w:r>
        <w:t>О</w:t>
      </w:r>
      <w:r w:rsidRPr="0030773D">
        <w:t>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10"/>
    </w:p>
    <w:p w:rsidR="0030773D" w:rsidRDefault="0030773D" w:rsidP="00FA7399">
      <w:pPr>
        <w:spacing w:line="360" w:lineRule="auto"/>
        <w:ind w:firstLine="567"/>
        <w:jc w:val="both"/>
        <w:rPr>
          <w:rFonts w:eastAsia="MS Mincho"/>
          <w:sz w:val="26"/>
          <w:szCs w:val="26"/>
        </w:rPr>
      </w:pPr>
      <w:r>
        <w:rPr>
          <w:rFonts w:eastAsia="MS Mincho"/>
          <w:sz w:val="26"/>
          <w:szCs w:val="26"/>
        </w:rPr>
        <w:t>П</w:t>
      </w:r>
      <w:r w:rsidRPr="0030773D">
        <w:rPr>
          <w:rFonts w:eastAsia="MS Mincho"/>
          <w:sz w:val="26"/>
          <w:szCs w:val="26"/>
        </w:rPr>
        <w:t>еревода в пиковый режим рабо</w:t>
      </w:r>
      <w:r>
        <w:rPr>
          <w:rFonts w:eastAsia="MS Mincho"/>
          <w:sz w:val="26"/>
          <w:szCs w:val="26"/>
        </w:rPr>
        <w:t>ты котельной в Свирьстройском городском поселении на перспективу до 2031 года не предполагается.</w:t>
      </w:r>
    </w:p>
    <w:p w:rsidR="0030773D" w:rsidRPr="00304D48" w:rsidRDefault="00304D48" w:rsidP="00304D48">
      <w:pPr>
        <w:pStyle w:val="2"/>
        <w:keepLines/>
        <w:numPr>
          <w:ilvl w:val="1"/>
          <w:numId w:val="28"/>
        </w:numPr>
        <w:suppressLineNumbers w:val="0"/>
        <w:tabs>
          <w:tab w:val="clear" w:pos="9356"/>
          <w:tab w:val="left" w:pos="1134"/>
        </w:tabs>
        <w:suppressAutoHyphens w:val="0"/>
        <w:spacing w:before="120" w:after="120" w:line="276" w:lineRule="auto"/>
        <w:jc w:val="both"/>
      </w:pPr>
      <w:bookmarkStart w:id="111" w:name="_Toc476259393"/>
      <w:r>
        <w:t>О</w:t>
      </w:r>
      <w:r w:rsidRPr="00304D48">
        <w:t>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11"/>
    </w:p>
    <w:p w:rsidR="0030773D" w:rsidRDefault="00304D48" w:rsidP="00FA7399">
      <w:pPr>
        <w:spacing w:line="360" w:lineRule="auto"/>
        <w:ind w:firstLine="567"/>
        <w:jc w:val="both"/>
        <w:rPr>
          <w:rFonts w:eastAsia="MS Mincho"/>
          <w:sz w:val="26"/>
          <w:szCs w:val="26"/>
        </w:rPr>
      </w:pPr>
      <w:r>
        <w:rPr>
          <w:rFonts w:eastAsia="MS Mincho"/>
          <w:sz w:val="26"/>
          <w:szCs w:val="26"/>
        </w:rPr>
        <w:t>И</w:t>
      </w:r>
      <w:r w:rsidRPr="00304D48">
        <w:rPr>
          <w:rFonts w:eastAsia="MS Mincho"/>
          <w:sz w:val="26"/>
          <w:szCs w:val="26"/>
        </w:rPr>
        <w:t>сточник</w:t>
      </w:r>
      <w:r>
        <w:rPr>
          <w:rFonts w:eastAsia="MS Mincho"/>
          <w:sz w:val="26"/>
          <w:szCs w:val="26"/>
        </w:rPr>
        <w:t>и</w:t>
      </w:r>
      <w:r w:rsidRPr="00304D48">
        <w:rPr>
          <w:rFonts w:eastAsia="MS Mincho"/>
          <w:sz w:val="26"/>
          <w:szCs w:val="26"/>
        </w:rPr>
        <w:t xml:space="preserve"> тепловой энергии с комбинированной выработкой тепловой и электрической энергии</w:t>
      </w:r>
      <w:r>
        <w:rPr>
          <w:rFonts w:eastAsia="MS Mincho"/>
          <w:sz w:val="26"/>
          <w:szCs w:val="26"/>
        </w:rPr>
        <w:t xml:space="preserve"> в Свирьстройском городском поселении отсутствуют.</w:t>
      </w:r>
    </w:p>
    <w:p w:rsidR="0030773D" w:rsidRPr="00304D48" w:rsidRDefault="00304D48" w:rsidP="00304D48">
      <w:pPr>
        <w:pStyle w:val="2"/>
        <w:keepLines/>
        <w:numPr>
          <w:ilvl w:val="1"/>
          <w:numId w:val="28"/>
        </w:numPr>
        <w:suppressLineNumbers w:val="0"/>
        <w:tabs>
          <w:tab w:val="clear" w:pos="9356"/>
          <w:tab w:val="left" w:pos="1134"/>
        </w:tabs>
        <w:suppressAutoHyphens w:val="0"/>
        <w:spacing w:before="120" w:after="120" w:line="276" w:lineRule="auto"/>
        <w:jc w:val="both"/>
      </w:pPr>
      <w:bookmarkStart w:id="112" w:name="_Toc476259394"/>
      <w:r>
        <w:t>О</w:t>
      </w:r>
      <w:r w:rsidRPr="00304D48">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12"/>
    </w:p>
    <w:p w:rsidR="0030773D" w:rsidRDefault="00304D48" w:rsidP="00FA7399">
      <w:pPr>
        <w:spacing w:line="360" w:lineRule="auto"/>
        <w:ind w:firstLine="567"/>
        <w:jc w:val="both"/>
        <w:rPr>
          <w:rFonts w:eastAsia="MS Mincho"/>
          <w:sz w:val="26"/>
          <w:szCs w:val="26"/>
        </w:rPr>
      </w:pPr>
      <w:r>
        <w:rPr>
          <w:rFonts w:eastAsia="MS Mincho"/>
          <w:sz w:val="26"/>
          <w:szCs w:val="26"/>
        </w:rPr>
        <w:t>Вывод из эксплуатации единственного источника тепловой энергии – электрокотельной – в Свирьстройском городском поселении ввиду её большого износа (97%) на перспективу до 2031 года предполагается в случае строительства и ввода в эксплуатацию новой блочно-модульной котельной, работающей на природном газе.</w:t>
      </w:r>
    </w:p>
    <w:p w:rsidR="00304D48" w:rsidRPr="00304D48" w:rsidRDefault="00304D48" w:rsidP="00304D48">
      <w:pPr>
        <w:pStyle w:val="2"/>
        <w:keepLines/>
        <w:numPr>
          <w:ilvl w:val="1"/>
          <w:numId w:val="28"/>
        </w:numPr>
        <w:suppressLineNumbers w:val="0"/>
        <w:tabs>
          <w:tab w:val="clear" w:pos="9356"/>
          <w:tab w:val="left" w:pos="1134"/>
        </w:tabs>
        <w:suppressAutoHyphens w:val="0"/>
        <w:spacing w:before="120" w:after="120" w:line="276" w:lineRule="auto"/>
        <w:jc w:val="both"/>
      </w:pPr>
      <w:bookmarkStart w:id="113" w:name="_Toc476259395"/>
      <w:r w:rsidRPr="00304D48">
        <w:t>Обоснование организации индивидуального теплоснабжения в зонах застройки поселения малоэтажными жилыми зданиями</w:t>
      </w:r>
      <w:bookmarkEnd w:id="113"/>
    </w:p>
    <w:p w:rsidR="00304D48" w:rsidRDefault="00304D48" w:rsidP="00FA7399">
      <w:pPr>
        <w:spacing w:line="360" w:lineRule="auto"/>
        <w:ind w:firstLine="567"/>
        <w:jc w:val="both"/>
        <w:rPr>
          <w:rFonts w:eastAsia="MS Mincho"/>
          <w:sz w:val="26"/>
          <w:szCs w:val="26"/>
        </w:rPr>
      </w:pPr>
      <w:r w:rsidRPr="00304D48">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в перспективном развитии застройк</w:t>
      </w:r>
      <w:r>
        <w:rPr>
          <w:rFonts w:eastAsia="MS Mincho"/>
          <w:sz w:val="26"/>
          <w:szCs w:val="26"/>
        </w:rPr>
        <w:t>а</w:t>
      </w:r>
      <w:r w:rsidRPr="00304D48">
        <w:rPr>
          <w:rFonts w:eastAsia="MS Mincho"/>
          <w:sz w:val="26"/>
          <w:szCs w:val="26"/>
        </w:rPr>
        <w:t xml:space="preserve"> поселения малоэтажными жилыми зданиями не планируется</w:t>
      </w:r>
      <w:r>
        <w:rPr>
          <w:rFonts w:eastAsia="MS Mincho"/>
          <w:sz w:val="26"/>
          <w:szCs w:val="26"/>
        </w:rPr>
        <w:t>.</w:t>
      </w:r>
    </w:p>
    <w:p w:rsidR="00304D48" w:rsidRPr="00F15101" w:rsidRDefault="00F15101" w:rsidP="00F15101">
      <w:pPr>
        <w:pStyle w:val="2"/>
        <w:keepLines/>
        <w:numPr>
          <w:ilvl w:val="1"/>
          <w:numId w:val="28"/>
        </w:numPr>
        <w:suppressLineNumbers w:val="0"/>
        <w:tabs>
          <w:tab w:val="clear" w:pos="9356"/>
          <w:tab w:val="left" w:pos="1134"/>
        </w:tabs>
        <w:suppressAutoHyphens w:val="0"/>
        <w:spacing w:before="120" w:after="120" w:line="276" w:lineRule="auto"/>
        <w:jc w:val="both"/>
      </w:pPr>
      <w:bookmarkStart w:id="114" w:name="_Toc476259396"/>
      <w:r>
        <w:t>О</w:t>
      </w:r>
      <w:r w:rsidRPr="00F15101">
        <w:t>боснование организации теплоснабжения в производственных зонах на территории поселения, городского округа</w:t>
      </w:r>
      <w:bookmarkEnd w:id="114"/>
    </w:p>
    <w:p w:rsidR="00304D48" w:rsidRDefault="00F15101" w:rsidP="00FA7399">
      <w:pPr>
        <w:spacing w:line="360" w:lineRule="auto"/>
        <w:ind w:firstLine="567"/>
        <w:jc w:val="both"/>
        <w:rPr>
          <w:rFonts w:eastAsia="MS Mincho"/>
          <w:sz w:val="26"/>
          <w:szCs w:val="26"/>
        </w:rPr>
      </w:pPr>
      <w:r w:rsidRPr="00F15101">
        <w:rPr>
          <w:rFonts w:eastAsia="MS Mincho"/>
          <w:sz w:val="26"/>
          <w:szCs w:val="26"/>
        </w:rPr>
        <w:t>На этапе сбора исходных данных для актуализации Схемы теплоснабжения Свирьстройского городского поселения Администрацией поселения была предоставлена информация о том, что перспективно</w:t>
      </w:r>
      <w:r>
        <w:rPr>
          <w:rFonts w:eastAsia="MS Mincho"/>
          <w:sz w:val="26"/>
          <w:szCs w:val="26"/>
        </w:rPr>
        <w:t>е</w:t>
      </w:r>
      <w:r w:rsidRPr="00F15101">
        <w:rPr>
          <w:rFonts w:eastAsia="MS Mincho"/>
          <w:sz w:val="26"/>
          <w:szCs w:val="26"/>
        </w:rPr>
        <w:t xml:space="preserve"> развити</w:t>
      </w:r>
      <w:r>
        <w:rPr>
          <w:rFonts w:eastAsia="MS Mincho"/>
          <w:sz w:val="26"/>
          <w:szCs w:val="26"/>
        </w:rPr>
        <w:t>е</w:t>
      </w:r>
      <w:r w:rsidRPr="00F15101">
        <w:rPr>
          <w:rFonts w:eastAsia="MS Mincho"/>
          <w:sz w:val="26"/>
          <w:szCs w:val="26"/>
        </w:rPr>
        <w:t xml:space="preserve"> </w:t>
      </w:r>
      <w:r>
        <w:rPr>
          <w:rFonts w:eastAsia="MS Mincho"/>
          <w:sz w:val="26"/>
          <w:szCs w:val="26"/>
        </w:rPr>
        <w:t>производственных зон на территории поселения</w:t>
      </w:r>
      <w:r w:rsidRPr="00F15101">
        <w:rPr>
          <w:rFonts w:eastAsia="MS Mincho"/>
          <w:sz w:val="26"/>
          <w:szCs w:val="26"/>
        </w:rPr>
        <w:t xml:space="preserve"> не планируется</w:t>
      </w:r>
      <w:r>
        <w:rPr>
          <w:rFonts w:eastAsia="MS Mincho"/>
          <w:sz w:val="26"/>
          <w:szCs w:val="26"/>
        </w:rPr>
        <w:t>.</w:t>
      </w:r>
    </w:p>
    <w:p w:rsidR="00304D48" w:rsidRPr="00F15101" w:rsidRDefault="00F15101" w:rsidP="00F15101">
      <w:pPr>
        <w:pStyle w:val="2"/>
        <w:keepLines/>
        <w:numPr>
          <w:ilvl w:val="1"/>
          <w:numId w:val="28"/>
        </w:numPr>
        <w:suppressLineNumbers w:val="0"/>
        <w:tabs>
          <w:tab w:val="clear" w:pos="9356"/>
          <w:tab w:val="left" w:pos="1134"/>
        </w:tabs>
        <w:suppressAutoHyphens w:val="0"/>
        <w:spacing w:before="120" w:after="120" w:line="276" w:lineRule="auto"/>
        <w:jc w:val="both"/>
      </w:pPr>
      <w:bookmarkStart w:id="115" w:name="_Toc476259397"/>
      <w:r>
        <w:t>О</w:t>
      </w:r>
      <w:r w:rsidRPr="00F15101">
        <w:t>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15"/>
    </w:p>
    <w:p w:rsidR="00304D48" w:rsidRDefault="00F15101" w:rsidP="00FA7399">
      <w:pPr>
        <w:spacing w:line="360" w:lineRule="auto"/>
        <w:ind w:firstLine="567"/>
        <w:jc w:val="both"/>
        <w:rPr>
          <w:rFonts w:eastAsia="MS Mincho"/>
          <w:sz w:val="26"/>
          <w:szCs w:val="26"/>
        </w:rPr>
      </w:pPr>
      <w:r>
        <w:rPr>
          <w:rFonts w:eastAsia="MS Mincho"/>
          <w:sz w:val="26"/>
          <w:szCs w:val="26"/>
        </w:rPr>
        <w:t>В Свирьстройском городском поселении функционирует один источник тепловой энергии – электрокотельная. В связи с тем, что расширение зоны охвата услугой централизованного теплоснабжения, а, соответственно, и изменения подключенной тепловой нагрузки не предполагается, перспективные балансы тепловой мощности электрокотельной будут идентичны, представленным в п. 4.1 Обосновывающих материалов.</w:t>
      </w:r>
    </w:p>
    <w:p w:rsidR="0030773D" w:rsidRPr="00F15101" w:rsidRDefault="00F15101" w:rsidP="00F15101">
      <w:pPr>
        <w:pStyle w:val="2"/>
        <w:keepLines/>
        <w:numPr>
          <w:ilvl w:val="1"/>
          <w:numId w:val="28"/>
        </w:numPr>
        <w:suppressLineNumbers w:val="0"/>
        <w:tabs>
          <w:tab w:val="clear" w:pos="9356"/>
          <w:tab w:val="left" w:pos="1134"/>
        </w:tabs>
        <w:suppressAutoHyphens w:val="0"/>
        <w:spacing w:before="120" w:after="120" w:line="276" w:lineRule="auto"/>
        <w:jc w:val="both"/>
      </w:pPr>
      <w:bookmarkStart w:id="116" w:name="_Toc476259398"/>
      <w:r>
        <w:t>Р</w:t>
      </w:r>
      <w:r w:rsidRPr="00F15101">
        <w:t>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16"/>
    </w:p>
    <w:p w:rsidR="00DB3BF1" w:rsidRPr="00DB3BF1" w:rsidRDefault="00DB3BF1" w:rsidP="00DB3BF1">
      <w:pPr>
        <w:spacing w:line="360" w:lineRule="auto"/>
        <w:ind w:firstLine="567"/>
        <w:jc w:val="both"/>
        <w:rPr>
          <w:rFonts w:eastAsia="MS Mincho"/>
          <w:sz w:val="26"/>
          <w:szCs w:val="26"/>
        </w:rPr>
      </w:pPr>
      <w:r w:rsidRPr="00DB3BF1">
        <w:rPr>
          <w:rFonts w:eastAsia="MS Mincho"/>
          <w:sz w:val="26"/>
          <w:szCs w:val="26"/>
        </w:rPr>
        <w:t>Определение условий организации централизованного теплоснабжения, индивидуального теплоснабжения, а также поквартирного отопления производится в соответствии с п. п. 108-110 раздела VI. Методических рекомендаций по разработке схем теплоснабжения. Предложения по реконструкции существующих котельных осуществляются с использованием расчетов радиуса эффективного теплоснабжения:</w:t>
      </w:r>
    </w:p>
    <w:p w:rsidR="00DB3BF1" w:rsidRPr="00DB3BF1" w:rsidRDefault="00DB3BF1" w:rsidP="00DB3BF1">
      <w:pPr>
        <w:spacing w:line="360" w:lineRule="auto"/>
        <w:ind w:firstLine="567"/>
        <w:jc w:val="both"/>
        <w:rPr>
          <w:rFonts w:eastAsia="MS Mincho"/>
          <w:sz w:val="26"/>
          <w:szCs w:val="26"/>
        </w:rPr>
      </w:pPr>
      <w:r w:rsidRPr="00DB3BF1">
        <w:rPr>
          <w:rFonts w:eastAsia="MS Mincho"/>
          <w:sz w:val="26"/>
          <w:szCs w:val="26"/>
        </w:rPr>
        <w:t xml:space="preserve">- на первом этапе рассчитывается перспективный (с учетом приростов тепловой нагрузки) радиус эффективного теплоснабжения изолированных зон действия, образованных на базе существующих источников тепловой энергии (котельных); </w:t>
      </w:r>
    </w:p>
    <w:p w:rsidR="00DB3BF1" w:rsidRPr="00DB3BF1" w:rsidRDefault="00DB3BF1" w:rsidP="00DB3BF1">
      <w:pPr>
        <w:spacing w:line="360" w:lineRule="auto"/>
        <w:ind w:firstLine="567"/>
        <w:jc w:val="both"/>
        <w:rPr>
          <w:rFonts w:eastAsia="MS Mincho"/>
          <w:sz w:val="26"/>
          <w:szCs w:val="26"/>
        </w:rPr>
      </w:pPr>
      <w:r w:rsidRPr="00DB3BF1">
        <w:rPr>
          <w:rFonts w:eastAsia="MS Mincho"/>
          <w:sz w:val="26"/>
          <w:szCs w:val="26"/>
        </w:rPr>
        <w:t xml:space="preserve">- 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w:t>
      </w:r>
    </w:p>
    <w:p w:rsidR="00DB3BF1" w:rsidRPr="00DB3BF1" w:rsidRDefault="00DB3BF1" w:rsidP="00DB3BF1">
      <w:pPr>
        <w:spacing w:line="360" w:lineRule="auto"/>
        <w:ind w:firstLine="567"/>
        <w:jc w:val="both"/>
        <w:rPr>
          <w:rFonts w:eastAsia="MS Mincho"/>
          <w:sz w:val="26"/>
          <w:szCs w:val="26"/>
        </w:rPr>
      </w:pPr>
      <w:r w:rsidRPr="00DB3BF1">
        <w:rPr>
          <w:rFonts w:eastAsia="MS Mincho"/>
          <w:sz w:val="26"/>
          <w:szCs w:val="26"/>
        </w:rPr>
        <w:t xml:space="preserve">-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 </w:t>
      </w:r>
    </w:p>
    <w:p w:rsidR="00DB3BF1" w:rsidRPr="00DB3BF1" w:rsidRDefault="00DB3BF1" w:rsidP="00DB3BF1">
      <w:pPr>
        <w:spacing w:line="360" w:lineRule="auto"/>
        <w:ind w:firstLine="567"/>
        <w:jc w:val="both"/>
        <w:rPr>
          <w:rFonts w:eastAsia="MS Mincho"/>
          <w:sz w:val="26"/>
          <w:szCs w:val="26"/>
        </w:rPr>
      </w:pPr>
      <w:r w:rsidRPr="00DB3BF1">
        <w:rPr>
          <w:rFonts w:eastAsia="MS Mincho"/>
          <w:sz w:val="26"/>
          <w:szCs w:val="26"/>
        </w:rPr>
        <w:t xml:space="preserve">- в первом случае осуществляется реконструкция котельной с увеличением ее мощности; </w:t>
      </w:r>
    </w:p>
    <w:p w:rsidR="00F15101" w:rsidRDefault="00DB3BF1" w:rsidP="00DB3BF1">
      <w:pPr>
        <w:spacing w:line="360" w:lineRule="auto"/>
        <w:ind w:firstLine="567"/>
        <w:jc w:val="both"/>
        <w:rPr>
          <w:rFonts w:eastAsia="MS Mincho"/>
          <w:sz w:val="26"/>
          <w:szCs w:val="26"/>
        </w:rPr>
      </w:pPr>
      <w:r w:rsidRPr="00DB3BF1">
        <w:rPr>
          <w:rFonts w:eastAsia="MS Mincho"/>
          <w:sz w:val="26"/>
          <w:szCs w:val="26"/>
        </w:rPr>
        <w:t>- 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F15101" w:rsidRDefault="00DB3BF1" w:rsidP="00FA7399">
      <w:pPr>
        <w:spacing w:line="360" w:lineRule="auto"/>
        <w:ind w:firstLine="567"/>
        <w:jc w:val="both"/>
        <w:rPr>
          <w:rFonts w:eastAsia="MS Mincho"/>
          <w:sz w:val="26"/>
          <w:szCs w:val="26"/>
        </w:rPr>
      </w:pPr>
      <w:r w:rsidRPr="00DB3BF1">
        <w:rPr>
          <w:rFonts w:eastAsia="MS Mincho"/>
          <w:sz w:val="26"/>
          <w:szCs w:val="26"/>
        </w:rPr>
        <w:t xml:space="preserve">Средний радиус тепловой сети котельной </w:t>
      </w:r>
      <w:r>
        <w:rPr>
          <w:rFonts w:eastAsia="MS Mincho"/>
          <w:sz w:val="26"/>
          <w:szCs w:val="26"/>
        </w:rPr>
        <w:t>Свирьстройского городского поселения</w:t>
      </w:r>
      <w:r w:rsidRPr="00DB3BF1">
        <w:rPr>
          <w:rFonts w:eastAsia="MS Mincho"/>
          <w:sz w:val="26"/>
          <w:szCs w:val="26"/>
        </w:rPr>
        <w:t xml:space="preserve"> составляет 1,</w:t>
      </w:r>
      <w:r>
        <w:rPr>
          <w:rFonts w:eastAsia="MS Mincho"/>
          <w:sz w:val="26"/>
          <w:szCs w:val="26"/>
        </w:rPr>
        <w:t>6</w:t>
      </w:r>
      <w:r w:rsidRPr="00DB3BF1">
        <w:rPr>
          <w:rFonts w:eastAsia="MS Mincho"/>
          <w:sz w:val="26"/>
          <w:szCs w:val="26"/>
        </w:rPr>
        <w:t xml:space="preserve"> км. Зона действия котельной находится </w:t>
      </w:r>
      <w:r>
        <w:rPr>
          <w:rFonts w:eastAsia="MS Mincho"/>
          <w:sz w:val="26"/>
          <w:szCs w:val="26"/>
        </w:rPr>
        <w:t>в</w:t>
      </w:r>
      <w:r w:rsidRPr="00DB3BF1">
        <w:rPr>
          <w:rFonts w:eastAsia="MS Mincho"/>
          <w:sz w:val="26"/>
          <w:szCs w:val="26"/>
        </w:rPr>
        <w:t xml:space="preserve"> предела</w:t>
      </w:r>
      <w:r>
        <w:rPr>
          <w:rFonts w:eastAsia="MS Mincho"/>
          <w:sz w:val="26"/>
          <w:szCs w:val="26"/>
        </w:rPr>
        <w:t>х</w:t>
      </w:r>
      <w:r w:rsidRPr="00DB3BF1">
        <w:rPr>
          <w:rFonts w:eastAsia="MS Mincho"/>
          <w:sz w:val="26"/>
          <w:szCs w:val="26"/>
        </w:rPr>
        <w:t xml:space="preserve"> радиуса эффективного теплоснабжения.</w:t>
      </w:r>
    </w:p>
    <w:p w:rsidR="007D03B4" w:rsidRDefault="007D03B4" w:rsidP="00E57189">
      <w:pPr>
        <w:pStyle w:val="1"/>
        <w:pageBreakBefore/>
        <w:numPr>
          <w:ilvl w:val="3"/>
          <w:numId w:val="2"/>
        </w:numPr>
        <w:tabs>
          <w:tab w:val="clear" w:pos="9356"/>
        </w:tabs>
        <w:spacing w:before="120" w:after="120" w:line="276" w:lineRule="auto"/>
        <w:ind w:left="0" w:firstLine="0"/>
        <w:jc w:val="both"/>
      </w:pPr>
      <w:bookmarkStart w:id="117" w:name="_Toc476259399"/>
      <w:r w:rsidRPr="00A63ABD">
        <w:t>Предложения по строительству и реконструкции тепловых сетей и сооружений на них</w:t>
      </w:r>
      <w:bookmarkEnd w:id="117"/>
    </w:p>
    <w:p w:rsidR="009447EC" w:rsidRPr="00BF3BE1" w:rsidRDefault="009447EC" w:rsidP="00AF5DC3">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 xml:space="preserve">Расчет, проведенный на электронной модели системы теплоснабжения, показал, что на территории </w:t>
      </w:r>
      <w:r w:rsidR="00B9144F">
        <w:rPr>
          <w:rFonts w:ascii="Times New Roman" w:eastAsia="MS Mincho" w:hAnsi="Times New Roman" w:cs="Times New Roman"/>
          <w:sz w:val="26"/>
          <w:szCs w:val="26"/>
        </w:rPr>
        <w:t xml:space="preserve">Свирьстройского </w:t>
      </w:r>
      <w:r w:rsidR="00E57189">
        <w:rPr>
          <w:rFonts w:ascii="Times New Roman" w:eastAsia="MS Mincho" w:hAnsi="Times New Roman" w:cs="Times New Roman"/>
          <w:sz w:val="26"/>
          <w:szCs w:val="26"/>
        </w:rPr>
        <w:t>городского поселения</w:t>
      </w:r>
      <w:r w:rsidRPr="00BF3BE1">
        <w:rPr>
          <w:rFonts w:ascii="Times New Roman" w:eastAsia="MS Mincho" w:hAnsi="Times New Roman" w:cs="Times New Roman"/>
          <w:sz w:val="26"/>
          <w:szCs w:val="26"/>
        </w:rPr>
        <w:t xml:space="preserve"> нет зон с дефицитом тепловой мощности. Все существующие расчетные элементы, имеют запасы тепловой мощности.</w:t>
      </w:r>
    </w:p>
    <w:p w:rsidR="009447EC" w:rsidRPr="00BF3BE1" w:rsidRDefault="00492394" w:rsidP="009447EC">
      <w:pPr>
        <w:pStyle w:val="ab"/>
        <w:keepNext w:val="0"/>
        <w:tabs>
          <w:tab w:val="clear" w:pos="9356"/>
        </w:tabs>
        <w:suppressAutoHyphens w:val="0"/>
        <w:spacing w:line="360" w:lineRule="auto"/>
        <w:ind w:firstLine="567"/>
        <w:jc w:val="both"/>
        <w:rPr>
          <w:rFonts w:eastAsia="MS Mincho"/>
          <w:sz w:val="26"/>
          <w:szCs w:val="26"/>
        </w:rPr>
      </w:pPr>
      <w:r>
        <w:rPr>
          <w:rFonts w:ascii="Times New Roman" w:eastAsia="MS Mincho" w:hAnsi="Times New Roman" w:cs="Times New Roman"/>
          <w:sz w:val="26"/>
          <w:szCs w:val="26"/>
        </w:rPr>
        <w:t xml:space="preserve">Принятая </w:t>
      </w:r>
      <w:r w:rsidR="00CA4178">
        <w:rPr>
          <w:rFonts w:ascii="Times New Roman" w:eastAsia="MS Mincho" w:hAnsi="Times New Roman" w:cs="Times New Roman"/>
          <w:sz w:val="26"/>
          <w:szCs w:val="26"/>
        </w:rPr>
        <w:t>на территории поселения</w:t>
      </w:r>
      <w:r w:rsidR="009447EC" w:rsidRPr="00BF3BE1">
        <w:rPr>
          <w:rFonts w:ascii="Times New Roman" w:eastAsia="MS Mincho" w:hAnsi="Times New Roman" w:cs="Times New Roman"/>
          <w:sz w:val="26"/>
          <w:szCs w:val="26"/>
        </w:rPr>
        <w:t xml:space="preserve"> схема теплоснабжения</w:t>
      </w:r>
      <w:r w:rsidR="00AF5DC3">
        <w:rPr>
          <w:rFonts w:ascii="Times New Roman" w:eastAsia="MS Mincho" w:hAnsi="Times New Roman" w:cs="Times New Roman"/>
          <w:sz w:val="26"/>
          <w:szCs w:val="26"/>
        </w:rPr>
        <w:t xml:space="preserve"> (радиальная, без дополнительного резервирования и кольцевания)</w:t>
      </w:r>
      <w:r w:rsidR="009447EC" w:rsidRPr="00BF3BE1">
        <w:rPr>
          <w:rFonts w:ascii="Times New Roman" w:eastAsia="MS Mincho" w:hAnsi="Times New Roman" w:cs="Times New Roman"/>
          <w:sz w:val="26"/>
          <w:szCs w:val="26"/>
        </w:rPr>
        <w:t xml:space="preserve"> </w:t>
      </w:r>
      <w:r w:rsidR="00AF5DC3">
        <w:rPr>
          <w:rFonts w:ascii="Times New Roman" w:eastAsia="MS Mincho" w:hAnsi="Times New Roman" w:cs="Times New Roman"/>
          <w:sz w:val="26"/>
          <w:szCs w:val="26"/>
        </w:rPr>
        <w:t>не</w:t>
      </w:r>
      <w:r w:rsidR="009447EC" w:rsidRPr="00BF3BE1">
        <w:rPr>
          <w:rFonts w:ascii="Times New Roman" w:eastAsia="MS Mincho" w:hAnsi="Times New Roman" w:cs="Times New Roman"/>
          <w:sz w:val="26"/>
          <w:szCs w:val="26"/>
        </w:rPr>
        <w:t xml:space="preserve"> обеспечивает резервное снабжение теплоносителем в случае серьезной аварии, </w:t>
      </w:r>
      <w:r w:rsidR="00AF5DC3">
        <w:rPr>
          <w:rFonts w:ascii="Times New Roman" w:eastAsia="MS Mincho" w:hAnsi="Times New Roman" w:cs="Times New Roman"/>
          <w:sz w:val="26"/>
          <w:szCs w:val="26"/>
        </w:rPr>
        <w:t>снижая тем самым надёжность системы теплоснабжения</w:t>
      </w:r>
      <w:r w:rsidR="009447EC" w:rsidRPr="00BF3BE1">
        <w:rPr>
          <w:rFonts w:ascii="Times New Roman" w:eastAsia="MS Mincho" w:hAnsi="Times New Roman" w:cs="Times New Roman"/>
          <w:sz w:val="26"/>
          <w:szCs w:val="26"/>
        </w:rPr>
        <w:t xml:space="preserve">. </w:t>
      </w:r>
      <w:r w:rsidR="009447EC" w:rsidRPr="00F02CB3">
        <w:rPr>
          <w:rFonts w:ascii="Times New Roman" w:eastAsia="MS Mincho" w:hAnsi="Times New Roman" w:cs="Times New Roman"/>
          <w:sz w:val="26"/>
          <w:szCs w:val="26"/>
        </w:rPr>
        <w:t xml:space="preserve">Надежность системы теплоснабжения рассмотрена в </w:t>
      </w:r>
      <w:r w:rsidR="00F02CB3" w:rsidRPr="00F02CB3">
        <w:rPr>
          <w:rFonts w:ascii="Times New Roman" w:eastAsia="MS Mincho" w:hAnsi="Times New Roman" w:cs="Times New Roman"/>
          <w:sz w:val="26"/>
          <w:szCs w:val="26"/>
        </w:rPr>
        <w:t>пункте</w:t>
      </w:r>
      <w:r w:rsidR="009447EC" w:rsidRPr="00F02CB3">
        <w:rPr>
          <w:rFonts w:ascii="Times New Roman" w:eastAsia="MS Mincho" w:hAnsi="Times New Roman" w:cs="Times New Roman"/>
          <w:sz w:val="26"/>
          <w:szCs w:val="26"/>
        </w:rPr>
        <w:t xml:space="preserve"> </w:t>
      </w:r>
      <w:r w:rsidR="00F02CB3" w:rsidRPr="00F02CB3">
        <w:rPr>
          <w:rFonts w:ascii="Times New Roman" w:eastAsia="MS Mincho" w:hAnsi="Times New Roman" w:cs="Times New Roman"/>
          <w:sz w:val="26"/>
          <w:szCs w:val="26"/>
        </w:rPr>
        <w:t>1.</w:t>
      </w:r>
      <w:r w:rsidR="00B9144F">
        <w:rPr>
          <w:rFonts w:ascii="Times New Roman" w:eastAsia="MS Mincho" w:hAnsi="Times New Roman" w:cs="Times New Roman"/>
          <w:sz w:val="26"/>
          <w:szCs w:val="26"/>
        </w:rPr>
        <w:t>9 О</w:t>
      </w:r>
      <w:r w:rsidR="009447EC" w:rsidRPr="00F02CB3">
        <w:rPr>
          <w:rFonts w:ascii="Times New Roman" w:eastAsia="MS Mincho" w:hAnsi="Times New Roman" w:cs="Times New Roman"/>
          <w:sz w:val="26"/>
          <w:szCs w:val="26"/>
        </w:rPr>
        <w:t>босновывающих материалов.</w:t>
      </w:r>
    </w:p>
    <w:p w:rsidR="003B490E" w:rsidRDefault="00AF5DC3" w:rsidP="003F7621">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Р</w:t>
      </w:r>
      <w:r w:rsidR="009447EC" w:rsidRPr="00BF3BE1">
        <w:rPr>
          <w:rFonts w:ascii="Times New Roman" w:eastAsia="MS Mincho" w:hAnsi="Times New Roman" w:cs="Times New Roman"/>
          <w:sz w:val="26"/>
          <w:szCs w:val="26"/>
        </w:rPr>
        <w:t>еконструкция существующих участков тепловых сетей необходима для обновления трубопроводов с истекшим сроком службы.</w:t>
      </w:r>
    </w:p>
    <w:p w:rsidR="00DB3BF1" w:rsidRPr="00DB3BF1" w:rsidRDefault="00DB3BF1" w:rsidP="00DB3BF1">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18" w:name="_Toc476259400"/>
      <w:r>
        <w:t>Р</w:t>
      </w:r>
      <w:r w:rsidRPr="00DB3BF1">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8"/>
    </w:p>
    <w:p w:rsidR="00DB3BF1" w:rsidRDefault="00DB3BF1" w:rsidP="003F7621">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связи с тем, что в Свирьстройском городском поселении функционирует один источник тепловой энергии – электрокотельная, а зоны с дефицитом тепловой мощности отсутствуют, р</w:t>
      </w:r>
      <w:r w:rsidRPr="00DB3BF1">
        <w:rPr>
          <w:rFonts w:ascii="Times New Roman" w:eastAsia="MS Mincho" w:hAnsi="Times New Roman" w:cs="Times New Roman"/>
          <w:sz w:val="26"/>
          <w:szCs w:val="26"/>
        </w:rPr>
        <w:t>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ascii="Times New Roman" w:eastAsia="MS Mincho" w:hAnsi="Times New Roman" w:cs="Times New Roman"/>
          <w:sz w:val="26"/>
          <w:szCs w:val="26"/>
        </w:rPr>
        <w:t xml:space="preserve"> не планируется.</w:t>
      </w:r>
    </w:p>
    <w:p w:rsidR="00DB3BF1" w:rsidRPr="00DB3BF1" w:rsidRDefault="00DB3BF1" w:rsidP="00DB3BF1">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19" w:name="_Toc476259401"/>
      <w:r>
        <w:t>С</w:t>
      </w:r>
      <w:r w:rsidRPr="00DB3BF1">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19"/>
    </w:p>
    <w:p w:rsidR="00DB3BF1" w:rsidRDefault="00DB3BF1" w:rsidP="003F7621">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В связи с тем, что в Свирьстройском городском поселении перспективное строительство </w:t>
      </w:r>
      <w:r w:rsidRPr="00DB3BF1">
        <w:rPr>
          <w:rFonts w:ascii="Times New Roman" w:eastAsia="MS Mincho" w:hAnsi="Times New Roman" w:cs="Times New Roman"/>
          <w:sz w:val="26"/>
          <w:szCs w:val="26"/>
        </w:rPr>
        <w:t>жилищн</w:t>
      </w:r>
      <w:r>
        <w:rPr>
          <w:rFonts w:ascii="Times New Roman" w:eastAsia="MS Mincho" w:hAnsi="Times New Roman" w:cs="Times New Roman"/>
          <w:sz w:val="26"/>
          <w:szCs w:val="26"/>
        </w:rPr>
        <w:t>ой</w:t>
      </w:r>
      <w:r w:rsidRPr="00DB3BF1">
        <w:rPr>
          <w:rFonts w:ascii="Times New Roman" w:eastAsia="MS Mincho" w:hAnsi="Times New Roman" w:cs="Times New Roman"/>
          <w:sz w:val="26"/>
          <w:szCs w:val="26"/>
        </w:rPr>
        <w:t>, комплексн</w:t>
      </w:r>
      <w:r>
        <w:rPr>
          <w:rFonts w:ascii="Times New Roman" w:eastAsia="MS Mincho" w:hAnsi="Times New Roman" w:cs="Times New Roman"/>
          <w:sz w:val="26"/>
          <w:szCs w:val="26"/>
        </w:rPr>
        <w:t>ой</w:t>
      </w:r>
      <w:r w:rsidRPr="00DB3BF1">
        <w:rPr>
          <w:rFonts w:ascii="Times New Roman" w:eastAsia="MS Mincho" w:hAnsi="Times New Roman" w:cs="Times New Roman"/>
          <w:sz w:val="26"/>
          <w:szCs w:val="26"/>
        </w:rPr>
        <w:t xml:space="preserve"> или производственн</w:t>
      </w:r>
      <w:r>
        <w:rPr>
          <w:rFonts w:ascii="Times New Roman" w:eastAsia="MS Mincho" w:hAnsi="Times New Roman" w:cs="Times New Roman"/>
          <w:sz w:val="26"/>
          <w:szCs w:val="26"/>
        </w:rPr>
        <w:t>ой</w:t>
      </w:r>
      <w:r w:rsidRPr="00DB3BF1">
        <w:rPr>
          <w:rFonts w:ascii="Times New Roman" w:eastAsia="MS Mincho" w:hAnsi="Times New Roman" w:cs="Times New Roman"/>
          <w:sz w:val="26"/>
          <w:szCs w:val="26"/>
        </w:rPr>
        <w:t xml:space="preserve"> застройк</w:t>
      </w:r>
      <w:r>
        <w:rPr>
          <w:rFonts w:ascii="Times New Roman" w:eastAsia="MS Mincho" w:hAnsi="Times New Roman" w:cs="Times New Roman"/>
          <w:sz w:val="26"/>
          <w:szCs w:val="26"/>
        </w:rPr>
        <w:t xml:space="preserve">и не планируется, строительство тепловых сетей </w:t>
      </w:r>
      <w:r w:rsidR="00F54973">
        <w:rPr>
          <w:rFonts w:ascii="Times New Roman" w:eastAsia="MS Mincho" w:hAnsi="Times New Roman" w:cs="Times New Roman"/>
          <w:sz w:val="26"/>
          <w:szCs w:val="26"/>
        </w:rPr>
        <w:t>не предполагается.</w:t>
      </w:r>
    </w:p>
    <w:p w:rsidR="00F54973" w:rsidRPr="00F54973" w:rsidRDefault="00F54973" w:rsidP="00F54973">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20" w:name="_Toc476259402"/>
      <w:r>
        <w:t>С</w:t>
      </w:r>
      <w:r w:rsidRPr="00F54973">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0"/>
    </w:p>
    <w:p w:rsidR="00F54973" w:rsidRDefault="00F54973" w:rsidP="003F7621">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связи с тем, что в Свирьстройском городском поселении функционирует только один источник тепловой энергии, то с</w:t>
      </w:r>
      <w:r w:rsidRPr="00F54973">
        <w:rPr>
          <w:rFonts w:ascii="Times New Roman" w:eastAsia="MS Mincho" w:hAnsi="Times New Roman" w:cs="Times New Roman"/>
          <w:sz w:val="26"/>
          <w:szCs w:val="26"/>
        </w:rPr>
        <w:t>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MS Mincho" w:hAnsi="Times New Roman" w:cs="Times New Roman"/>
          <w:sz w:val="26"/>
          <w:szCs w:val="26"/>
        </w:rPr>
        <w:t xml:space="preserve"> не предполагается.</w:t>
      </w:r>
    </w:p>
    <w:p w:rsidR="00F54973" w:rsidRPr="00F54973" w:rsidRDefault="00F54973" w:rsidP="00F54973">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21" w:name="_Toc476259403"/>
      <w:r>
        <w:t>С</w:t>
      </w:r>
      <w:r w:rsidRPr="00F54973">
        <w:t>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1"/>
    </w:p>
    <w:p w:rsidR="00F54973" w:rsidRPr="00F54973" w:rsidRDefault="00503A70" w:rsidP="00F54973">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122" w:name="_Toc356398627"/>
      <w:bookmarkStart w:id="123" w:name="_Toc356398755"/>
      <w:bookmarkStart w:id="124" w:name="_Toc356399135"/>
      <w:bookmarkStart w:id="125" w:name="_Toc356399363"/>
      <w:bookmarkStart w:id="126" w:name="_Toc356398628"/>
      <w:bookmarkStart w:id="127" w:name="_Toc356398756"/>
      <w:bookmarkStart w:id="128" w:name="_Toc356399136"/>
      <w:bookmarkStart w:id="129" w:name="_Toc356399364"/>
      <w:bookmarkStart w:id="130" w:name="_Toc356398629"/>
      <w:bookmarkStart w:id="131" w:name="_Toc356398757"/>
      <w:bookmarkStart w:id="132" w:name="_Toc356399137"/>
      <w:bookmarkStart w:id="133" w:name="_Toc356399365"/>
      <w:bookmarkStart w:id="134" w:name="_Toc356398630"/>
      <w:bookmarkStart w:id="135" w:name="_Toc356398758"/>
      <w:bookmarkStart w:id="136" w:name="_Toc356399138"/>
      <w:bookmarkStart w:id="137" w:name="_Toc356399366"/>
      <w:bookmarkStart w:id="138" w:name="_Toc356398631"/>
      <w:bookmarkStart w:id="139" w:name="_Toc356398759"/>
      <w:bookmarkStart w:id="140" w:name="_Toc356399139"/>
      <w:bookmarkStart w:id="141" w:name="_Toc356399367"/>
      <w:bookmarkStart w:id="142" w:name="_Toc356398632"/>
      <w:bookmarkStart w:id="143" w:name="_Toc356398760"/>
      <w:bookmarkStart w:id="144" w:name="_Toc356399140"/>
      <w:bookmarkStart w:id="145" w:name="_Toc356399368"/>
      <w:bookmarkStart w:id="146" w:name="_Toc356398633"/>
      <w:bookmarkStart w:id="147" w:name="_Toc356398761"/>
      <w:bookmarkStart w:id="148" w:name="_Toc356399141"/>
      <w:bookmarkStart w:id="149" w:name="_Toc356399369"/>
      <w:bookmarkStart w:id="150" w:name="_Toc356398634"/>
      <w:bookmarkStart w:id="151" w:name="_Toc356398762"/>
      <w:bookmarkStart w:id="152" w:name="_Toc356399142"/>
      <w:bookmarkStart w:id="153" w:name="_Toc356399370"/>
      <w:bookmarkStart w:id="154" w:name="_Toc356398635"/>
      <w:bookmarkStart w:id="155" w:name="_Toc356398763"/>
      <w:bookmarkStart w:id="156" w:name="_Toc356399143"/>
      <w:bookmarkStart w:id="157" w:name="_Toc356399371"/>
      <w:bookmarkStart w:id="158" w:name="_Toc356398636"/>
      <w:bookmarkStart w:id="159" w:name="_Toc356398764"/>
      <w:bookmarkStart w:id="160" w:name="_Toc356399144"/>
      <w:bookmarkStart w:id="161" w:name="_Toc356399372"/>
      <w:bookmarkStart w:id="162" w:name="_Toc356398637"/>
      <w:bookmarkStart w:id="163" w:name="_Toc356398765"/>
      <w:bookmarkStart w:id="164" w:name="_Toc356399145"/>
      <w:bookmarkStart w:id="165" w:name="_Toc356399373"/>
      <w:bookmarkStart w:id="166" w:name="_Toc356398638"/>
      <w:bookmarkStart w:id="167" w:name="_Toc356398766"/>
      <w:bookmarkStart w:id="168" w:name="_Toc356399146"/>
      <w:bookmarkStart w:id="169" w:name="_Toc356399374"/>
      <w:bookmarkStart w:id="170" w:name="_Toc356398639"/>
      <w:bookmarkStart w:id="171" w:name="_Toc356398767"/>
      <w:bookmarkStart w:id="172" w:name="_Toc356399147"/>
      <w:bookmarkStart w:id="173" w:name="_Toc356399375"/>
      <w:bookmarkStart w:id="174" w:name="_Toc356398640"/>
      <w:bookmarkStart w:id="175" w:name="_Toc356398768"/>
      <w:bookmarkStart w:id="176" w:name="_Toc356399148"/>
      <w:bookmarkStart w:id="177" w:name="_Toc356399376"/>
      <w:bookmarkStart w:id="178" w:name="_Toc356398641"/>
      <w:bookmarkStart w:id="179" w:name="_Toc356398769"/>
      <w:bookmarkStart w:id="180" w:name="_Toc356399149"/>
      <w:bookmarkStart w:id="181" w:name="_Toc356399377"/>
      <w:bookmarkStart w:id="182" w:name="_Toc356398642"/>
      <w:bookmarkStart w:id="183" w:name="_Toc356398770"/>
      <w:bookmarkStart w:id="184" w:name="_Toc356399150"/>
      <w:bookmarkStart w:id="185" w:name="_Toc356399378"/>
      <w:bookmarkStart w:id="186" w:name="_Toc356398643"/>
      <w:bookmarkStart w:id="187" w:name="_Toc356398771"/>
      <w:bookmarkStart w:id="188" w:name="_Toc356399151"/>
      <w:bookmarkStart w:id="189" w:name="_Toc356399379"/>
      <w:bookmarkStart w:id="190" w:name="_Toc356398644"/>
      <w:bookmarkStart w:id="191" w:name="_Toc356398772"/>
      <w:bookmarkStart w:id="192" w:name="_Toc356399152"/>
      <w:bookmarkStart w:id="193" w:name="_Toc35639938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Fonts w:ascii="Times New Roman" w:eastAsia="MS Mincho" w:hAnsi="Times New Roman" w:cs="Times New Roman"/>
          <w:sz w:val="26"/>
          <w:szCs w:val="26"/>
        </w:rPr>
        <w:t>В Свирьстройском городском поселении п</w:t>
      </w:r>
      <w:r w:rsidR="00F54973" w:rsidRPr="00F54973">
        <w:rPr>
          <w:rFonts w:ascii="Times New Roman" w:eastAsia="MS Mincho" w:hAnsi="Times New Roman" w:cs="Times New Roman"/>
          <w:sz w:val="26"/>
          <w:szCs w:val="26"/>
        </w:rPr>
        <w:t>еревод котельн</w:t>
      </w:r>
      <w:r w:rsidR="00F54973">
        <w:rPr>
          <w:rFonts w:ascii="Times New Roman" w:eastAsia="MS Mincho" w:hAnsi="Times New Roman" w:cs="Times New Roman"/>
          <w:sz w:val="26"/>
          <w:szCs w:val="26"/>
        </w:rPr>
        <w:t>ой</w:t>
      </w:r>
      <w:r w:rsidR="00F54973" w:rsidRPr="00F54973">
        <w:rPr>
          <w:rFonts w:ascii="Times New Roman" w:eastAsia="MS Mincho" w:hAnsi="Times New Roman" w:cs="Times New Roman"/>
          <w:sz w:val="26"/>
          <w:szCs w:val="26"/>
        </w:rPr>
        <w:t xml:space="preserve"> в пиковый режим работы или ликвидаци</w:t>
      </w:r>
      <w:r w:rsidR="00F54973">
        <w:rPr>
          <w:rFonts w:ascii="Times New Roman" w:eastAsia="MS Mincho" w:hAnsi="Times New Roman" w:cs="Times New Roman"/>
          <w:sz w:val="26"/>
          <w:szCs w:val="26"/>
        </w:rPr>
        <w:t>я</w:t>
      </w:r>
      <w:r w:rsidR="00F54973" w:rsidRPr="00F54973">
        <w:rPr>
          <w:rFonts w:ascii="Times New Roman" w:eastAsia="MS Mincho" w:hAnsi="Times New Roman" w:cs="Times New Roman"/>
          <w:sz w:val="26"/>
          <w:szCs w:val="26"/>
        </w:rPr>
        <w:t xml:space="preserve"> котельн</w:t>
      </w:r>
      <w:r w:rsidR="00F54973">
        <w:rPr>
          <w:rFonts w:ascii="Times New Roman" w:eastAsia="MS Mincho" w:hAnsi="Times New Roman" w:cs="Times New Roman"/>
          <w:sz w:val="26"/>
          <w:szCs w:val="26"/>
        </w:rPr>
        <w:t>ой на перспективу до 2031 года не предполагается.</w:t>
      </w:r>
    </w:p>
    <w:p w:rsidR="00F54973" w:rsidRPr="00F54973" w:rsidRDefault="00F54973" w:rsidP="00F54973">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94" w:name="_Toc476259404"/>
      <w:r>
        <w:t>С</w:t>
      </w:r>
      <w:r w:rsidRPr="00F54973">
        <w:t>троительство тепловых сетей для обеспечения нормативной надежности теплоснабжения</w:t>
      </w:r>
      <w:bookmarkEnd w:id="194"/>
    </w:p>
    <w:p w:rsidR="00F54973" w:rsidRPr="00F54973" w:rsidRDefault="00F54973" w:rsidP="00F54973">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Н</w:t>
      </w:r>
      <w:r w:rsidRPr="00F54973">
        <w:rPr>
          <w:rFonts w:ascii="Times New Roman" w:eastAsia="MS Mincho" w:hAnsi="Times New Roman" w:cs="Times New Roman"/>
          <w:sz w:val="26"/>
          <w:szCs w:val="26"/>
        </w:rPr>
        <w:t>ад</w:t>
      </w:r>
      <w:r>
        <w:rPr>
          <w:rFonts w:ascii="Times New Roman" w:eastAsia="MS Mincho" w:hAnsi="Times New Roman" w:cs="Times New Roman"/>
          <w:sz w:val="26"/>
          <w:szCs w:val="26"/>
        </w:rPr>
        <w:t>ё</w:t>
      </w:r>
      <w:r w:rsidRPr="00F54973">
        <w:rPr>
          <w:rFonts w:ascii="Times New Roman" w:eastAsia="MS Mincho" w:hAnsi="Times New Roman" w:cs="Times New Roman"/>
          <w:sz w:val="26"/>
          <w:szCs w:val="26"/>
        </w:rPr>
        <w:t>жност</w:t>
      </w:r>
      <w:r>
        <w:rPr>
          <w:rFonts w:ascii="Times New Roman" w:eastAsia="MS Mincho" w:hAnsi="Times New Roman" w:cs="Times New Roman"/>
          <w:sz w:val="26"/>
          <w:szCs w:val="26"/>
        </w:rPr>
        <w:t>ь</w:t>
      </w:r>
      <w:r w:rsidRPr="00F54973">
        <w:rPr>
          <w:rFonts w:ascii="Times New Roman" w:eastAsia="MS Mincho" w:hAnsi="Times New Roman" w:cs="Times New Roman"/>
          <w:sz w:val="26"/>
          <w:szCs w:val="26"/>
        </w:rPr>
        <w:t xml:space="preserve"> теплоснабжения</w:t>
      </w:r>
      <w:r w:rsidR="00503A70">
        <w:rPr>
          <w:rFonts w:ascii="Times New Roman" w:eastAsia="MS Mincho" w:hAnsi="Times New Roman" w:cs="Times New Roman"/>
          <w:sz w:val="26"/>
          <w:szCs w:val="26"/>
        </w:rPr>
        <w:t xml:space="preserve"> в Свирьстройском городском по</w:t>
      </w:r>
      <w:r>
        <w:rPr>
          <w:rFonts w:ascii="Times New Roman" w:eastAsia="MS Mincho" w:hAnsi="Times New Roman" w:cs="Times New Roman"/>
          <w:sz w:val="26"/>
          <w:szCs w:val="26"/>
        </w:rPr>
        <w:t>селении соответствует нормативам.</w:t>
      </w:r>
      <w:r w:rsidR="00503A70">
        <w:rPr>
          <w:rFonts w:ascii="Times New Roman" w:eastAsia="MS Mincho" w:hAnsi="Times New Roman" w:cs="Times New Roman"/>
          <w:sz w:val="26"/>
          <w:szCs w:val="26"/>
        </w:rPr>
        <w:t xml:space="preserve"> В </w:t>
      </w:r>
      <w:r w:rsidR="00BD23D2">
        <w:rPr>
          <w:rFonts w:ascii="Times New Roman" w:eastAsia="MS Mincho" w:hAnsi="Times New Roman" w:cs="Times New Roman"/>
          <w:sz w:val="26"/>
          <w:szCs w:val="26"/>
        </w:rPr>
        <w:t>с</w:t>
      </w:r>
      <w:r w:rsidR="00503A70">
        <w:rPr>
          <w:rFonts w:ascii="Times New Roman" w:eastAsia="MS Mincho" w:hAnsi="Times New Roman" w:cs="Times New Roman"/>
          <w:sz w:val="26"/>
          <w:szCs w:val="26"/>
        </w:rPr>
        <w:t>вязи с этим с</w:t>
      </w:r>
      <w:r w:rsidRPr="00F54973">
        <w:rPr>
          <w:rFonts w:ascii="Times New Roman" w:eastAsia="MS Mincho" w:hAnsi="Times New Roman" w:cs="Times New Roman"/>
          <w:sz w:val="26"/>
          <w:szCs w:val="26"/>
        </w:rPr>
        <w:t>троительство тепловых сетей для обеспечения нормативной надежности теплоснабжения</w:t>
      </w:r>
      <w:r w:rsidR="00503A70">
        <w:rPr>
          <w:rFonts w:ascii="Times New Roman" w:eastAsia="MS Mincho" w:hAnsi="Times New Roman" w:cs="Times New Roman"/>
          <w:sz w:val="26"/>
          <w:szCs w:val="26"/>
        </w:rPr>
        <w:t xml:space="preserve"> на перспективу не предполагается.</w:t>
      </w:r>
    </w:p>
    <w:p w:rsidR="00F54973" w:rsidRPr="00503A70" w:rsidRDefault="00503A70" w:rsidP="00503A70">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95" w:name="_Toc476259405"/>
      <w:r>
        <w:t>Р</w:t>
      </w:r>
      <w:r w:rsidRPr="00503A70">
        <w:t>еконструкция тепловых сетей с увеличением диаметра трубопроводов для обеспечения перспективных приростов тепловой нагрузки</w:t>
      </w:r>
      <w:bookmarkEnd w:id="195"/>
    </w:p>
    <w:p w:rsidR="00F54973" w:rsidRDefault="00503A70" w:rsidP="00F54973">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связи с тем, что в Свирьстройском городском поселении на перспективу до 2031 года приросты тепловой нагрузки не ожидаются, реконструкция тепловых сетей с увеличением диаметра трубопроводов не предполагается.</w:t>
      </w:r>
    </w:p>
    <w:p w:rsidR="00F54973" w:rsidRPr="00503A70" w:rsidRDefault="00503A70" w:rsidP="00503A70">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96" w:name="_Toc476259406"/>
      <w:r>
        <w:t>Р</w:t>
      </w:r>
      <w:r w:rsidRPr="00503A70">
        <w:t>еконструкция тепловых сетей, подлежащих замене в связи с исчерпанием эксплуатационного ресурса</w:t>
      </w:r>
      <w:bookmarkEnd w:id="196"/>
    </w:p>
    <w:p w:rsidR="00503A70" w:rsidRPr="00F54973" w:rsidRDefault="00503A70" w:rsidP="00503A7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bookmarkStart w:id="197" w:name="_Toc348261934"/>
      <w:bookmarkStart w:id="198" w:name="_Toc359965977"/>
      <w:r>
        <w:rPr>
          <w:rFonts w:ascii="Times New Roman" w:eastAsia="MS Mincho" w:hAnsi="Times New Roman" w:cs="Times New Roman"/>
          <w:sz w:val="26"/>
          <w:szCs w:val="26"/>
        </w:rPr>
        <w:t xml:space="preserve">Для повышения </w:t>
      </w:r>
      <w:r w:rsidRPr="00F54973">
        <w:rPr>
          <w:rFonts w:ascii="Times New Roman" w:eastAsia="MS Mincho" w:hAnsi="Times New Roman" w:cs="Times New Roman"/>
          <w:sz w:val="26"/>
          <w:szCs w:val="26"/>
        </w:rPr>
        <w:t>эффективности функционирования системы теплоснабжения</w:t>
      </w:r>
      <w:r>
        <w:rPr>
          <w:rFonts w:ascii="Times New Roman" w:eastAsia="MS Mincho" w:hAnsi="Times New Roman" w:cs="Times New Roman"/>
          <w:sz w:val="26"/>
          <w:szCs w:val="26"/>
        </w:rPr>
        <w:t xml:space="preserve"> предлагается р</w:t>
      </w:r>
      <w:r w:rsidRPr="00F54973">
        <w:rPr>
          <w:rFonts w:ascii="Times New Roman" w:eastAsia="MS Mincho" w:hAnsi="Times New Roman" w:cs="Times New Roman"/>
          <w:sz w:val="26"/>
          <w:szCs w:val="26"/>
        </w:rPr>
        <w:t>еконструкция тепловых сетей, подлежащих замене в связи с исчерпанием эксплуатационного ресурса</w:t>
      </w:r>
      <w:bookmarkEnd w:id="197"/>
      <w:bookmarkEnd w:id="198"/>
      <w:r>
        <w:rPr>
          <w:rFonts w:ascii="Times New Roman" w:eastAsia="MS Mincho" w:hAnsi="Times New Roman" w:cs="Times New Roman"/>
          <w:sz w:val="26"/>
          <w:szCs w:val="26"/>
        </w:rPr>
        <w:t>.</w:t>
      </w:r>
    </w:p>
    <w:p w:rsidR="00503A70" w:rsidRDefault="00503A70" w:rsidP="00503A7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BF3BE1">
        <w:rPr>
          <w:rFonts w:ascii="Times New Roman" w:eastAsia="MS Mincho" w:hAnsi="Times New Roman" w:cs="Times New Roman"/>
          <w:sz w:val="26"/>
          <w:szCs w:val="26"/>
        </w:rPr>
        <w:t>О</w:t>
      </w:r>
      <w:r>
        <w:rPr>
          <w:rFonts w:ascii="Times New Roman" w:eastAsia="MS Mincho" w:hAnsi="Times New Roman" w:cs="Times New Roman"/>
          <w:sz w:val="26"/>
          <w:szCs w:val="26"/>
        </w:rPr>
        <w:t>дной из проблем</w:t>
      </w:r>
      <w:r w:rsidRPr="00BF3BE1">
        <w:rPr>
          <w:rFonts w:ascii="Times New Roman" w:eastAsia="MS Mincho" w:hAnsi="Times New Roman" w:cs="Times New Roman"/>
          <w:sz w:val="26"/>
          <w:szCs w:val="26"/>
        </w:rPr>
        <w:t xml:space="preserve"> организации качественного и надежного теплоснабже</w:t>
      </w:r>
      <w:r>
        <w:rPr>
          <w:rFonts w:ascii="Times New Roman" w:eastAsia="MS Mincho" w:hAnsi="Times New Roman" w:cs="Times New Roman"/>
          <w:sz w:val="26"/>
          <w:szCs w:val="26"/>
        </w:rPr>
        <w:t>ния Свирьстройского городского поселения</w:t>
      </w:r>
      <w:r w:rsidRPr="00BF3BE1">
        <w:rPr>
          <w:rFonts w:ascii="Times New Roman" w:eastAsia="MS Mincho" w:hAnsi="Times New Roman" w:cs="Times New Roman"/>
          <w:sz w:val="26"/>
          <w:szCs w:val="26"/>
        </w:rPr>
        <w:t xml:space="preserve"> является износ тепловых сетей.</w:t>
      </w:r>
      <w:r>
        <w:rPr>
          <w:rFonts w:ascii="Times New Roman" w:eastAsia="MS Mincho" w:hAnsi="Times New Roman" w:cs="Times New Roman"/>
          <w:sz w:val="26"/>
          <w:szCs w:val="26"/>
        </w:rPr>
        <w:t xml:space="preserve"> В настоящее время в п. Свирьстрой процент износа тепловых сетей</w:t>
      </w:r>
      <w:r w:rsidR="00155CD5">
        <w:rPr>
          <w:rFonts w:ascii="Times New Roman" w:eastAsia="MS Mincho" w:hAnsi="Times New Roman" w:cs="Times New Roman"/>
          <w:sz w:val="26"/>
          <w:szCs w:val="26"/>
        </w:rPr>
        <w:t>, эксплуатирующихся АО «ЛОТЭК»,</w:t>
      </w:r>
      <w:r>
        <w:rPr>
          <w:rFonts w:ascii="Times New Roman" w:eastAsia="MS Mincho" w:hAnsi="Times New Roman" w:cs="Times New Roman"/>
          <w:sz w:val="26"/>
          <w:szCs w:val="26"/>
        </w:rPr>
        <w:t xml:space="preserve"> составляет 14% (2</w:t>
      </w:r>
      <w:r w:rsidR="000F6896">
        <w:rPr>
          <w:rFonts w:ascii="Times New Roman" w:eastAsia="MS Mincho" w:hAnsi="Times New Roman" w:cs="Times New Roman"/>
          <w:sz w:val="26"/>
          <w:szCs w:val="26"/>
        </w:rPr>
        <w:t>19</w:t>
      </w:r>
      <w:r>
        <w:rPr>
          <w:rFonts w:ascii="Times New Roman" w:eastAsia="MS Mincho" w:hAnsi="Times New Roman" w:cs="Times New Roman"/>
          <w:sz w:val="26"/>
          <w:szCs w:val="26"/>
        </w:rPr>
        <w:t xml:space="preserve"> м тепловых сетей в двухтрубном исполнении, наружными диаметрами от 25 до 159 мм, материал – сталь, год прокладки – 1984)</w:t>
      </w:r>
      <w:r w:rsidR="00155CD5">
        <w:rPr>
          <w:rFonts w:ascii="Times New Roman" w:eastAsia="MS Mincho" w:hAnsi="Times New Roman" w:cs="Times New Roman"/>
          <w:sz w:val="26"/>
          <w:szCs w:val="26"/>
        </w:rPr>
        <w:t>, а также имеющих признаки бесхозяйных</w:t>
      </w:r>
      <w:r>
        <w:rPr>
          <w:rFonts w:ascii="Times New Roman" w:eastAsia="MS Mincho" w:hAnsi="Times New Roman" w:cs="Times New Roman"/>
          <w:sz w:val="26"/>
          <w:szCs w:val="26"/>
        </w:rPr>
        <w:t xml:space="preserve"> </w:t>
      </w:r>
      <w:r w:rsidR="00155CD5">
        <w:rPr>
          <w:rFonts w:ascii="Times New Roman" w:eastAsia="MS Mincho" w:hAnsi="Times New Roman" w:cs="Times New Roman"/>
          <w:sz w:val="26"/>
          <w:szCs w:val="26"/>
        </w:rPr>
        <w:t>износ составляет 21,7</w:t>
      </w:r>
      <w:r w:rsidR="00651187">
        <w:rPr>
          <w:rFonts w:ascii="Times New Roman" w:eastAsia="MS Mincho" w:hAnsi="Times New Roman" w:cs="Times New Roman"/>
          <w:sz w:val="26"/>
          <w:szCs w:val="26"/>
        </w:rPr>
        <w:t xml:space="preserve">% (99 м), </w:t>
      </w:r>
      <w:r>
        <w:rPr>
          <w:rFonts w:ascii="Times New Roman" w:eastAsia="MS Mincho" w:hAnsi="Times New Roman" w:cs="Times New Roman"/>
          <w:sz w:val="26"/>
          <w:szCs w:val="26"/>
        </w:rPr>
        <w:t>и требуют замены. В таблице 7.7.1 представлены сведения о тепловых сетях, требующих замены в связи с исчерпанием срока эксплуатации.</w:t>
      </w:r>
    </w:p>
    <w:p w:rsidR="00503A70" w:rsidRDefault="00503A70" w:rsidP="00503A70">
      <w:pPr>
        <w:pStyle w:val="ab"/>
        <w:keepNext w:val="0"/>
        <w:tabs>
          <w:tab w:val="clear" w:pos="9356"/>
        </w:tabs>
        <w:suppressAutoHyphens w:val="0"/>
        <w:spacing w:line="276" w:lineRule="auto"/>
        <w:ind w:left="1843" w:hanging="1843"/>
        <w:jc w:val="both"/>
        <w:rPr>
          <w:rFonts w:ascii="Times New Roman" w:eastAsia="MS Mincho" w:hAnsi="Times New Roman" w:cs="Times New Roman"/>
          <w:b/>
          <w:sz w:val="26"/>
          <w:szCs w:val="26"/>
        </w:rPr>
      </w:pPr>
      <w:r>
        <w:rPr>
          <w:rFonts w:ascii="Times New Roman" w:eastAsia="MS Mincho" w:hAnsi="Times New Roman" w:cs="Times New Roman"/>
          <w:b/>
          <w:sz w:val="26"/>
          <w:szCs w:val="26"/>
        </w:rPr>
        <w:t>Таблица 7.7.1 С</w:t>
      </w:r>
      <w:r w:rsidRPr="005A030C">
        <w:rPr>
          <w:rFonts w:ascii="Times New Roman" w:eastAsia="MS Mincho" w:hAnsi="Times New Roman" w:cs="Times New Roman"/>
          <w:b/>
          <w:sz w:val="26"/>
          <w:szCs w:val="26"/>
        </w:rPr>
        <w:t>ведения о тепловых сетях, требующих замены в связи с исчерпанием срока эксплуатации</w:t>
      </w:r>
    </w:p>
    <w:tbl>
      <w:tblPr>
        <w:tblW w:w="5000" w:type="pct"/>
        <w:tblLook w:val="04A0" w:firstRow="1" w:lastRow="0" w:firstColumn="1" w:lastColumn="0" w:noHBand="0" w:noVBand="1"/>
      </w:tblPr>
      <w:tblGrid>
        <w:gridCol w:w="657"/>
        <w:gridCol w:w="1619"/>
        <w:gridCol w:w="864"/>
        <w:gridCol w:w="755"/>
        <w:gridCol w:w="842"/>
        <w:gridCol w:w="755"/>
        <w:gridCol w:w="1098"/>
        <w:gridCol w:w="991"/>
        <w:gridCol w:w="1138"/>
        <w:gridCol w:w="852"/>
      </w:tblGrid>
      <w:tr w:rsidR="00503A70" w:rsidRPr="001710DC" w:rsidTr="0081485C">
        <w:trPr>
          <w:trHeight w:val="284"/>
          <w:tblHeader/>
        </w:trPr>
        <w:tc>
          <w:tcPr>
            <w:tcW w:w="657"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Наименование участка трассы</w:t>
            </w:r>
          </w:p>
        </w:tc>
        <w:tc>
          <w:tcPr>
            <w:tcW w:w="1619"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Подающая труба</w:t>
            </w:r>
          </w:p>
        </w:tc>
        <w:tc>
          <w:tcPr>
            <w:tcW w:w="1597"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Обратная труба</w:t>
            </w:r>
          </w:p>
        </w:tc>
        <w:tc>
          <w:tcPr>
            <w:tcW w:w="2089"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Толщина стенки</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Год прокладки</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Объем воды, м</w:t>
            </w:r>
            <w:r w:rsidRPr="001710DC">
              <w:rPr>
                <w:b/>
                <w:sz w:val="20"/>
                <w:szCs w:val="20"/>
                <w:vertAlign w:val="superscript"/>
              </w:rPr>
              <w:t>3</w:t>
            </w:r>
          </w:p>
        </w:tc>
      </w:tr>
      <w:tr w:rsidR="00503A70" w:rsidRPr="001710DC" w:rsidTr="0081485C">
        <w:trPr>
          <w:trHeight w:val="1166"/>
          <w:tblHeader/>
        </w:trPr>
        <w:tc>
          <w:tcPr>
            <w:tcW w:w="657"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jc w:val="left"/>
              <w:rPr>
                <w:b/>
                <w:sz w:val="20"/>
                <w:szCs w:val="20"/>
              </w:rPr>
            </w:pPr>
          </w:p>
        </w:tc>
        <w:tc>
          <w:tcPr>
            <w:tcW w:w="1619"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jc w:val="left"/>
              <w:rPr>
                <w:b/>
                <w:sz w:val="20"/>
                <w:szCs w:val="20"/>
              </w:rPr>
            </w:pPr>
          </w:p>
        </w:tc>
        <w:tc>
          <w:tcPr>
            <w:tcW w:w="864" w:type="dxa"/>
            <w:tcBorders>
              <w:top w:val="nil"/>
              <w:left w:val="nil"/>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наруж-</w:t>
            </w:r>
          </w:p>
          <w:p w:rsidR="00503A70" w:rsidRPr="001710DC" w:rsidRDefault="00503A70" w:rsidP="0081485C">
            <w:pPr>
              <w:ind w:left="-57" w:right="-57"/>
              <w:rPr>
                <w:b/>
                <w:sz w:val="20"/>
                <w:szCs w:val="20"/>
              </w:rPr>
            </w:pPr>
            <w:r w:rsidRPr="001710DC">
              <w:rPr>
                <w:b/>
                <w:sz w:val="20"/>
                <w:szCs w:val="20"/>
              </w:rPr>
              <w:t>ный ди-</w:t>
            </w:r>
          </w:p>
          <w:p w:rsidR="00503A70" w:rsidRPr="001710DC" w:rsidRDefault="00503A70" w:rsidP="0081485C">
            <w:pPr>
              <w:ind w:left="-57" w:right="-57"/>
              <w:rPr>
                <w:b/>
                <w:sz w:val="20"/>
                <w:szCs w:val="20"/>
              </w:rPr>
            </w:pPr>
            <w:r w:rsidRPr="001710DC">
              <w:rPr>
                <w:b/>
                <w:sz w:val="20"/>
                <w:szCs w:val="20"/>
              </w:rPr>
              <w:t>аметр,</w:t>
            </w:r>
          </w:p>
          <w:p w:rsidR="00503A70" w:rsidRPr="001710DC" w:rsidRDefault="00503A70" w:rsidP="0081485C">
            <w:pPr>
              <w:ind w:left="-57" w:right="-57"/>
              <w:rPr>
                <w:b/>
                <w:sz w:val="20"/>
                <w:szCs w:val="20"/>
              </w:rPr>
            </w:pPr>
            <w:r w:rsidRPr="001710DC">
              <w:rPr>
                <w:b/>
                <w:sz w:val="20"/>
                <w:szCs w:val="20"/>
              </w:rPr>
              <w:t>(мм)</w:t>
            </w:r>
          </w:p>
        </w:tc>
        <w:tc>
          <w:tcPr>
            <w:tcW w:w="755" w:type="dxa"/>
            <w:tcBorders>
              <w:top w:val="nil"/>
              <w:left w:val="nil"/>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длина</w:t>
            </w:r>
          </w:p>
          <w:p w:rsidR="00503A70" w:rsidRPr="001710DC" w:rsidRDefault="00503A70" w:rsidP="0081485C">
            <w:pPr>
              <w:ind w:left="-57" w:right="-57"/>
              <w:rPr>
                <w:b/>
                <w:sz w:val="20"/>
                <w:szCs w:val="20"/>
              </w:rPr>
            </w:pPr>
            <w:r w:rsidRPr="001710DC">
              <w:rPr>
                <w:b/>
                <w:sz w:val="20"/>
                <w:szCs w:val="20"/>
              </w:rPr>
              <w:t>(м)</w:t>
            </w:r>
          </w:p>
        </w:tc>
        <w:tc>
          <w:tcPr>
            <w:tcW w:w="842" w:type="dxa"/>
            <w:tcBorders>
              <w:top w:val="nil"/>
              <w:left w:val="nil"/>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наруж-</w:t>
            </w:r>
          </w:p>
          <w:p w:rsidR="00503A70" w:rsidRPr="001710DC" w:rsidRDefault="00503A70" w:rsidP="0081485C">
            <w:pPr>
              <w:ind w:left="-57" w:right="-57"/>
              <w:rPr>
                <w:b/>
                <w:sz w:val="20"/>
                <w:szCs w:val="20"/>
              </w:rPr>
            </w:pPr>
            <w:r w:rsidRPr="001710DC">
              <w:rPr>
                <w:b/>
                <w:sz w:val="20"/>
                <w:szCs w:val="20"/>
              </w:rPr>
              <w:t>ный ди-</w:t>
            </w:r>
          </w:p>
          <w:p w:rsidR="00503A70" w:rsidRPr="001710DC" w:rsidRDefault="00503A70" w:rsidP="0081485C">
            <w:pPr>
              <w:ind w:left="-57" w:right="-57"/>
              <w:rPr>
                <w:b/>
                <w:sz w:val="20"/>
                <w:szCs w:val="20"/>
              </w:rPr>
            </w:pPr>
            <w:r w:rsidRPr="001710DC">
              <w:rPr>
                <w:b/>
                <w:sz w:val="20"/>
                <w:szCs w:val="20"/>
              </w:rPr>
              <w:t>аметр,</w:t>
            </w:r>
          </w:p>
          <w:p w:rsidR="00503A70" w:rsidRPr="001710DC" w:rsidRDefault="00503A70" w:rsidP="0081485C">
            <w:pPr>
              <w:ind w:left="-57" w:right="-57"/>
              <w:rPr>
                <w:b/>
                <w:sz w:val="20"/>
                <w:szCs w:val="20"/>
              </w:rPr>
            </w:pPr>
            <w:r w:rsidRPr="001710DC">
              <w:rPr>
                <w:b/>
                <w:sz w:val="20"/>
                <w:szCs w:val="20"/>
              </w:rPr>
              <w:t>(мм)</w:t>
            </w:r>
          </w:p>
        </w:tc>
        <w:tc>
          <w:tcPr>
            <w:tcW w:w="755" w:type="dxa"/>
            <w:tcBorders>
              <w:top w:val="nil"/>
              <w:left w:val="nil"/>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длина</w:t>
            </w:r>
          </w:p>
          <w:p w:rsidR="00503A70" w:rsidRPr="001710DC" w:rsidRDefault="00503A70" w:rsidP="0081485C">
            <w:pPr>
              <w:ind w:left="-57" w:right="-57"/>
              <w:rPr>
                <w:b/>
                <w:sz w:val="20"/>
                <w:szCs w:val="20"/>
              </w:rPr>
            </w:pPr>
            <w:r w:rsidRPr="001710DC">
              <w:rPr>
                <w:b/>
                <w:sz w:val="20"/>
                <w:szCs w:val="20"/>
              </w:rPr>
              <w:t>(м)</w:t>
            </w:r>
          </w:p>
        </w:tc>
        <w:tc>
          <w:tcPr>
            <w:tcW w:w="1098"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 xml:space="preserve">подающая  </w:t>
            </w:r>
          </w:p>
          <w:p w:rsidR="00503A70" w:rsidRPr="001710DC" w:rsidRDefault="00503A70" w:rsidP="0081485C">
            <w:pPr>
              <w:ind w:left="-57" w:right="-57"/>
              <w:rPr>
                <w:b/>
                <w:sz w:val="20"/>
                <w:szCs w:val="20"/>
              </w:rPr>
            </w:pPr>
            <w:r w:rsidRPr="001710DC">
              <w:rPr>
                <w:b/>
                <w:sz w:val="20"/>
                <w:szCs w:val="20"/>
              </w:rPr>
              <w:t>(мм)</w:t>
            </w:r>
          </w:p>
        </w:tc>
        <w:tc>
          <w:tcPr>
            <w:tcW w:w="991" w:type="dxa"/>
            <w:tcBorders>
              <w:top w:val="nil"/>
              <w:left w:val="nil"/>
              <w:right w:val="single" w:sz="4" w:space="0" w:color="auto"/>
            </w:tcBorders>
            <w:shd w:val="clear" w:color="auto" w:fill="548DD4" w:themeFill="text2" w:themeFillTint="99"/>
            <w:vAlign w:val="center"/>
            <w:hideMark/>
          </w:tcPr>
          <w:p w:rsidR="00503A70" w:rsidRPr="001710DC" w:rsidRDefault="00503A70" w:rsidP="0081485C">
            <w:pPr>
              <w:ind w:left="-57" w:right="-57"/>
              <w:rPr>
                <w:b/>
                <w:sz w:val="20"/>
                <w:szCs w:val="20"/>
              </w:rPr>
            </w:pPr>
            <w:r w:rsidRPr="001710DC">
              <w:rPr>
                <w:b/>
                <w:sz w:val="20"/>
                <w:szCs w:val="20"/>
              </w:rPr>
              <w:t xml:space="preserve">обратная  </w:t>
            </w:r>
          </w:p>
          <w:p w:rsidR="00503A70" w:rsidRPr="001710DC" w:rsidRDefault="00503A70" w:rsidP="0081485C">
            <w:pPr>
              <w:ind w:left="-57" w:right="-57"/>
              <w:rPr>
                <w:b/>
                <w:sz w:val="20"/>
                <w:szCs w:val="20"/>
              </w:rPr>
            </w:pPr>
            <w:r w:rsidRPr="001710DC">
              <w:rPr>
                <w:b/>
                <w:sz w:val="20"/>
                <w:szCs w:val="20"/>
              </w:rPr>
              <w:t>(мм)</w:t>
            </w:r>
          </w:p>
        </w:tc>
        <w:tc>
          <w:tcPr>
            <w:tcW w:w="113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jc w:val="left"/>
              <w:rPr>
                <w:b/>
                <w:sz w:val="20"/>
                <w:szCs w:val="20"/>
              </w:rPr>
            </w:pPr>
          </w:p>
        </w:tc>
        <w:tc>
          <w:tcPr>
            <w:tcW w:w="852"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03A70" w:rsidRPr="001710DC" w:rsidRDefault="00503A70" w:rsidP="0081485C">
            <w:pPr>
              <w:ind w:left="-57" w:right="-57"/>
              <w:jc w:val="left"/>
              <w:rPr>
                <w:b/>
                <w:sz w:val="20"/>
                <w:szCs w:val="20"/>
              </w:rPr>
            </w:pPr>
          </w:p>
        </w:tc>
      </w:tr>
      <w:tr w:rsidR="00503A70" w:rsidRPr="00101AE1" w:rsidTr="0081485C">
        <w:trPr>
          <w:trHeight w:val="284"/>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бойлерной до УТ1</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0,16</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2</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УТ1 –УТ2</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12</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12</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0,48</w:t>
            </w:r>
          </w:p>
        </w:tc>
      </w:tr>
      <w:tr w:rsidR="00503A70" w:rsidRPr="00101AE1" w:rsidTr="0081485C">
        <w:trPr>
          <w:trHeight w:val="284"/>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 xml:space="preserve">От магистрали до ж/дома № 15 ул. Графтио (второй ввод) </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12</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0,02</w:t>
            </w:r>
          </w:p>
        </w:tc>
      </w:tr>
      <w:tr w:rsidR="00503A70" w:rsidRPr="00101AE1" w:rsidTr="0081485C">
        <w:trPr>
          <w:trHeight w:val="284"/>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4</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магистрали до ж/дома №11 ул. Графтио (первый ввод)</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25</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w:t>
            </w:r>
          </w:p>
        </w:tc>
        <w:tc>
          <w:tcPr>
            <w:tcW w:w="842"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25</w:t>
            </w:r>
          </w:p>
        </w:tc>
        <w:tc>
          <w:tcPr>
            <w:tcW w:w="755"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0,01</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5</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магистрали до ж/дома №</w:t>
            </w:r>
            <w:r>
              <w:rPr>
                <w:sz w:val="20"/>
                <w:szCs w:val="20"/>
              </w:rPr>
              <w:t xml:space="preserve"> </w:t>
            </w:r>
            <w:r w:rsidRPr="00101AE1">
              <w:rPr>
                <w:sz w:val="20"/>
                <w:szCs w:val="20"/>
              </w:rPr>
              <w:t>5 ул. Графтио (первый ввод)</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0,02</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6</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УТ5 до врезки на ж/дом №</w:t>
            </w:r>
            <w:r>
              <w:rPr>
                <w:sz w:val="20"/>
                <w:szCs w:val="20"/>
              </w:rPr>
              <w:t xml:space="preserve"> </w:t>
            </w:r>
            <w:r w:rsidRPr="00101AE1">
              <w:rPr>
                <w:sz w:val="20"/>
                <w:szCs w:val="20"/>
              </w:rPr>
              <w:t>18 ул. Графтио (по ул. Радченко)</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18</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18</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0,71</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7</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магистрали до ж/дома № 18 ул. Графтио (первый ввод)</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8</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32</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8</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0,01</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8</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врезки на ж/дом № 18 ул. Графтио до второй врезки</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5</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5</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0,20</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9</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врезки на ж/дом № 18 ул. Графтио до второй врезки</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133</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133</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0,53</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10</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магистрали до ж/дома №</w:t>
            </w:r>
            <w:r>
              <w:rPr>
                <w:sz w:val="20"/>
                <w:szCs w:val="20"/>
              </w:rPr>
              <w:t xml:space="preserve"> </w:t>
            </w:r>
            <w:r w:rsidRPr="00101AE1">
              <w:rPr>
                <w:sz w:val="20"/>
                <w:szCs w:val="20"/>
              </w:rPr>
              <w:t xml:space="preserve">18 </w:t>
            </w:r>
            <w:r>
              <w:rPr>
                <w:sz w:val="20"/>
                <w:szCs w:val="20"/>
              </w:rPr>
              <w:t>у</w:t>
            </w:r>
            <w:r w:rsidRPr="00101AE1">
              <w:rPr>
                <w:sz w:val="20"/>
                <w:szCs w:val="20"/>
              </w:rPr>
              <w:t>л. Графтио (второй ввод)</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57</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10</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57</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10</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0,05</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11</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От врезки на дом №</w:t>
            </w:r>
            <w:r>
              <w:rPr>
                <w:sz w:val="20"/>
                <w:szCs w:val="20"/>
              </w:rPr>
              <w:t xml:space="preserve"> </w:t>
            </w:r>
            <w:r w:rsidRPr="00101AE1">
              <w:rPr>
                <w:sz w:val="20"/>
                <w:szCs w:val="20"/>
              </w:rPr>
              <w:t>18 ул. Графтио до врезки на ж/дом №</w:t>
            </w:r>
            <w:r>
              <w:rPr>
                <w:sz w:val="20"/>
                <w:szCs w:val="20"/>
              </w:rPr>
              <w:t xml:space="preserve"> </w:t>
            </w:r>
            <w:r w:rsidRPr="00101AE1">
              <w:rPr>
                <w:sz w:val="20"/>
                <w:szCs w:val="20"/>
              </w:rPr>
              <w:t xml:space="preserve">17 </w:t>
            </w:r>
            <w:r>
              <w:rPr>
                <w:sz w:val="20"/>
                <w:szCs w:val="20"/>
              </w:rPr>
              <w:t>пр. Кирова</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133</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39</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133</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39</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1,08</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w:t>
            </w:r>
            <w:r>
              <w:rPr>
                <w:sz w:val="20"/>
                <w:szCs w:val="20"/>
              </w:rPr>
              <w:t>2</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Т/тра</w:t>
            </w:r>
            <w:r>
              <w:rPr>
                <w:sz w:val="20"/>
                <w:szCs w:val="20"/>
              </w:rPr>
              <w:t xml:space="preserve">сса по ж/дому № 15 ул. Парковая </w:t>
            </w:r>
            <w:r w:rsidRPr="00101AE1">
              <w:rPr>
                <w:sz w:val="20"/>
                <w:szCs w:val="20"/>
              </w:rPr>
              <w:t>до теплового узла дома</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24</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24</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0,95</w:t>
            </w:r>
          </w:p>
        </w:tc>
      </w:tr>
      <w:tr w:rsidR="00503A70" w:rsidRPr="00101AE1" w:rsidTr="0081485C">
        <w:trPr>
          <w:trHeight w:val="284"/>
        </w:trPr>
        <w:tc>
          <w:tcPr>
            <w:tcW w:w="657" w:type="dxa"/>
            <w:tcBorders>
              <w:top w:val="nil"/>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w:t>
            </w:r>
            <w:r>
              <w:rPr>
                <w:sz w:val="20"/>
                <w:szCs w:val="20"/>
              </w:rPr>
              <w:t>3</w:t>
            </w:r>
          </w:p>
        </w:tc>
        <w:tc>
          <w:tcPr>
            <w:tcW w:w="1619"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Т/трасса по ж/дому №</w:t>
            </w:r>
            <w:r>
              <w:rPr>
                <w:sz w:val="20"/>
                <w:szCs w:val="20"/>
              </w:rPr>
              <w:t xml:space="preserve"> </w:t>
            </w:r>
            <w:r w:rsidRPr="00101AE1">
              <w:rPr>
                <w:sz w:val="20"/>
                <w:szCs w:val="20"/>
              </w:rPr>
              <w:t>15 ул. Парковая от теплового узла дома</w:t>
            </w:r>
          </w:p>
        </w:tc>
        <w:tc>
          <w:tcPr>
            <w:tcW w:w="864"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42</w:t>
            </w:r>
          </w:p>
        </w:tc>
        <w:tc>
          <w:tcPr>
            <w:tcW w:w="84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159</w:t>
            </w:r>
          </w:p>
        </w:tc>
        <w:tc>
          <w:tcPr>
            <w:tcW w:w="755"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42</w:t>
            </w:r>
          </w:p>
        </w:tc>
        <w:tc>
          <w:tcPr>
            <w:tcW w:w="109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991"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4,5</w:t>
            </w:r>
          </w:p>
        </w:tc>
        <w:tc>
          <w:tcPr>
            <w:tcW w:w="1138"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1984</w:t>
            </w:r>
          </w:p>
        </w:tc>
        <w:tc>
          <w:tcPr>
            <w:tcW w:w="852" w:type="dxa"/>
            <w:tcBorders>
              <w:top w:val="nil"/>
              <w:left w:val="nil"/>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sidRPr="00101AE1">
              <w:rPr>
                <w:sz w:val="20"/>
                <w:szCs w:val="20"/>
              </w:rPr>
              <w:t>1,67</w:t>
            </w:r>
          </w:p>
        </w:tc>
      </w:tr>
      <w:tr w:rsidR="00503A70" w:rsidRPr="00101AE1" w:rsidTr="0081485C">
        <w:trPr>
          <w:trHeight w:val="284"/>
        </w:trPr>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r>
              <w:rPr>
                <w:sz w:val="20"/>
                <w:szCs w:val="20"/>
              </w:rPr>
              <w:t>ИТОГО</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jc w:val="left"/>
              <w:rPr>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9A0D21">
            <w:pPr>
              <w:rPr>
                <w:sz w:val="20"/>
                <w:szCs w:val="20"/>
              </w:rPr>
            </w:pPr>
            <w:r w:rsidRPr="00101AE1">
              <w:rPr>
                <w:sz w:val="20"/>
                <w:szCs w:val="20"/>
              </w:rPr>
              <w:t>2</w:t>
            </w:r>
            <w:r w:rsidR="009A0D21">
              <w:rPr>
                <w:sz w:val="20"/>
                <w:szCs w:val="20"/>
              </w:rPr>
              <w:t>19</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9A0D21">
            <w:pPr>
              <w:rPr>
                <w:sz w:val="20"/>
                <w:szCs w:val="20"/>
              </w:rPr>
            </w:pPr>
            <w:r>
              <w:rPr>
                <w:sz w:val="20"/>
                <w:szCs w:val="20"/>
              </w:rPr>
              <w:t>2</w:t>
            </w:r>
            <w:r w:rsidR="009A0D21">
              <w:rPr>
                <w:sz w:val="20"/>
                <w:szCs w:val="20"/>
              </w:rPr>
              <w:t>19</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A70" w:rsidRPr="00101AE1" w:rsidRDefault="00503A70" w:rsidP="0081485C">
            <w:pPr>
              <w:rPr>
                <w:sz w:val="20"/>
                <w:szCs w:val="20"/>
              </w:rPr>
            </w:pPr>
          </w:p>
        </w:tc>
      </w:tr>
    </w:tbl>
    <w:p w:rsidR="00503A70" w:rsidRPr="006254D5" w:rsidRDefault="00503A70" w:rsidP="006254D5">
      <w:pPr>
        <w:pStyle w:val="ab"/>
        <w:keepNext w:val="0"/>
        <w:tabs>
          <w:tab w:val="clear" w:pos="9356"/>
        </w:tabs>
        <w:suppressAutoHyphens w:val="0"/>
        <w:spacing w:before="120" w:line="360" w:lineRule="auto"/>
        <w:ind w:firstLine="567"/>
        <w:jc w:val="both"/>
        <w:rPr>
          <w:rFonts w:ascii="Times New Roman" w:hAnsi="Times New Roman" w:cs="Times New Roman"/>
          <w:sz w:val="26"/>
          <w:szCs w:val="26"/>
        </w:rPr>
      </w:pPr>
      <w:r w:rsidRPr="00BF3BE1">
        <w:rPr>
          <w:rFonts w:ascii="Times New Roman" w:eastAsia="MS Mincho" w:hAnsi="Times New Roman" w:cs="Times New Roman"/>
          <w:sz w:val="26"/>
          <w:szCs w:val="26"/>
        </w:rPr>
        <w:t xml:space="preserve">Замену тепловых сетей </w:t>
      </w:r>
      <w:r w:rsidR="006254D5" w:rsidRPr="006254D5">
        <w:rPr>
          <w:rFonts w:ascii="Times New Roman" w:hAnsi="Times New Roman" w:cs="Times New Roman"/>
          <w:sz w:val="26"/>
          <w:szCs w:val="26"/>
        </w:rPr>
        <w:t>прокладки 1984 года</w:t>
      </w:r>
      <w:r w:rsidR="006254D5">
        <w:rPr>
          <w:rFonts w:ascii="Times New Roman" w:hAnsi="Times New Roman" w:cs="Times New Roman"/>
          <w:sz w:val="26"/>
          <w:szCs w:val="26"/>
        </w:rPr>
        <w:t>, принадлежащих АО «ЛОТЭК» (</w:t>
      </w:r>
      <w:r w:rsidR="00155CD5">
        <w:rPr>
          <w:rFonts w:ascii="Times New Roman" w:hAnsi="Times New Roman" w:cs="Times New Roman"/>
          <w:sz w:val="26"/>
          <w:szCs w:val="26"/>
        </w:rPr>
        <w:t>219</w:t>
      </w:r>
      <w:r w:rsidR="006254D5">
        <w:rPr>
          <w:rFonts w:ascii="Times New Roman" w:hAnsi="Times New Roman" w:cs="Times New Roman"/>
          <w:sz w:val="26"/>
          <w:szCs w:val="26"/>
        </w:rPr>
        <w:t xml:space="preserve"> м) и имеющих признаки бесхозяйных</w:t>
      </w:r>
      <w:r w:rsidR="006254D5" w:rsidRPr="006254D5">
        <w:rPr>
          <w:rFonts w:ascii="Times New Roman" w:hAnsi="Times New Roman" w:cs="Times New Roman"/>
          <w:sz w:val="26"/>
          <w:szCs w:val="26"/>
        </w:rPr>
        <w:t xml:space="preserve"> </w:t>
      </w:r>
      <w:r w:rsidR="006254D5">
        <w:rPr>
          <w:rFonts w:ascii="Times New Roman" w:hAnsi="Times New Roman" w:cs="Times New Roman"/>
          <w:sz w:val="26"/>
          <w:szCs w:val="26"/>
        </w:rPr>
        <w:t xml:space="preserve">(99 м), </w:t>
      </w:r>
      <w:r w:rsidRPr="006254D5">
        <w:rPr>
          <w:rFonts w:ascii="Times New Roman" w:eastAsia="MS Mincho" w:hAnsi="Times New Roman" w:cs="Times New Roman"/>
          <w:sz w:val="26"/>
          <w:szCs w:val="26"/>
        </w:rPr>
        <w:t>целесообразно</w:t>
      </w:r>
      <w:r w:rsidRPr="00BF3BE1">
        <w:rPr>
          <w:rFonts w:ascii="Times New Roman" w:eastAsia="MS Mincho" w:hAnsi="Times New Roman" w:cs="Times New Roman"/>
          <w:sz w:val="26"/>
          <w:szCs w:val="26"/>
        </w:rPr>
        <w:t xml:space="preserve"> осуществ</w:t>
      </w:r>
      <w:r>
        <w:rPr>
          <w:rFonts w:ascii="Times New Roman" w:eastAsia="MS Mincho" w:hAnsi="Times New Roman" w:cs="Times New Roman"/>
          <w:sz w:val="26"/>
          <w:szCs w:val="26"/>
        </w:rPr>
        <w:t>и</w:t>
      </w:r>
      <w:r w:rsidRPr="00BF3BE1">
        <w:rPr>
          <w:rFonts w:ascii="Times New Roman" w:eastAsia="MS Mincho" w:hAnsi="Times New Roman" w:cs="Times New Roman"/>
          <w:sz w:val="26"/>
          <w:szCs w:val="26"/>
        </w:rPr>
        <w:t xml:space="preserve">ть </w:t>
      </w:r>
      <w:r>
        <w:rPr>
          <w:rFonts w:ascii="Times New Roman" w:eastAsia="MS Mincho" w:hAnsi="Times New Roman" w:cs="Times New Roman"/>
          <w:sz w:val="26"/>
          <w:szCs w:val="26"/>
        </w:rPr>
        <w:t>в период с 2017 по 20</w:t>
      </w:r>
      <w:r w:rsidR="000F6896">
        <w:rPr>
          <w:rFonts w:ascii="Times New Roman" w:eastAsia="MS Mincho" w:hAnsi="Times New Roman" w:cs="Times New Roman"/>
          <w:sz w:val="26"/>
          <w:szCs w:val="26"/>
        </w:rPr>
        <w:t>19</w:t>
      </w:r>
      <w:r w:rsidR="006254D5">
        <w:rPr>
          <w:rFonts w:ascii="Times New Roman" w:eastAsia="MS Mincho" w:hAnsi="Times New Roman" w:cs="Times New Roman"/>
          <w:sz w:val="26"/>
          <w:szCs w:val="26"/>
        </w:rPr>
        <w:t xml:space="preserve"> годы.</w:t>
      </w:r>
    </w:p>
    <w:p w:rsidR="00503A70" w:rsidRDefault="00503A70" w:rsidP="00503A7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В связи с неопределённостью срока передачи сетей, имеющих признаки бесхозяйных, сроки замены устанавливаются с 20</w:t>
      </w:r>
      <w:r w:rsidR="009D71AD">
        <w:rPr>
          <w:rFonts w:ascii="Times New Roman" w:eastAsia="MS Mincho" w:hAnsi="Times New Roman" w:cs="Times New Roman"/>
          <w:sz w:val="26"/>
          <w:szCs w:val="26"/>
        </w:rPr>
        <w:t>17</w:t>
      </w:r>
      <w:r>
        <w:rPr>
          <w:rFonts w:ascii="Times New Roman" w:eastAsia="MS Mincho" w:hAnsi="Times New Roman" w:cs="Times New Roman"/>
          <w:sz w:val="26"/>
          <w:szCs w:val="26"/>
        </w:rPr>
        <w:t xml:space="preserve"> по 20</w:t>
      </w:r>
      <w:r w:rsidR="009D71AD">
        <w:rPr>
          <w:rFonts w:ascii="Times New Roman" w:eastAsia="MS Mincho" w:hAnsi="Times New Roman" w:cs="Times New Roman"/>
          <w:sz w:val="26"/>
          <w:szCs w:val="26"/>
        </w:rPr>
        <w:t>18</w:t>
      </w:r>
      <w:r>
        <w:rPr>
          <w:rFonts w:ascii="Times New Roman" w:eastAsia="MS Mincho" w:hAnsi="Times New Roman" w:cs="Times New Roman"/>
          <w:sz w:val="26"/>
          <w:szCs w:val="26"/>
        </w:rPr>
        <w:t xml:space="preserve"> годы. После передачи в эксплуатацию сетей, имеющих признаки бесхозяйных, сетевой организации, необходимо уточнить сроки их замены.</w:t>
      </w:r>
    </w:p>
    <w:p w:rsidR="00503A70" w:rsidRPr="00F54973" w:rsidRDefault="00503A70" w:rsidP="00503A7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BF3BE1">
        <w:rPr>
          <w:rFonts w:ascii="Times New Roman" w:eastAsia="MS Mincho" w:hAnsi="Times New Roman" w:cs="Times New Roman"/>
          <w:sz w:val="26"/>
          <w:szCs w:val="26"/>
        </w:rPr>
        <w:t>При реконструкции тепловых сетей предпочтение должно отдаваться металлическим трубам в заводской ППУ изоляции.</w:t>
      </w:r>
    </w:p>
    <w:p w:rsidR="00503A70" w:rsidRPr="00F54973" w:rsidRDefault="00503A70" w:rsidP="00503A70">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F54973">
        <w:rPr>
          <w:rFonts w:ascii="Times New Roman" w:eastAsia="MS Mincho" w:hAnsi="Times New Roman" w:cs="Times New Roman"/>
          <w:sz w:val="26"/>
          <w:szCs w:val="26"/>
        </w:rPr>
        <w:t>Затраты на реализацию перекладки тепловых сетей рассмотрены в главе 10.</w:t>
      </w:r>
    </w:p>
    <w:p w:rsidR="00F54973" w:rsidRPr="00503A70" w:rsidRDefault="00503A70" w:rsidP="00503A70">
      <w:pPr>
        <w:pStyle w:val="2"/>
        <w:keepLines/>
        <w:numPr>
          <w:ilvl w:val="1"/>
          <w:numId w:val="32"/>
        </w:numPr>
        <w:suppressLineNumbers w:val="0"/>
        <w:tabs>
          <w:tab w:val="clear" w:pos="9356"/>
          <w:tab w:val="left" w:pos="1134"/>
        </w:tabs>
        <w:suppressAutoHyphens w:val="0"/>
        <w:spacing w:before="120" w:after="120" w:line="276" w:lineRule="auto"/>
        <w:ind w:left="0" w:firstLine="567"/>
        <w:jc w:val="both"/>
      </w:pPr>
      <w:bookmarkStart w:id="199" w:name="_Toc476259407"/>
      <w:r>
        <w:t>С</w:t>
      </w:r>
      <w:r w:rsidRPr="00503A70">
        <w:t>троительство и реконструкция насосных станций</w:t>
      </w:r>
      <w:bookmarkEnd w:id="199"/>
    </w:p>
    <w:p w:rsidR="00F54973" w:rsidRDefault="00503A70" w:rsidP="00F54973">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Pr>
          <w:rFonts w:ascii="Times New Roman" w:eastAsia="MS Mincho" w:hAnsi="Times New Roman" w:cs="Times New Roman"/>
          <w:sz w:val="26"/>
          <w:szCs w:val="26"/>
        </w:rPr>
        <w:t xml:space="preserve">Отдельно стоящие насосные станции в системе централизованного теплоснабжения Свирьстройского городского поселения отсутствуют. Сетевые насосы располагаются в самой котельной. Строительство новых насосных станций и реконструкция существующих насосов не </w:t>
      </w:r>
      <w:r w:rsidR="00BD23D2">
        <w:rPr>
          <w:rFonts w:ascii="Times New Roman" w:eastAsia="MS Mincho" w:hAnsi="Times New Roman" w:cs="Times New Roman"/>
          <w:sz w:val="26"/>
          <w:szCs w:val="26"/>
        </w:rPr>
        <w:t>предполагаются</w:t>
      </w:r>
      <w:r>
        <w:rPr>
          <w:rFonts w:ascii="Times New Roman" w:eastAsia="MS Mincho" w:hAnsi="Times New Roman" w:cs="Times New Roman"/>
          <w:sz w:val="26"/>
          <w:szCs w:val="26"/>
        </w:rPr>
        <w:t>.</w:t>
      </w:r>
    </w:p>
    <w:p w:rsidR="003725D7" w:rsidRDefault="003725D7" w:rsidP="0033335A">
      <w:pPr>
        <w:pStyle w:val="1"/>
        <w:pageBreakBefore/>
        <w:numPr>
          <w:ilvl w:val="3"/>
          <w:numId w:val="2"/>
        </w:numPr>
        <w:tabs>
          <w:tab w:val="clear" w:pos="9356"/>
        </w:tabs>
        <w:spacing w:before="120" w:after="120" w:line="276" w:lineRule="auto"/>
        <w:ind w:left="0" w:firstLine="0"/>
        <w:jc w:val="both"/>
      </w:pPr>
      <w:bookmarkStart w:id="200" w:name="_Toc476259408"/>
      <w:r w:rsidRPr="00A63ABD">
        <w:t>Перспективные топливные балансы</w:t>
      </w:r>
      <w:bookmarkEnd w:id="200"/>
    </w:p>
    <w:p w:rsidR="0081485C" w:rsidRPr="0081485C" w:rsidRDefault="0081485C" w:rsidP="0081485C">
      <w:pPr>
        <w:pStyle w:val="af6"/>
        <w:numPr>
          <w:ilvl w:val="0"/>
          <w:numId w:val="42"/>
        </w:numPr>
        <w:spacing w:line="276" w:lineRule="auto"/>
        <w:ind w:left="1281" w:hanging="357"/>
        <w:jc w:val="both"/>
        <w:outlineLvl w:val="1"/>
        <w:rPr>
          <w:b/>
          <w:sz w:val="26"/>
          <w:szCs w:val="26"/>
        </w:rPr>
      </w:pPr>
      <w:bookmarkStart w:id="201" w:name="_Toc476259409"/>
      <w:r>
        <w:rPr>
          <w:b/>
          <w:sz w:val="26"/>
          <w:szCs w:val="26"/>
        </w:rPr>
        <w:t>Р</w:t>
      </w:r>
      <w:r w:rsidRPr="0081485C">
        <w:rPr>
          <w:b/>
          <w:sz w:val="26"/>
          <w:szCs w:val="26"/>
        </w:rPr>
        <w:t>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201"/>
    </w:p>
    <w:p w:rsidR="0033335A" w:rsidRPr="00513EBC" w:rsidRDefault="0081485C" w:rsidP="0081485C">
      <w:pPr>
        <w:spacing w:before="120" w:line="360" w:lineRule="auto"/>
        <w:ind w:firstLine="567"/>
        <w:jc w:val="both"/>
        <w:rPr>
          <w:sz w:val="26"/>
          <w:szCs w:val="26"/>
        </w:rPr>
      </w:pPr>
      <w:r>
        <w:rPr>
          <w:sz w:val="26"/>
          <w:szCs w:val="26"/>
        </w:rPr>
        <w:t xml:space="preserve">В Свирьстройском городском поселении функционирует один источник тепловой энергии – электрокотельная. </w:t>
      </w:r>
      <w:r w:rsidR="0033335A" w:rsidRPr="00513EBC">
        <w:rPr>
          <w:sz w:val="26"/>
          <w:szCs w:val="26"/>
        </w:rPr>
        <w:t xml:space="preserve">В качестве основного вида топлива для </w:t>
      </w:r>
      <w:r w:rsidR="0033335A" w:rsidRPr="00513EBC">
        <w:rPr>
          <w:rFonts w:eastAsia="MS Mincho"/>
          <w:sz w:val="26"/>
          <w:szCs w:val="26"/>
        </w:rPr>
        <w:t>электрокотельн</w:t>
      </w:r>
      <w:r w:rsidR="0033335A" w:rsidRPr="00513EBC">
        <w:rPr>
          <w:sz w:val="26"/>
          <w:szCs w:val="26"/>
        </w:rPr>
        <w:t>ой применяется электричество.</w:t>
      </w:r>
    </w:p>
    <w:p w:rsidR="0033335A" w:rsidRDefault="0033335A" w:rsidP="0033335A">
      <w:pPr>
        <w:spacing w:line="360" w:lineRule="auto"/>
        <w:ind w:firstLine="567"/>
        <w:jc w:val="both"/>
        <w:rPr>
          <w:rFonts w:eastAsia="MS Mincho"/>
          <w:sz w:val="26"/>
          <w:szCs w:val="26"/>
        </w:rPr>
      </w:pPr>
      <w:r>
        <w:rPr>
          <w:rFonts w:eastAsia="MS Mincho"/>
          <w:sz w:val="26"/>
          <w:szCs w:val="26"/>
        </w:rPr>
        <w:t>Данных по расходу электроэнергии на выработку тепловой энергии владельцем котельной не предоставлено. Исходя из сведений по выработке тепловой энергии электрической котельной и износе котлоагрегатов в 97%, можно определить ориентировочное потребление электрической энергии за предыдущие годы и определить потребление на перспективу.</w:t>
      </w:r>
    </w:p>
    <w:p w:rsidR="0033335A" w:rsidRDefault="0033335A" w:rsidP="0033335A">
      <w:pPr>
        <w:spacing w:line="360" w:lineRule="auto"/>
        <w:ind w:firstLine="567"/>
        <w:jc w:val="both"/>
        <w:rPr>
          <w:rFonts w:eastAsia="MS Mincho"/>
          <w:sz w:val="26"/>
          <w:szCs w:val="26"/>
        </w:rPr>
      </w:pPr>
      <w:r>
        <w:rPr>
          <w:rFonts w:eastAsia="MS Mincho"/>
          <w:sz w:val="26"/>
          <w:szCs w:val="26"/>
        </w:rPr>
        <w:t>Так как расширение зоны охвата услугой централизованного теплоснабжения на территории Свирьстройского городского поселения на перспективу не предполагается, то потребление электрической энергии теплоагрегатами для выработки тепловой энергии будет находиться приблизительно на одном уровне и определяться погодными условиями (температурой окружающего воздуха) на протяжении отопительного периода. Расчётное (ожидаемое) потребление электрической энергии электрической котельной на перспективу представлено в таблице 8.1.</w:t>
      </w:r>
      <w:r w:rsidR="0081485C">
        <w:rPr>
          <w:rFonts w:eastAsia="MS Mincho"/>
          <w:sz w:val="26"/>
          <w:szCs w:val="26"/>
        </w:rPr>
        <w:t>1</w:t>
      </w:r>
    </w:p>
    <w:p w:rsidR="0033335A" w:rsidRPr="00697CFB" w:rsidRDefault="0033335A" w:rsidP="0081485C">
      <w:pPr>
        <w:pStyle w:val="ab"/>
        <w:keepNext w:val="0"/>
        <w:tabs>
          <w:tab w:val="clear" w:pos="9356"/>
        </w:tabs>
        <w:suppressAutoHyphens w:val="0"/>
        <w:spacing w:line="276" w:lineRule="auto"/>
        <w:ind w:left="1843" w:hanging="1843"/>
        <w:jc w:val="both"/>
        <w:rPr>
          <w:rFonts w:ascii="Times New Roman" w:eastAsia="MS Mincho" w:hAnsi="Times New Roman" w:cs="Times New Roman"/>
          <w:b/>
          <w:sz w:val="26"/>
          <w:szCs w:val="26"/>
        </w:rPr>
      </w:pPr>
      <w:r>
        <w:rPr>
          <w:rFonts w:ascii="Times New Roman" w:eastAsia="MS Mincho" w:hAnsi="Times New Roman" w:cs="Times New Roman"/>
          <w:b/>
          <w:sz w:val="26"/>
          <w:szCs w:val="26"/>
        </w:rPr>
        <w:t>Таблица 8.1</w:t>
      </w:r>
      <w:r w:rsidR="0081485C">
        <w:rPr>
          <w:rFonts w:ascii="Times New Roman" w:eastAsia="MS Mincho" w:hAnsi="Times New Roman" w:cs="Times New Roman"/>
          <w:b/>
          <w:sz w:val="26"/>
          <w:szCs w:val="26"/>
        </w:rPr>
        <w:t>.1</w:t>
      </w:r>
      <w:r>
        <w:rPr>
          <w:rFonts w:ascii="Times New Roman" w:eastAsia="MS Mincho" w:hAnsi="Times New Roman" w:cs="Times New Roman"/>
          <w:b/>
          <w:sz w:val="26"/>
          <w:szCs w:val="26"/>
        </w:rPr>
        <w:t xml:space="preserve"> </w:t>
      </w:r>
      <w:r w:rsidRPr="00697CFB">
        <w:rPr>
          <w:rFonts w:ascii="Times New Roman" w:eastAsia="MS Mincho" w:hAnsi="Times New Roman" w:cs="Times New Roman"/>
          <w:b/>
          <w:sz w:val="26"/>
          <w:szCs w:val="26"/>
        </w:rPr>
        <w:t>Расчётное (ожидаемое) потребление электрической энергии электрической котельной на перспективу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7536"/>
      </w:tblGrid>
      <w:tr w:rsidR="0033335A" w:rsidRPr="00674ABA" w:rsidTr="0081485C">
        <w:trPr>
          <w:trHeight w:val="300"/>
          <w:tblHeader/>
        </w:trPr>
        <w:tc>
          <w:tcPr>
            <w:tcW w:w="2035" w:type="dxa"/>
            <w:shd w:val="clear" w:color="auto" w:fill="548DD4" w:themeFill="text2" w:themeFillTint="99"/>
            <w:noWrap/>
            <w:vAlign w:val="center"/>
            <w:hideMark/>
          </w:tcPr>
          <w:p w:rsidR="0033335A" w:rsidRPr="00674ABA" w:rsidRDefault="0033335A" w:rsidP="007B5C00">
            <w:pPr>
              <w:rPr>
                <w:b/>
                <w:color w:val="000000"/>
                <w:sz w:val="20"/>
                <w:szCs w:val="20"/>
              </w:rPr>
            </w:pPr>
            <w:r>
              <w:rPr>
                <w:b/>
                <w:color w:val="000000"/>
                <w:sz w:val="20"/>
                <w:szCs w:val="20"/>
              </w:rPr>
              <w:t>Г</w:t>
            </w:r>
            <w:r w:rsidRPr="00674ABA">
              <w:rPr>
                <w:b/>
                <w:color w:val="000000"/>
                <w:sz w:val="20"/>
                <w:szCs w:val="20"/>
              </w:rPr>
              <w:t>од</w:t>
            </w:r>
          </w:p>
        </w:tc>
        <w:tc>
          <w:tcPr>
            <w:tcW w:w="7536" w:type="dxa"/>
            <w:shd w:val="clear" w:color="auto" w:fill="548DD4" w:themeFill="text2" w:themeFillTint="99"/>
            <w:noWrap/>
            <w:vAlign w:val="center"/>
            <w:hideMark/>
          </w:tcPr>
          <w:p w:rsidR="0033335A" w:rsidRPr="00674ABA" w:rsidRDefault="0033335A" w:rsidP="007B5C00">
            <w:pPr>
              <w:rPr>
                <w:b/>
                <w:color w:val="000000"/>
                <w:sz w:val="20"/>
                <w:szCs w:val="20"/>
              </w:rPr>
            </w:pPr>
            <w:r w:rsidRPr="00674ABA">
              <w:rPr>
                <w:b/>
                <w:color w:val="000000"/>
                <w:sz w:val="20"/>
                <w:szCs w:val="20"/>
              </w:rPr>
              <w:t>Потребление эл. энергии, тыс. кВт×ч/год</w:t>
            </w:r>
          </w:p>
        </w:tc>
      </w:tr>
      <w:tr w:rsidR="0033335A" w:rsidRPr="00674ABA" w:rsidTr="0081485C">
        <w:trPr>
          <w:trHeight w:val="300"/>
        </w:trPr>
        <w:tc>
          <w:tcPr>
            <w:tcW w:w="2035" w:type="dxa"/>
            <w:shd w:val="clear" w:color="auto" w:fill="auto"/>
            <w:noWrap/>
            <w:vAlign w:val="center"/>
            <w:hideMark/>
          </w:tcPr>
          <w:p w:rsidR="0033335A" w:rsidRPr="00674ABA" w:rsidRDefault="0033335A" w:rsidP="007B5C00">
            <w:pPr>
              <w:jc w:val="right"/>
              <w:rPr>
                <w:color w:val="000000"/>
                <w:sz w:val="20"/>
                <w:szCs w:val="20"/>
              </w:rPr>
            </w:pPr>
            <w:r w:rsidRPr="00674ABA">
              <w:rPr>
                <w:color w:val="000000"/>
                <w:sz w:val="20"/>
                <w:szCs w:val="20"/>
              </w:rPr>
              <w:t>2014</w:t>
            </w:r>
          </w:p>
        </w:tc>
        <w:tc>
          <w:tcPr>
            <w:tcW w:w="7536" w:type="dxa"/>
            <w:shd w:val="clear" w:color="auto" w:fill="auto"/>
            <w:noWrap/>
            <w:vAlign w:val="center"/>
            <w:hideMark/>
          </w:tcPr>
          <w:p w:rsidR="0033335A" w:rsidRPr="00674ABA" w:rsidRDefault="0033335A" w:rsidP="007B5C00">
            <w:pPr>
              <w:jc w:val="right"/>
              <w:rPr>
                <w:color w:val="000000"/>
                <w:sz w:val="20"/>
                <w:szCs w:val="20"/>
              </w:rPr>
            </w:pPr>
            <w:r w:rsidRPr="00674ABA">
              <w:rPr>
                <w:color w:val="000000"/>
                <w:sz w:val="20"/>
                <w:szCs w:val="20"/>
              </w:rPr>
              <w:t>4 993,15</w:t>
            </w:r>
          </w:p>
        </w:tc>
      </w:tr>
      <w:tr w:rsidR="0033335A" w:rsidRPr="00674ABA" w:rsidTr="0081485C">
        <w:trPr>
          <w:trHeight w:val="300"/>
        </w:trPr>
        <w:tc>
          <w:tcPr>
            <w:tcW w:w="2035" w:type="dxa"/>
            <w:shd w:val="clear" w:color="auto" w:fill="auto"/>
            <w:noWrap/>
            <w:vAlign w:val="center"/>
            <w:hideMark/>
          </w:tcPr>
          <w:p w:rsidR="0033335A" w:rsidRPr="00674ABA" w:rsidRDefault="0033335A" w:rsidP="007B5C00">
            <w:pPr>
              <w:jc w:val="right"/>
              <w:rPr>
                <w:color w:val="000000"/>
                <w:sz w:val="20"/>
                <w:szCs w:val="20"/>
              </w:rPr>
            </w:pPr>
            <w:r w:rsidRPr="00674ABA">
              <w:rPr>
                <w:color w:val="000000"/>
                <w:sz w:val="20"/>
                <w:szCs w:val="20"/>
              </w:rPr>
              <w:t>2015</w:t>
            </w:r>
          </w:p>
        </w:tc>
        <w:tc>
          <w:tcPr>
            <w:tcW w:w="7536" w:type="dxa"/>
            <w:tcBorders>
              <w:bottom w:val="single" w:sz="4" w:space="0" w:color="auto"/>
            </w:tcBorders>
            <w:shd w:val="clear" w:color="auto" w:fill="auto"/>
            <w:noWrap/>
            <w:vAlign w:val="center"/>
            <w:hideMark/>
          </w:tcPr>
          <w:p w:rsidR="0033335A" w:rsidRPr="00674ABA" w:rsidRDefault="0033335A" w:rsidP="007B5C00">
            <w:pPr>
              <w:jc w:val="right"/>
              <w:rPr>
                <w:color w:val="000000"/>
                <w:sz w:val="20"/>
                <w:szCs w:val="20"/>
              </w:rPr>
            </w:pPr>
            <w:r w:rsidRPr="00674ABA">
              <w:rPr>
                <w:color w:val="000000"/>
                <w:sz w:val="20"/>
                <w:szCs w:val="20"/>
              </w:rPr>
              <w:t>5 256,14</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2016</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5 376,68</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2017</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5 204,79</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2018</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5 133,49</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2019</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5 064,12</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2020</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4 996,59</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2021</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4 930,85</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2022</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4 866,81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2023</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4 804,42</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2024</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4 743,60</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2025</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2026</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2027</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2028</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2029</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2030</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r w:rsidR="0081485C" w:rsidRPr="00674ABA" w:rsidTr="0081485C">
        <w:trPr>
          <w:trHeight w:val="300"/>
        </w:trPr>
        <w:tc>
          <w:tcPr>
            <w:tcW w:w="2035" w:type="dxa"/>
            <w:shd w:val="clear" w:color="auto" w:fill="auto"/>
            <w:noWrap/>
            <w:vAlign w:val="center"/>
            <w:hideMark/>
          </w:tcPr>
          <w:p w:rsidR="0081485C" w:rsidRPr="00674ABA" w:rsidRDefault="0081485C" w:rsidP="0081485C">
            <w:pPr>
              <w:jc w:val="right"/>
              <w:rPr>
                <w:color w:val="000000"/>
                <w:sz w:val="20"/>
                <w:szCs w:val="20"/>
              </w:rPr>
            </w:pPr>
            <w:r w:rsidRPr="00674ABA">
              <w:rPr>
                <w:color w:val="000000"/>
                <w:sz w:val="20"/>
                <w:szCs w:val="20"/>
              </w:rPr>
              <w:t>2031</w:t>
            </w:r>
          </w:p>
        </w:tc>
        <w:tc>
          <w:tcPr>
            <w:tcW w:w="7536" w:type="dxa"/>
            <w:tcBorders>
              <w:top w:val="single" w:sz="4" w:space="0" w:color="auto"/>
              <w:left w:val="nil"/>
              <w:bottom w:val="single" w:sz="4" w:space="0" w:color="auto"/>
              <w:right w:val="single" w:sz="4" w:space="0" w:color="auto"/>
            </w:tcBorders>
            <w:shd w:val="clear" w:color="auto" w:fill="auto"/>
            <w:noWrap/>
            <w:vAlign w:val="center"/>
            <w:hideMark/>
          </w:tcPr>
          <w:p w:rsidR="0081485C" w:rsidRPr="0081485C" w:rsidRDefault="0081485C" w:rsidP="0081485C">
            <w:pPr>
              <w:jc w:val="right"/>
              <w:rPr>
                <w:color w:val="000000"/>
                <w:sz w:val="20"/>
                <w:szCs w:val="20"/>
              </w:rPr>
            </w:pPr>
            <w:r w:rsidRPr="0081485C">
              <w:rPr>
                <w:color w:val="000000"/>
                <w:sz w:val="20"/>
                <w:szCs w:val="20"/>
              </w:rPr>
              <w:t>4 684,31</w:t>
            </w:r>
          </w:p>
        </w:tc>
      </w:tr>
    </w:tbl>
    <w:p w:rsidR="00326788" w:rsidRDefault="00326788" w:rsidP="0033335A">
      <w:pPr>
        <w:spacing w:before="120" w:line="360" w:lineRule="auto"/>
        <w:ind w:firstLine="567"/>
        <w:jc w:val="both"/>
        <w:rPr>
          <w:rFonts w:eastAsia="MS Mincho"/>
          <w:sz w:val="26"/>
          <w:szCs w:val="26"/>
        </w:rPr>
      </w:pPr>
      <w:r w:rsidRPr="00326788">
        <w:rPr>
          <w:rFonts w:eastAsia="MS Mincho"/>
          <w:sz w:val="26"/>
          <w:szCs w:val="26"/>
        </w:rPr>
        <w:t>Перспективные максимальные часовые и годовые расходы основного вида топлива для зимнего, летнего и переходного периодов</w:t>
      </w:r>
      <w:r>
        <w:rPr>
          <w:rFonts w:eastAsia="MS Mincho"/>
          <w:sz w:val="26"/>
          <w:szCs w:val="26"/>
        </w:rPr>
        <w:t xml:space="preserve"> электрокотельной Свирьстройского городского поселения представлены в таблице 8.1.2.</w:t>
      </w: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sectPr w:rsidR="00326788" w:rsidSect="009F29F5">
          <w:pgSz w:w="11906" w:h="16838"/>
          <w:pgMar w:top="1134" w:right="850" w:bottom="1134" w:left="1701" w:header="708" w:footer="708" w:gutter="0"/>
          <w:cols w:space="708"/>
          <w:docGrid w:linePitch="360"/>
        </w:sectPr>
      </w:pPr>
    </w:p>
    <w:p w:rsidR="00326788" w:rsidRPr="00326788" w:rsidRDefault="00326788" w:rsidP="00326788">
      <w:pPr>
        <w:spacing w:line="276" w:lineRule="auto"/>
        <w:jc w:val="both"/>
        <w:rPr>
          <w:rFonts w:eastAsia="MS Mincho"/>
          <w:b/>
          <w:sz w:val="26"/>
          <w:szCs w:val="26"/>
        </w:rPr>
      </w:pPr>
      <w:r w:rsidRPr="00326788">
        <w:rPr>
          <w:rFonts w:eastAsia="MS Mincho"/>
          <w:b/>
          <w:sz w:val="26"/>
          <w:szCs w:val="26"/>
        </w:rPr>
        <w:t>Таблица 8.1.2 Перспективные максимальные часовые и годовые расходы основного вида топлива для зимнего, летнего и переходного периодов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719"/>
        <w:gridCol w:w="632"/>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gridCol w:w="718"/>
        <w:gridCol w:w="631"/>
      </w:tblGrid>
      <w:tr w:rsidR="00326788" w:rsidRPr="00326788" w:rsidTr="00326788">
        <w:trPr>
          <w:trHeight w:val="300"/>
        </w:trPr>
        <w:tc>
          <w:tcPr>
            <w:tcW w:w="775" w:type="dxa"/>
            <w:vMerge w:val="restart"/>
            <w:shd w:val="clear" w:color="auto" w:fill="548DD4" w:themeFill="text2" w:themeFillTint="99"/>
            <w:noWrap/>
            <w:vAlign w:val="center"/>
            <w:hideMark/>
          </w:tcPr>
          <w:p w:rsidR="00326788" w:rsidRPr="00326788" w:rsidRDefault="00326788" w:rsidP="00326788">
            <w:pPr>
              <w:ind w:left="-57" w:right="-57"/>
              <w:rPr>
                <w:b/>
                <w:sz w:val="20"/>
                <w:szCs w:val="20"/>
              </w:rPr>
            </w:pPr>
            <w:r w:rsidRPr="00326788">
              <w:rPr>
                <w:b/>
                <w:sz w:val="20"/>
                <w:szCs w:val="20"/>
              </w:rPr>
              <w:t>Наиме-нова-ние пери-ода</w:t>
            </w:r>
          </w:p>
        </w:tc>
        <w:tc>
          <w:tcPr>
            <w:tcW w:w="1325"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2016</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2017</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2018</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2019</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2020</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2021</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2022</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2023</w:t>
            </w:r>
          </w:p>
        </w:tc>
        <w:tc>
          <w:tcPr>
            <w:tcW w:w="1322"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2024</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2025</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2026</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2027</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2028</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2029</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2030</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2031</w:t>
            </w:r>
          </w:p>
        </w:tc>
      </w:tr>
      <w:tr w:rsidR="00326788" w:rsidRPr="00326788" w:rsidTr="00326788">
        <w:trPr>
          <w:trHeight w:val="300"/>
        </w:trPr>
        <w:tc>
          <w:tcPr>
            <w:tcW w:w="775" w:type="dxa"/>
            <w:vMerge/>
            <w:shd w:val="clear" w:color="auto" w:fill="548DD4" w:themeFill="text2" w:themeFillTint="99"/>
            <w:noWrap/>
            <w:vAlign w:val="center"/>
            <w:hideMark/>
          </w:tcPr>
          <w:p w:rsidR="00326788" w:rsidRPr="00326788" w:rsidRDefault="00326788" w:rsidP="00326788">
            <w:pPr>
              <w:ind w:left="-57" w:right="-57"/>
              <w:rPr>
                <w:b/>
                <w:sz w:val="20"/>
                <w:szCs w:val="20"/>
              </w:rPr>
            </w:pPr>
          </w:p>
        </w:tc>
        <w:tc>
          <w:tcPr>
            <w:tcW w:w="1325"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22"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c>
          <w:tcPr>
            <w:tcW w:w="1310" w:type="dxa"/>
            <w:gridSpan w:val="2"/>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расход</w:t>
            </w:r>
          </w:p>
        </w:tc>
      </w:tr>
      <w:tr w:rsidR="00326788" w:rsidRPr="00326788" w:rsidTr="00326788">
        <w:trPr>
          <w:trHeight w:val="300"/>
        </w:trPr>
        <w:tc>
          <w:tcPr>
            <w:tcW w:w="775" w:type="dxa"/>
            <w:vMerge/>
            <w:shd w:val="clear" w:color="auto" w:fill="548DD4" w:themeFill="text2" w:themeFillTint="99"/>
            <w:noWrap/>
            <w:vAlign w:val="center"/>
            <w:hideMark/>
          </w:tcPr>
          <w:p w:rsidR="00326788" w:rsidRPr="00326788" w:rsidRDefault="00326788" w:rsidP="00326788">
            <w:pPr>
              <w:ind w:left="-57" w:right="-57"/>
              <w:rPr>
                <w:b/>
                <w:sz w:val="20"/>
                <w:szCs w:val="20"/>
              </w:rPr>
            </w:pP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606"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603"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c>
          <w:tcPr>
            <w:tcW w:w="719"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Средний месячный, тыс. кВт×ч/мес.</w:t>
            </w:r>
          </w:p>
        </w:tc>
        <w:tc>
          <w:tcPr>
            <w:tcW w:w="591" w:type="dxa"/>
            <w:shd w:val="clear" w:color="auto" w:fill="548DD4" w:themeFill="text2" w:themeFillTint="99"/>
            <w:noWrap/>
            <w:vAlign w:val="center"/>
            <w:hideMark/>
          </w:tcPr>
          <w:p w:rsidR="00326788" w:rsidRPr="00326788" w:rsidRDefault="00326788" w:rsidP="00326788">
            <w:pPr>
              <w:ind w:left="-57" w:right="-57"/>
              <w:rPr>
                <w:b/>
                <w:color w:val="000000"/>
                <w:sz w:val="20"/>
                <w:szCs w:val="20"/>
              </w:rPr>
            </w:pPr>
            <w:r w:rsidRPr="00326788">
              <w:rPr>
                <w:b/>
                <w:color w:val="000000"/>
                <w:sz w:val="20"/>
                <w:szCs w:val="20"/>
              </w:rPr>
              <w:t>Макси-мальный часовой, тыс. кВт×ч</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Январь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1020,05</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987,44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973,91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960,75</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947,94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935,47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923,32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911,48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899,94</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888,69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1,37</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Февраль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1022,31</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989,63</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976,07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962,88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950,04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937,54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925,37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913,50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901,94</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890,66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Март</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874,54</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846,58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834,98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823,70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812,72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802,02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791,61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1,22</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781,46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771,57</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761,92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Апрель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528,78</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0,82</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511,88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504,87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498,04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491,40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484,94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478,64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472,50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466,52</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0,72</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460,69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0,71</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Май</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Июнь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Июль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Август</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Сентябрь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Октябрь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400,88</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0,62</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388,07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0,60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382,75</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377,58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372,54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367,64</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362,87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358,22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353,68</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349,26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0,54</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Ноябрь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619,21</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0,96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599,41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0,93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591,20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0,91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583,21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0,90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575,43</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567,86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560,49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553,30</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546,30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539,47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0,83</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Декабрь</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910,91</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881,79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869,71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857,95</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846,51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835,38</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824,53</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813,96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803,65</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1,242206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793,61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1,23</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5376,68</w:t>
            </w: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5204,786</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5133,487</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5 064,12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4 996,59</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4 930,85</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4 866,81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4 804,42</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4 743,60</w:t>
            </w: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4 684,31</w:t>
            </w: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606"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603"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591" w:type="dxa"/>
            <w:shd w:val="clear" w:color="auto" w:fill="auto"/>
            <w:noWrap/>
            <w:vAlign w:val="center"/>
            <w:hideMark/>
          </w:tcPr>
          <w:p w:rsidR="00326788" w:rsidRPr="00326788" w:rsidRDefault="00326788" w:rsidP="00326788">
            <w:pPr>
              <w:ind w:left="-57" w:right="-57"/>
              <w:jc w:val="left"/>
              <w:rPr>
                <w:sz w:val="20"/>
                <w:szCs w:val="20"/>
              </w:rPr>
            </w:pP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зимний</w:t>
            </w: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1,51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1,43</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1,41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1,38</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летний</w:t>
            </w: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0,00</w:t>
            </w:r>
          </w:p>
        </w:tc>
      </w:tr>
      <w:tr w:rsidR="00326788" w:rsidRPr="00326788" w:rsidTr="00326788">
        <w:trPr>
          <w:trHeight w:val="300"/>
        </w:trPr>
        <w:tc>
          <w:tcPr>
            <w:tcW w:w="775" w:type="dxa"/>
            <w:shd w:val="clear" w:color="auto" w:fill="auto"/>
            <w:noWrap/>
            <w:vAlign w:val="center"/>
            <w:hideMark/>
          </w:tcPr>
          <w:p w:rsidR="00326788" w:rsidRPr="00326788" w:rsidRDefault="00326788" w:rsidP="00326788">
            <w:pPr>
              <w:ind w:left="-57" w:right="-57"/>
              <w:jc w:val="left"/>
              <w:rPr>
                <w:color w:val="000000"/>
                <w:sz w:val="20"/>
                <w:szCs w:val="20"/>
              </w:rPr>
            </w:pPr>
            <w:r w:rsidRPr="00326788">
              <w:rPr>
                <w:color w:val="000000"/>
                <w:sz w:val="20"/>
                <w:szCs w:val="20"/>
              </w:rPr>
              <w:t>переходный</w:t>
            </w:r>
          </w:p>
        </w:tc>
        <w:tc>
          <w:tcPr>
            <w:tcW w:w="719" w:type="dxa"/>
            <w:shd w:val="clear" w:color="auto" w:fill="auto"/>
            <w:noWrap/>
            <w:vAlign w:val="center"/>
            <w:hideMark/>
          </w:tcPr>
          <w:p w:rsidR="00326788" w:rsidRPr="00326788" w:rsidRDefault="00326788" w:rsidP="00326788">
            <w:pPr>
              <w:ind w:left="-57" w:right="-57"/>
              <w:jc w:val="left"/>
              <w:rPr>
                <w:sz w:val="20"/>
                <w:szCs w:val="20"/>
              </w:rPr>
            </w:pPr>
          </w:p>
        </w:tc>
        <w:tc>
          <w:tcPr>
            <w:tcW w:w="606"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1,35</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1,31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1,27</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1,26</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1,24</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1,22</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1,21</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603"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1,19</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c>
          <w:tcPr>
            <w:tcW w:w="719" w:type="dxa"/>
            <w:shd w:val="clear" w:color="auto" w:fill="auto"/>
            <w:noWrap/>
            <w:vAlign w:val="center"/>
            <w:hideMark/>
          </w:tcPr>
          <w:p w:rsidR="00326788" w:rsidRPr="00326788" w:rsidRDefault="00326788" w:rsidP="00326788">
            <w:pPr>
              <w:ind w:left="-57" w:right="-57"/>
              <w:jc w:val="right"/>
              <w:rPr>
                <w:color w:val="000000"/>
                <w:sz w:val="20"/>
                <w:szCs w:val="20"/>
              </w:rPr>
            </w:pPr>
          </w:p>
        </w:tc>
        <w:tc>
          <w:tcPr>
            <w:tcW w:w="591" w:type="dxa"/>
            <w:shd w:val="clear" w:color="auto" w:fill="auto"/>
            <w:noWrap/>
            <w:vAlign w:val="center"/>
            <w:hideMark/>
          </w:tcPr>
          <w:p w:rsidR="00326788" w:rsidRPr="00326788" w:rsidRDefault="00326788" w:rsidP="00326788">
            <w:pPr>
              <w:ind w:left="-57" w:right="-57"/>
              <w:jc w:val="right"/>
              <w:rPr>
                <w:color w:val="000000"/>
                <w:sz w:val="20"/>
                <w:szCs w:val="20"/>
              </w:rPr>
            </w:pPr>
            <w:r w:rsidRPr="00326788">
              <w:rPr>
                <w:color w:val="000000"/>
                <w:sz w:val="20"/>
                <w:szCs w:val="20"/>
              </w:rPr>
              <w:t>1,18</w:t>
            </w:r>
          </w:p>
        </w:tc>
      </w:tr>
    </w:tbl>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pPr>
    </w:p>
    <w:p w:rsidR="00326788" w:rsidRDefault="00326788" w:rsidP="0033335A">
      <w:pPr>
        <w:spacing w:before="120" w:line="360" w:lineRule="auto"/>
        <w:ind w:firstLine="567"/>
        <w:jc w:val="both"/>
        <w:rPr>
          <w:rFonts w:eastAsia="MS Mincho"/>
          <w:sz w:val="26"/>
          <w:szCs w:val="26"/>
        </w:rPr>
        <w:sectPr w:rsidR="00326788" w:rsidSect="00326788">
          <w:pgSz w:w="23814" w:h="16839" w:orient="landscape" w:code="8"/>
          <w:pgMar w:top="851" w:right="567" w:bottom="1701" w:left="1134" w:header="709" w:footer="709" w:gutter="0"/>
          <w:cols w:space="708"/>
          <w:docGrid w:linePitch="360"/>
        </w:sectPr>
      </w:pPr>
    </w:p>
    <w:p w:rsidR="0033335A" w:rsidRDefault="006259F3" w:rsidP="0033335A">
      <w:pPr>
        <w:spacing w:before="120" w:line="360" w:lineRule="auto"/>
        <w:ind w:firstLine="567"/>
        <w:jc w:val="both"/>
        <w:rPr>
          <w:rFonts w:eastAsia="MS Mincho"/>
          <w:sz w:val="26"/>
          <w:szCs w:val="26"/>
        </w:rPr>
      </w:pPr>
      <w:r>
        <w:rPr>
          <w:rFonts w:eastAsia="MS Mincho"/>
          <w:sz w:val="26"/>
          <w:szCs w:val="26"/>
        </w:rPr>
        <w:t>В</w:t>
      </w:r>
      <w:r w:rsidR="0033335A">
        <w:rPr>
          <w:rFonts w:eastAsia="MS Mincho"/>
          <w:sz w:val="26"/>
          <w:szCs w:val="26"/>
        </w:rPr>
        <w:t xml:space="preserve"> связи с предполагаемой передачей котельной на баланс Администрации поселения и заменой электрокотлов на блочно-модульную котельную возникнет потребление газа котельной. Расчётное годовое потребление газа </w:t>
      </w:r>
      <w:r w:rsidR="0033335A" w:rsidRPr="00C30A02">
        <w:rPr>
          <w:rFonts w:eastAsia="MS Mincho"/>
          <w:b/>
          <w:sz w:val="26"/>
          <w:szCs w:val="26"/>
        </w:rPr>
        <w:t>539,73 тыс. м</w:t>
      </w:r>
      <w:r w:rsidR="0033335A" w:rsidRPr="00C30A02">
        <w:rPr>
          <w:rFonts w:eastAsia="MS Mincho"/>
          <w:b/>
          <w:sz w:val="26"/>
          <w:szCs w:val="26"/>
          <w:vertAlign w:val="superscript"/>
        </w:rPr>
        <w:t>3</w:t>
      </w:r>
      <w:r w:rsidR="0033335A">
        <w:rPr>
          <w:rFonts w:eastAsia="MS Mincho"/>
          <w:sz w:val="26"/>
          <w:szCs w:val="26"/>
        </w:rPr>
        <w:t>. Расчётное потребление газа по месяцам отопительного периода представлено в таблице 8.</w:t>
      </w:r>
      <w:r w:rsidR="0081485C">
        <w:rPr>
          <w:rFonts w:eastAsia="MS Mincho"/>
          <w:sz w:val="26"/>
          <w:szCs w:val="26"/>
        </w:rPr>
        <w:t>1.</w:t>
      </w:r>
      <w:r>
        <w:rPr>
          <w:rFonts w:eastAsia="MS Mincho"/>
          <w:sz w:val="26"/>
          <w:szCs w:val="26"/>
        </w:rPr>
        <w:t>3</w:t>
      </w:r>
      <w:r w:rsidR="0033335A">
        <w:rPr>
          <w:rFonts w:eastAsia="MS Mincho"/>
          <w:sz w:val="26"/>
          <w:szCs w:val="26"/>
        </w:rPr>
        <w:t xml:space="preserve"> и на рисунке 8.1</w:t>
      </w:r>
      <w:r w:rsidR="0081485C">
        <w:rPr>
          <w:rFonts w:eastAsia="MS Mincho"/>
          <w:sz w:val="26"/>
          <w:szCs w:val="26"/>
        </w:rPr>
        <w:t>.1</w:t>
      </w:r>
      <w:r w:rsidR="0033335A">
        <w:rPr>
          <w:rFonts w:eastAsia="MS Mincho"/>
          <w:sz w:val="26"/>
          <w:szCs w:val="26"/>
        </w:rPr>
        <w:t>.</w:t>
      </w:r>
    </w:p>
    <w:p w:rsidR="0033335A" w:rsidRPr="002A7CB7" w:rsidRDefault="0033335A" w:rsidP="0081485C">
      <w:pPr>
        <w:pStyle w:val="ab"/>
        <w:keepNext w:val="0"/>
        <w:tabs>
          <w:tab w:val="clear" w:pos="9356"/>
        </w:tabs>
        <w:suppressAutoHyphens w:val="0"/>
        <w:spacing w:line="276" w:lineRule="auto"/>
        <w:ind w:left="2127" w:hanging="2127"/>
        <w:jc w:val="both"/>
        <w:rPr>
          <w:rFonts w:ascii="Times New Roman" w:eastAsia="MS Mincho" w:hAnsi="Times New Roman" w:cs="Times New Roman"/>
          <w:b/>
          <w:sz w:val="26"/>
          <w:szCs w:val="26"/>
        </w:rPr>
      </w:pPr>
      <w:r w:rsidRPr="002A7CB7">
        <w:rPr>
          <w:rFonts w:ascii="Times New Roman" w:eastAsia="MS Mincho" w:hAnsi="Times New Roman" w:cs="Times New Roman"/>
          <w:b/>
          <w:sz w:val="26"/>
          <w:szCs w:val="26"/>
        </w:rPr>
        <w:t xml:space="preserve">Таблица </w:t>
      </w:r>
      <w:r>
        <w:rPr>
          <w:rFonts w:ascii="Times New Roman" w:eastAsia="MS Mincho" w:hAnsi="Times New Roman" w:cs="Times New Roman"/>
          <w:b/>
          <w:sz w:val="26"/>
          <w:szCs w:val="26"/>
        </w:rPr>
        <w:t>8</w:t>
      </w:r>
      <w:r w:rsidRPr="002A7CB7">
        <w:rPr>
          <w:rFonts w:ascii="Times New Roman" w:eastAsia="MS Mincho" w:hAnsi="Times New Roman" w:cs="Times New Roman"/>
          <w:b/>
          <w:sz w:val="26"/>
          <w:szCs w:val="26"/>
        </w:rPr>
        <w:t>.</w:t>
      </w:r>
      <w:r w:rsidR="0081485C">
        <w:rPr>
          <w:rFonts w:ascii="Times New Roman" w:eastAsia="MS Mincho" w:hAnsi="Times New Roman" w:cs="Times New Roman"/>
          <w:b/>
          <w:sz w:val="26"/>
          <w:szCs w:val="26"/>
        </w:rPr>
        <w:t>1.</w:t>
      </w:r>
      <w:r w:rsidR="006259F3">
        <w:rPr>
          <w:rFonts w:ascii="Times New Roman" w:eastAsia="MS Mincho" w:hAnsi="Times New Roman" w:cs="Times New Roman"/>
          <w:b/>
          <w:sz w:val="26"/>
          <w:szCs w:val="26"/>
        </w:rPr>
        <w:t>3</w:t>
      </w:r>
      <w:r w:rsidRPr="002A7CB7">
        <w:rPr>
          <w:rFonts w:ascii="Times New Roman" w:eastAsia="MS Mincho" w:hAnsi="Times New Roman" w:cs="Times New Roman"/>
          <w:b/>
          <w:sz w:val="26"/>
          <w:szCs w:val="26"/>
        </w:rPr>
        <w:t xml:space="preserve"> Расчётное потребление природного газа по месяцам отопительного периода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7352"/>
      </w:tblGrid>
      <w:tr w:rsidR="0033335A" w:rsidRPr="001710DC" w:rsidTr="00BD23D2">
        <w:trPr>
          <w:trHeight w:val="300"/>
        </w:trPr>
        <w:tc>
          <w:tcPr>
            <w:tcW w:w="0" w:type="auto"/>
            <w:shd w:val="clear" w:color="auto" w:fill="8DB3E2" w:themeFill="text2" w:themeFillTint="66"/>
            <w:noWrap/>
            <w:vAlign w:val="center"/>
          </w:tcPr>
          <w:p w:rsidR="0033335A" w:rsidRPr="001710DC" w:rsidRDefault="0033335A" w:rsidP="007B5C00">
            <w:pPr>
              <w:rPr>
                <w:b/>
                <w:color w:val="000000"/>
                <w:sz w:val="20"/>
                <w:szCs w:val="20"/>
              </w:rPr>
            </w:pPr>
            <w:r w:rsidRPr="001710DC">
              <w:rPr>
                <w:b/>
                <w:color w:val="000000"/>
                <w:sz w:val="20"/>
                <w:szCs w:val="20"/>
              </w:rPr>
              <w:t>Месяц</w:t>
            </w:r>
          </w:p>
        </w:tc>
        <w:tc>
          <w:tcPr>
            <w:tcW w:w="0" w:type="auto"/>
            <w:shd w:val="clear" w:color="auto" w:fill="8DB3E2" w:themeFill="text2" w:themeFillTint="66"/>
            <w:noWrap/>
            <w:vAlign w:val="center"/>
          </w:tcPr>
          <w:p w:rsidR="0033335A" w:rsidRPr="001710DC" w:rsidRDefault="0033335A" w:rsidP="007B5C00">
            <w:pPr>
              <w:rPr>
                <w:b/>
                <w:color w:val="000000"/>
                <w:sz w:val="20"/>
                <w:szCs w:val="20"/>
              </w:rPr>
            </w:pPr>
            <w:r w:rsidRPr="001710DC">
              <w:rPr>
                <w:b/>
                <w:color w:val="000000"/>
                <w:sz w:val="20"/>
                <w:szCs w:val="20"/>
              </w:rPr>
              <w:t>Расход природного газа, тыс. м</w:t>
            </w:r>
            <w:r w:rsidRPr="001710DC">
              <w:rPr>
                <w:b/>
                <w:color w:val="000000"/>
                <w:sz w:val="20"/>
                <w:szCs w:val="20"/>
                <w:vertAlign w:val="superscript"/>
              </w:rPr>
              <w:t>3</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Октябрь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40,242</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Ноябрь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62,158</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Декабрь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91,440</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Январь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102,396</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Февраль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102,623</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Март</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87,789</w:t>
            </w:r>
          </w:p>
        </w:tc>
      </w:tr>
      <w:tr w:rsidR="0033335A" w:rsidRPr="001710DC" w:rsidTr="00BD23D2">
        <w:trPr>
          <w:trHeight w:val="300"/>
        </w:trPr>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Апрель</w:t>
            </w:r>
          </w:p>
        </w:tc>
        <w:tc>
          <w:tcPr>
            <w:tcW w:w="0" w:type="auto"/>
            <w:noWrap/>
            <w:vAlign w:val="center"/>
            <w:hideMark/>
          </w:tcPr>
          <w:p w:rsidR="0033335A" w:rsidRPr="001710DC" w:rsidRDefault="0033335A" w:rsidP="007B5C00">
            <w:pPr>
              <w:rPr>
                <w:color w:val="000000"/>
                <w:sz w:val="20"/>
                <w:szCs w:val="20"/>
              </w:rPr>
            </w:pPr>
            <w:r w:rsidRPr="001710DC">
              <w:rPr>
                <w:color w:val="000000"/>
                <w:sz w:val="20"/>
                <w:szCs w:val="20"/>
              </w:rPr>
              <w:t>53,081</w:t>
            </w:r>
          </w:p>
        </w:tc>
      </w:tr>
      <w:tr w:rsidR="0033335A" w:rsidRPr="001710DC" w:rsidTr="00BD23D2">
        <w:trPr>
          <w:trHeight w:val="300"/>
        </w:trPr>
        <w:tc>
          <w:tcPr>
            <w:tcW w:w="0" w:type="auto"/>
            <w:noWrap/>
            <w:vAlign w:val="center"/>
          </w:tcPr>
          <w:p w:rsidR="0033335A" w:rsidRPr="001710DC" w:rsidRDefault="0033335A" w:rsidP="007B5C00">
            <w:pPr>
              <w:rPr>
                <w:b/>
                <w:color w:val="000000"/>
                <w:sz w:val="20"/>
                <w:szCs w:val="20"/>
              </w:rPr>
            </w:pPr>
            <w:r w:rsidRPr="001710DC">
              <w:rPr>
                <w:b/>
                <w:color w:val="000000"/>
                <w:sz w:val="20"/>
                <w:szCs w:val="20"/>
              </w:rPr>
              <w:t>Итого</w:t>
            </w:r>
          </w:p>
        </w:tc>
        <w:tc>
          <w:tcPr>
            <w:tcW w:w="0" w:type="auto"/>
            <w:noWrap/>
            <w:vAlign w:val="center"/>
          </w:tcPr>
          <w:p w:rsidR="0033335A" w:rsidRPr="001710DC" w:rsidRDefault="0033335A" w:rsidP="007B5C00">
            <w:pPr>
              <w:rPr>
                <w:b/>
                <w:color w:val="000000"/>
                <w:sz w:val="20"/>
                <w:szCs w:val="20"/>
              </w:rPr>
            </w:pPr>
            <w:r w:rsidRPr="001710DC">
              <w:rPr>
                <w:b/>
                <w:color w:val="000000"/>
                <w:sz w:val="20"/>
                <w:szCs w:val="20"/>
              </w:rPr>
              <w:t>539,729</w:t>
            </w:r>
          </w:p>
        </w:tc>
      </w:tr>
    </w:tbl>
    <w:p w:rsidR="0033335A" w:rsidRDefault="0033335A" w:rsidP="0033335A">
      <w:pPr>
        <w:spacing w:line="360" w:lineRule="auto"/>
        <w:rPr>
          <w:noProof/>
        </w:rPr>
      </w:pPr>
    </w:p>
    <w:p w:rsidR="0033335A" w:rsidRDefault="0033335A" w:rsidP="0033335A">
      <w:pPr>
        <w:spacing w:line="360" w:lineRule="auto"/>
        <w:jc w:val="left"/>
        <w:rPr>
          <w:rFonts w:eastAsia="MS Mincho"/>
          <w:b/>
          <w:sz w:val="26"/>
          <w:szCs w:val="26"/>
        </w:rPr>
      </w:pPr>
      <w:r>
        <w:rPr>
          <w:noProof/>
        </w:rPr>
        <w:drawing>
          <wp:inline distT="0" distB="0" distL="0" distR="0" wp14:anchorId="5EB7A8B8" wp14:editId="46D08B16">
            <wp:extent cx="59436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75760" w:rsidRDefault="0033335A" w:rsidP="00193A58">
      <w:pPr>
        <w:spacing w:line="276" w:lineRule="auto"/>
        <w:ind w:firstLine="567"/>
        <w:rPr>
          <w:rFonts w:eastAsia="MS Mincho"/>
          <w:b/>
          <w:sz w:val="26"/>
          <w:szCs w:val="26"/>
        </w:rPr>
      </w:pPr>
      <w:r>
        <w:rPr>
          <w:rFonts w:eastAsia="MS Mincho"/>
          <w:b/>
          <w:sz w:val="26"/>
          <w:szCs w:val="26"/>
        </w:rPr>
        <w:t>Рисунок 8.</w:t>
      </w:r>
      <w:r w:rsidR="0081485C">
        <w:rPr>
          <w:rFonts w:eastAsia="MS Mincho"/>
          <w:b/>
          <w:sz w:val="26"/>
          <w:szCs w:val="26"/>
        </w:rPr>
        <w:t>1.</w:t>
      </w:r>
      <w:r>
        <w:rPr>
          <w:rFonts w:eastAsia="MS Mincho"/>
          <w:b/>
          <w:sz w:val="26"/>
          <w:szCs w:val="26"/>
        </w:rPr>
        <w:t xml:space="preserve">1 </w:t>
      </w:r>
      <w:r w:rsidRPr="00A75760">
        <w:rPr>
          <w:rFonts w:eastAsia="MS Mincho"/>
          <w:b/>
          <w:sz w:val="26"/>
          <w:szCs w:val="26"/>
        </w:rPr>
        <w:t>Расчётное потребление природного газа по месяцам</w:t>
      </w:r>
      <w:r>
        <w:rPr>
          <w:rFonts w:eastAsia="MS Mincho"/>
          <w:b/>
          <w:sz w:val="26"/>
          <w:szCs w:val="26"/>
        </w:rPr>
        <w:t xml:space="preserve"> отопительного периода</w:t>
      </w:r>
    </w:p>
    <w:p w:rsidR="0081485C" w:rsidRDefault="0081485C" w:rsidP="006259F3">
      <w:pPr>
        <w:pStyle w:val="af6"/>
        <w:numPr>
          <w:ilvl w:val="0"/>
          <w:numId w:val="42"/>
        </w:numPr>
        <w:spacing w:before="120" w:line="276" w:lineRule="auto"/>
        <w:ind w:left="1281" w:hanging="357"/>
        <w:contextualSpacing w:val="0"/>
        <w:jc w:val="both"/>
        <w:outlineLvl w:val="1"/>
        <w:rPr>
          <w:b/>
          <w:sz w:val="26"/>
          <w:szCs w:val="26"/>
        </w:rPr>
      </w:pPr>
      <w:bookmarkStart w:id="202" w:name="_Toc476259410"/>
      <w:r>
        <w:rPr>
          <w:b/>
          <w:sz w:val="26"/>
          <w:szCs w:val="26"/>
        </w:rPr>
        <w:t>Р</w:t>
      </w:r>
      <w:r w:rsidRPr="0081485C">
        <w:rPr>
          <w:b/>
          <w:sz w:val="26"/>
          <w:szCs w:val="26"/>
        </w:rPr>
        <w:t>асчеты по каждому источнику тепловой энергии нормативных запасов аварийных видов топлива</w:t>
      </w:r>
      <w:bookmarkEnd w:id="202"/>
    </w:p>
    <w:p w:rsidR="0081485C" w:rsidRPr="0081485C" w:rsidRDefault="0081485C" w:rsidP="0081485C">
      <w:pPr>
        <w:spacing w:before="120" w:line="360" w:lineRule="auto"/>
        <w:ind w:firstLine="567"/>
        <w:jc w:val="both"/>
        <w:rPr>
          <w:sz w:val="26"/>
          <w:szCs w:val="26"/>
        </w:rPr>
      </w:pPr>
      <w:r w:rsidRPr="0081485C">
        <w:rPr>
          <w:sz w:val="26"/>
          <w:szCs w:val="26"/>
        </w:rPr>
        <w:t xml:space="preserve">В связи с тем, что </w:t>
      </w:r>
      <w:r>
        <w:rPr>
          <w:sz w:val="26"/>
          <w:szCs w:val="26"/>
        </w:rPr>
        <w:t>топливом для котельной Свирьстройского городского поселения является электрическая энергия, а аварийн</w:t>
      </w:r>
      <w:r w:rsidR="00193A58">
        <w:rPr>
          <w:sz w:val="26"/>
          <w:szCs w:val="26"/>
        </w:rPr>
        <w:t>ый</w:t>
      </w:r>
      <w:r>
        <w:rPr>
          <w:sz w:val="26"/>
          <w:szCs w:val="26"/>
        </w:rPr>
        <w:t xml:space="preserve"> </w:t>
      </w:r>
      <w:r w:rsidR="00193A58">
        <w:rPr>
          <w:sz w:val="26"/>
          <w:szCs w:val="26"/>
        </w:rPr>
        <w:t xml:space="preserve">вид </w:t>
      </w:r>
      <w:r>
        <w:rPr>
          <w:sz w:val="26"/>
          <w:szCs w:val="26"/>
        </w:rPr>
        <w:t>то</w:t>
      </w:r>
      <w:r w:rsidR="00193A58">
        <w:rPr>
          <w:sz w:val="26"/>
          <w:szCs w:val="26"/>
        </w:rPr>
        <w:t>плива не предусмотрен, то расчёты запасов аварийного топлива не производится.</w:t>
      </w:r>
    </w:p>
    <w:p w:rsidR="0081485C" w:rsidRDefault="0081485C" w:rsidP="0081485C">
      <w:pPr>
        <w:spacing w:line="276" w:lineRule="auto"/>
        <w:ind w:firstLine="567"/>
        <w:rPr>
          <w:rFonts w:eastAsia="MS Mincho"/>
          <w:b/>
          <w:sz w:val="26"/>
          <w:szCs w:val="26"/>
        </w:rPr>
      </w:pPr>
    </w:p>
    <w:p w:rsidR="00A75760" w:rsidRPr="00A75760" w:rsidRDefault="00A75760" w:rsidP="00532584">
      <w:pPr>
        <w:spacing w:line="360" w:lineRule="auto"/>
        <w:ind w:firstLine="567"/>
        <w:jc w:val="both"/>
        <w:rPr>
          <w:rFonts w:eastAsia="MS Mincho"/>
          <w:b/>
          <w:sz w:val="26"/>
          <w:szCs w:val="26"/>
        </w:rPr>
        <w:sectPr w:rsidR="00A75760" w:rsidRPr="00A75760" w:rsidSect="009F29F5">
          <w:pgSz w:w="11906" w:h="16838"/>
          <w:pgMar w:top="1134" w:right="850" w:bottom="1134" w:left="1701" w:header="708" w:footer="708" w:gutter="0"/>
          <w:cols w:space="708"/>
          <w:docGrid w:linePitch="360"/>
        </w:sectPr>
      </w:pPr>
    </w:p>
    <w:p w:rsidR="005346B0" w:rsidRPr="005346B0" w:rsidRDefault="005346B0" w:rsidP="0033335A">
      <w:pPr>
        <w:pStyle w:val="1"/>
        <w:pageBreakBefore/>
        <w:numPr>
          <w:ilvl w:val="3"/>
          <w:numId w:val="2"/>
        </w:numPr>
        <w:tabs>
          <w:tab w:val="clear" w:pos="9356"/>
        </w:tabs>
        <w:spacing w:before="120" w:after="120" w:line="276" w:lineRule="auto"/>
        <w:ind w:left="0" w:firstLine="0"/>
        <w:jc w:val="both"/>
      </w:pPr>
      <w:bookmarkStart w:id="203" w:name="_Toc361655225"/>
      <w:bookmarkStart w:id="204" w:name="_Toc476259411"/>
      <w:r w:rsidRPr="005346B0">
        <w:t>Оценка надежности теплоснабжения</w:t>
      </w:r>
      <w:bookmarkEnd w:id="203"/>
      <w:bookmarkEnd w:id="204"/>
    </w:p>
    <w:p w:rsidR="006259F3" w:rsidRPr="00155CD5" w:rsidRDefault="006259F3" w:rsidP="00155CD5">
      <w:pPr>
        <w:pStyle w:val="af6"/>
        <w:numPr>
          <w:ilvl w:val="0"/>
          <w:numId w:val="48"/>
        </w:numPr>
        <w:ind w:left="992" w:hanging="357"/>
        <w:jc w:val="both"/>
        <w:outlineLvl w:val="1"/>
        <w:rPr>
          <w:b/>
          <w:sz w:val="26"/>
          <w:szCs w:val="26"/>
        </w:rPr>
      </w:pPr>
      <w:bookmarkStart w:id="205" w:name="_Toc476259412"/>
      <w:r w:rsidRPr="00155CD5">
        <w:rPr>
          <w:b/>
          <w:sz w:val="26"/>
          <w:szCs w:val="26"/>
        </w:rPr>
        <w:t>П</w:t>
      </w:r>
      <w:r w:rsidR="00155CD5" w:rsidRPr="00155CD5">
        <w:rPr>
          <w:b/>
          <w:sz w:val="26"/>
          <w:szCs w:val="26"/>
        </w:rPr>
        <w:t>ерспективные показателей надежности, определяемых числом нарушений в подаче тепловой энергии</w:t>
      </w:r>
      <w:bookmarkEnd w:id="205"/>
    </w:p>
    <w:p w:rsidR="006259F3" w:rsidRDefault="006259F3" w:rsidP="006259F3">
      <w:pPr>
        <w:spacing w:before="120" w:line="360" w:lineRule="auto"/>
        <w:ind w:firstLine="567"/>
        <w:jc w:val="both"/>
        <w:rPr>
          <w:rFonts w:eastAsia="MS Mincho"/>
          <w:sz w:val="26"/>
          <w:szCs w:val="26"/>
        </w:rPr>
      </w:pPr>
      <w:r>
        <w:rPr>
          <w:rFonts w:eastAsia="MS Mincho"/>
          <w:sz w:val="26"/>
          <w:szCs w:val="26"/>
        </w:rPr>
        <w:t>В связи с отсутствием фактических данных о нарушениях в подаче тепловой энергии перспективные показатели надёжности определить н</w:t>
      </w:r>
      <w:r w:rsidR="00FC1BB3">
        <w:rPr>
          <w:rFonts w:eastAsia="MS Mincho"/>
          <w:sz w:val="26"/>
          <w:szCs w:val="26"/>
        </w:rPr>
        <w:t>е пред</w:t>
      </w:r>
      <w:r>
        <w:rPr>
          <w:rFonts w:eastAsia="MS Mincho"/>
          <w:sz w:val="26"/>
          <w:szCs w:val="26"/>
        </w:rPr>
        <w:t>ставляется возможным.</w:t>
      </w:r>
    </w:p>
    <w:p w:rsidR="006259F3" w:rsidRPr="00155CD5" w:rsidRDefault="006259F3" w:rsidP="00155CD5">
      <w:pPr>
        <w:pStyle w:val="af6"/>
        <w:numPr>
          <w:ilvl w:val="0"/>
          <w:numId w:val="48"/>
        </w:numPr>
        <w:ind w:left="992" w:hanging="357"/>
        <w:jc w:val="both"/>
        <w:outlineLvl w:val="1"/>
        <w:rPr>
          <w:b/>
          <w:sz w:val="26"/>
          <w:szCs w:val="26"/>
        </w:rPr>
      </w:pPr>
      <w:bookmarkStart w:id="206" w:name="_Toc476259413"/>
      <w:r w:rsidRPr="00155CD5">
        <w:rPr>
          <w:b/>
          <w:sz w:val="26"/>
          <w:szCs w:val="26"/>
        </w:rPr>
        <w:t>Перспективные показатели, определяемые приведенной продолжительностью прекращений подачи тепловой энергии</w:t>
      </w:r>
      <w:bookmarkEnd w:id="206"/>
    </w:p>
    <w:p w:rsidR="006259F3" w:rsidRPr="006259F3" w:rsidRDefault="006259F3" w:rsidP="006259F3">
      <w:pPr>
        <w:spacing w:before="120" w:line="360" w:lineRule="auto"/>
        <w:ind w:firstLine="567"/>
        <w:jc w:val="both"/>
        <w:rPr>
          <w:rFonts w:eastAsia="MS Mincho"/>
          <w:sz w:val="26"/>
          <w:szCs w:val="26"/>
        </w:rPr>
      </w:pPr>
      <w:r w:rsidRPr="006259F3">
        <w:rPr>
          <w:rFonts w:eastAsia="MS Mincho"/>
          <w:sz w:val="26"/>
          <w:szCs w:val="26"/>
        </w:rPr>
        <w:t xml:space="preserve">В связи с отсутствием фактических данных о </w:t>
      </w:r>
      <w:r w:rsidR="00FC1BB3">
        <w:rPr>
          <w:rFonts w:eastAsia="MS Mincho"/>
          <w:sz w:val="26"/>
          <w:szCs w:val="26"/>
        </w:rPr>
        <w:t>продолжительности</w:t>
      </w:r>
      <w:r w:rsidRPr="006259F3">
        <w:rPr>
          <w:rFonts w:eastAsia="MS Mincho"/>
          <w:sz w:val="26"/>
          <w:szCs w:val="26"/>
        </w:rPr>
        <w:t xml:space="preserve"> подач</w:t>
      </w:r>
      <w:r w:rsidR="00FC1BB3">
        <w:rPr>
          <w:rFonts w:eastAsia="MS Mincho"/>
          <w:sz w:val="26"/>
          <w:szCs w:val="26"/>
        </w:rPr>
        <w:t>и</w:t>
      </w:r>
      <w:r w:rsidRPr="006259F3">
        <w:rPr>
          <w:rFonts w:eastAsia="MS Mincho"/>
          <w:sz w:val="26"/>
          <w:szCs w:val="26"/>
        </w:rPr>
        <w:t xml:space="preserve"> тепловой энергии перспективные показатели</w:t>
      </w:r>
      <w:r w:rsidR="00FC1BB3">
        <w:rPr>
          <w:rFonts w:eastAsia="MS Mincho"/>
          <w:sz w:val="26"/>
          <w:szCs w:val="26"/>
        </w:rPr>
        <w:t>,</w:t>
      </w:r>
      <w:r w:rsidRPr="006259F3">
        <w:rPr>
          <w:rFonts w:eastAsia="MS Mincho"/>
          <w:sz w:val="26"/>
          <w:szCs w:val="26"/>
        </w:rPr>
        <w:t xml:space="preserve"> </w:t>
      </w:r>
      <w:r w:rsidR="00FC1BB3" w:rsidRPr="00FC1BB3">
        <w:rPr>
          <w:rFonts w:eastAsia="MS Mincho"/>
          <w:sz w:val="26"/>
          <w:szCs w:val="26"/>
        </w:rPr>
        <w:t>определяемые приведенной продолжительностью прекращений подачи</w:t>
      </w:r>
      <w:r w:rsidR="00FC1BB3">
        <w:rPr>
          <w:rFonts w:eastAsia="MS Mincho"/>
          <w:sz w:val="26"/>
          <w:szCs w:val="26"/>
        </w:rPr>
        <w:t>, определить не пред</w:t>
      </w:r>
      <w:r w:rsidRPr="006259F3">
        <w:rPr>
          <w:rFonts w:eastAsia="MS Mincho"/>
          <w:sz w:val="26"/>
          <w:szCs w:val="26"/>
        </w:rPr>
        <w:t>ставляется возможным.</w:t>
      </w:r>
    </w:p>
    <w:p w:rsidR="006259F3" w:rsidRPr="00155CD5" w:rsidRDefault="006259F3" w:rsidP="00155CD5">
      <w:pPr>
        <w:pStyle w:val="af6"/>
        <w:numPr>
          <w:ilvl w:val="0"/>
          <w:numId w:val="48"/>
        </w:numPr>
        <w:ind w:left="992" w:hanging="357"/>
        <w:jc w:val="left"/>
        <w:outlineLvl w:val="1"/>
        <w:rPr>
          <w:b/>
          <w:sz w:val="26"/>
          <w:szCs w:val="26"/>
        </w:rPr>
      </w:pPr>
      <w:bookmarkStart w:id="207" w:name="_Toc476259414"/>
      <w:r w:rsidRPr="00155CD5">
        <w:rPr>
          <w:b/>
          <w:sz w:val="26"/>
          <w:szCs w:val="26"/>
        </w:rPr>
        <w:t>Перспективные показатели, определяемые приведенным объемом недоотпуска тепла в результате нарушений в подаче тепловой энергии</w:t>
      </w:r>
      <w:bookmarkEnd w:id="207"/>
    </w:p>
    <w:p w:rsidR="006259F3" w:rsidRPr="006259F3" w:rsidRDefault="006259F3" w:rsidP="006259F3">
      <w:pPr>
        <w:pStyle w:val="af6"/>
        <w:spacing w:before="120" w:line="360" w:lineRule="auto"/>
        <w:ind w:left="0" w:firstLine="567"/>
        <w:jc w:val="both"/>
        <w:rPr>
          <w:rFonts w:eastAsia="MS Mincho"/>
          <w:sz w:val="26"/>
          <w:szCs w:val="26"/>
        </w:rPr>
      </w:pPr>
      <w:r w:rsidRPr="006259F3">
        <w:rPr>
          <w:rFonts w:eastAsia="MS Mincho"/>
          <w:sz w:val="26"/>
          <w:szCs w:val="26"/>
        </w:rPr>
        <w:t xml:space="preserve">В связи с отсутствием фактических данных о </w:t>
      </w:r>
      <w:r>
        <w:rPr>
          <w:rFonts w:eastAsia="MS Mincho"/>
          <w:sz w:val="26"/>
          <w:szCs w:val="26"/>
        </w:rPr>
        <w:t>недоотпуске</w:t>
      </w:r>
      <w:r w:rsidRPr="006259F3">
        <w:rPr>
          <w:rFonts w:eastAsia="MS Mincho"/>
          <w:sz w:val="26"/>
          <w:szCs w:val="26"/>
        </w:rPr>
        <w:t xml:space="preserve"> тепла в результате нарушений в подаче тепловой энергии приведенны</w:t>
      </w:r>
      <w:r>
        <w:rPr>
          <w:rFonts w:eastAsia="MS Mincho"/>
          <w:sz w:val="26"/>
          <w:szCs w:val="26"/>
        </w:rPr>
        <w:t>е</w:t>
      </w:r>
      <w:r w:rsidRPr="006259F3">
        <w:rPr>
          <w:rFonts w:eastAsia="MS Mincho"/>
          <w:sz w:val="26"/>
          <w:szCs w:val="26"/>
        </w:rPr>
        <w:t xml:space="preserve"> объем</w:t>
      </w:r>
      <w:r>
        <w:rPr>
          <w:rFonts w:eastAsia="MS Mincho"/>
          <w:sz w:val="26"/>
          <w:szCs w:val="26"/>
        </w:rPr>
        <w:t>ы</w:t>
      </w:r>
      <w:r w:rsidRPr="006259F3">
        <w:rPr>
          <w:rFonts w:eastAsia="MS Mincho"/>
          <w:sz w:val="26"/>
          <w:szCs w:val="26"/>
        </w:rPr>
        <w:t xml:space="preserve"> недоотпуска тепла определить н</w:t>
      </w:r>
      <w:r w:rsidR="00FC1BB3">
        <w:rPr>
          <w:rFonts w:eastAsia="MS Mincho"/>
          <w:sz w:val="26"/>
          <w:szCs w:val="26"/>
        </w:rPr>
        <w:t>е пред</w:t>
      </w:r>
      <w:r w:rsidRPr="006259F3">
        <w:rPr>
          <w:rFonts w:eastAsia="MS Mincho"/>
          <w:sz w:val="26"/>
          <w:szCs w:val="26"/>
        </w:rPr>
        <w:t>ставляется возможным.</w:t>
      </w:r>
    </w:p>
    <w:p w:rsidR="006259F3" w:rsidRPr="00155CD5" w:rsidRDefault="00FC1BB3" w:rsidP="00155CD5">
      <w:pPr>
        <w:pStyle w:val="af6"/>
        <w:numPr>
          <w:ilvl w:val="0"/>
          <w:numId w:val="48"/>
        </w:numPr>
        <w:ind w:left="992" w:hanging="357"/>
        <w:jc w:val="both"/>
        <w:outlineLvl w:val="1"/>
        <w:rPr>
          <w:b/>
          <w:sz w:val="26"/>
          <w:szCs w:val="26"/>
        </w:rPr>
      </w:pPr>
      <w:bookmarkStart w:id="208" w:name="_Toc476259415"/>
      <w:r w:rsidRPr="00155CD5">
        <w:rPr>
          <w:b/>
          <w:sz w:val="26"/>
          <w:szCs w:val="26"/>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208"/>
    </w:p>
    <w:p w:rsidR="006259F3" w:rsidRDefault="00FC1BB3" w:rsidP="009D71AD">
      <w:pPr>
        <w:spacing w:before="120" w:line="360" w:lineRule="auto"/>
        <w:ind w:firstLine="567"/>
        <w:jc w:val="both"/>
        <w:rPr>
          <w:rFonts w:eastAsia="MS Mincho"/>
          <w:sz w:val="26"/>
          <w:szCs w:val="26"/>
        </w:rPr>
      </w:pPr>
      <w:r w:rsidRPr="006259F3">
        <w:rPr>
          <w:rFonts w:eastAsia="MS Mincho"/>
          <w:sz w:val="26"/>
          <w:szCs w:val="26"/>
        </w:rPr>
        <w:t>В связи с отсутствием фактических данных о</w:t>
      </w:r>
      <w:r>
        <w:rPr>
          <w:rFonts w:eastAsia="MS Mincho"/>
          <w:sz w:val="26"/>
          <w:szCs w:val="26"/>
        </w:rPr>
        <w:t xml:space="preserve">б </w:t>
      </w:r>
      <w:r w:rsidRPr="00FC1BB3">
        <w:rPr>
          <w:rFonts w:eastAsia="MS Mincho"/>
          <w:sz w:val="26"/>
          <w:szCs w:val="26"/>
        </w:rPr>
        <w:t>отклонения</w:t>
      </w:r>
      <w:r>
        <w:rPr>
          <w:rFonts w:eastAsia="MS Mincho"/>
          <w:sz w:val="26"/>
          <w:szCs w:val="26"/>
        </w:rPr>
        <w:t>х</w:t>
      </w:r>
      <w:r w:rsidRPr="00FC1BB3">
        <w:rPr>
          <w:rFonts w:eastAsia="MS Mincho"/>
          <w:sz w:val="26"/>
          <w:szCs w:val="26"/>
        </w:rPr>
        <w:t xml:space="preserve"> параметров теплоносителя в результате нарушений в подаче тепловой энергии</w:t>
      </w:r>
      <w:r>
        <w:rPr>
          <w:rFonts w:eastAsia="MS Mincho"/>
          <w:sz w:val="26"/>
          <w:szCs w:val="26"/>
        </w:rPr>
        <w:t xml:space="preserve">, </w:t>
      </w:r>
      <w:r w:rsidRPr="00FC1BB3">
        <w:rPr>
          <w:rFonts w:eastAsia="MS Mincho"/>
          <w:sz w:val="26"/>
          <w:szCs w:val="26"/>
        </w:rPr>
        <w:t>определ</w:t>
      </w:r>
      <w:r>
        <w:rPr>
          <w:rFonts w:eastAsia="MS Mincho"/>
          <w:sz w:val="26"/>
          <w:szCs w:val="26"/>
        </w:rPr>
        <w:t>ить</w:t>
      </w:r>
      <w:r w:rsidRPr="00FC1BB3">
        <w:rPr>
          <w:rFonts w:eastAsia="MS Mincho"/>
          <w:sz w:val="26"/>
          <w:szCs w:val="26"/>
        </w:rPr>
        <w:t xml:space="preserve"> средневзвешенн</w:t>
      </w:r>
      <w:r>
        <w:rPr>
          <w:rFonts w:eastAsia="MS Mincho"/>
          <w:sz w:val="26"/>
          <w:szCs w:val="26"/>
        </w:rPr>
        <w:t>ую</w:t>
      </w:r>
      <w:r w:rsidRPr="00FC1BB3">
        <w:rPr>
          <w:rFonts w:eastAsia="MS Mincho"/>
          <w:sz w:val="26"/>
          <w:szCs w:val="26"/>
        </w:rPr>
        <w:t xml:space="preserve"> величин</w:t>
      </w:r>
      <w:r>
        <w:rPr>
          <w:rFonts w:eastAsia="MS Mincho"/>
          <w:sz w:val="26"/>
          <w:szCs w:val="26"/>
        </w:rPr>
        <w:t>у</w:t>
      </w:r>
      <w:r w:rsidRPr="00FC1BB3">
        <w:rPr>
          <w:rFonts w:eastAsia="MS Mincho"/>
          <w:sz w:val="26"/>
          <w:szCs w:val="26"/>
        </w:rPr>
        <w:t xml:space="preserve"> отклонений температуры теплоносителя</w:t>
      </w:r>
      <w:r>
        <w:rPr>
          <w:rFonts w:eastAsia="MS Mincho"/>
          <w:sz w:val="26"/>
          <w:szCs w:val="26"/>
        </w:rPr>
        <w:t xml:space="preserve"> не представляется возможным.</w:t>
      </w:r>
    </w:p>
    <w:p w:rsidR="006259F3" w:rsidRDefault="00FC1BB3" w:rsidP="009D71AD">
      <w:pPr>
        <w:spacing w:line="360" w:lineRule="auto"/>
        <w:ind w:firstLine="567"/>
        <w:jc w:val="both"/>
        <w:rPr>
          <w:rFonts w:eastAsia="MS Mincho"/>
          <w:sz w:val="26"/>
          <w:szCs w:val="26"/>
        </w:rPr>
      </w:pPr>
      <w:r>
        <w:rPr>
          <w:rFonts w:eastAsia="MS Mincho"/>
          <w:sz w:val="26"/>
          <w:szCs w:val="26"/>
        </w:rPr>
        <w:t>В связи с невозможностью проведения оценки надёжности теплоснабжения, ниже приводится методика её определения.</w:t>
      </w:r>
    </w:p>
    <w:p w:rsidR="005346B0" w:rsidRPr="005346B0" w:rsidRDefault="005346B0" w:rsidP="005346B0">
      <w:pPr>
        <w:spacing w:line="360" w:lineRule="auto"/>
        <w:ind w:firstLine="567"/>
        <w:jc w:val="both"/>
        <w:rPr>
          <w:rFonts w:eastAsia="MS Mincho"/>
          <w:sz w:val="26"/>
          <w:szCs w:val="26"/>
        </w:rPr>
      </w:pPr>
      <w:r w:rsidRPr="005346B0">
        <w:rPr>
          <w:rFonts w:eastAsia="MS Mincho"/>
          <w:sz w:val="26"/>
          <w:szCs w:val="26"/>
        </w:rPr>
        <w:t>Применительно к системам теплоснабжения надёжность можно рассматривать как свойства системы:</w:t>
      </w:r>
    </w:p>
    <w:p w:rsidR="005346B0" w:rsidRPr="005346B0" w:rsidRDefault="005346B0" w:rsidP="005346B0">
      <w:pPr>
        <w:widowControl w:val="0"/>
        <w:numPr>
          <w:ilvl w:val="3"/>
          <w:numId w:val="18"/>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5346B0">
        <w:rPr>
          <w:rFonts w:eastAsia="Calibri"/>
          <w:sz w:val="26"/>
          <w:szCs w:val="26"/>
          <w:lang w:eastAsia="en-US"/>
        </w:rPr>
        <w:t>Бесперебойно снабжать потребителей в необходимом количестве тепловой энергией требуемого качества;</w:t>
      </w:r>
    </w:p>
    <w:p w:rsidR="005346B0" w:rsidRPr="005346B0" w:rsidRDefault="005346B0" w:rsidP="005346B0">
      <w:pPr>
        <w:widowControl w:val="0"/>
        <w:numPr>
          <w:ilvl w:val="3"/>
          <w:numId w:val="18"/>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5346B0">
        <w:rPr>
          <w:rFonts w:eastAsia="Calibri"/>
          <w:sz w:val="26"/>
          <w:szCs w:val="26"/>
          <w:lang w:eastAsia="en-US"/>
        </w:rPr>
        <w:t>Не допускать ситуаций, опасных для людей и окружающей среды.</w:t>
      </w:r>
    </w:p>
    <w:p w:rsidR="005346B0" w:rsidRPr="005346B0" w:rsidRDefault="005346B0" w:rsidP="005346B0">
      <w:pPr>
        <w:spacing w:line="360" w:lineRule="auto"/>
        <w:ind w:firstLine="567"/>
        <w:jc w:val="both"/>
        <w:rPr>
          <w:rFonts w:eastAsia="MS Mincho"/>
          <w:sz w:val="26"/>
          <w:szCs w:val="26"/>
        </w:rPr>
      </w:pPr>
      <w:r w:rsidRPr="005346B0">
        <w:rPr>
          <w:rFonts w:eastAsia="MS Mincho"/>
          <w:sz w:val="26"/>
          <w:szCs w:val="26"/>
        </w:rPr>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5346B0" w:rsidRPr="005346B0" w:rsidRDefault="005346B0" w:rsidP="005346B0">
      <w:pPr>
        <w:spacing w:line="360" w:lineRule="auto"/>
        <w:ind w:firstLine="567"/>
        <w:jc w:val="both"/>
        <w:rPr>
          <w:rFonts w:eastAsia="MS Mincho"/>
          <w:sz w:val="26"/>
          <w:szCs w:val="26"/>
        </w:rPr>
      </w:pPr>
      <w:r w:rsidRPr="005346B0">
        <w:rPr>
          <w:rFonts w:eastAsia="MS Mincho"/>
          <w:b/>
          <w:sz w:val="26"/>
          <w:szCs w:val="26"/>
        </w:rPr>
        <w:t>Резервирование</w:t>
      </w:r>
      <w:r w:rsidRPr="005346B0">
        <w:rPr>
          <w:rFonts w:eastAsia="MS Mincho"/>
          <w:sz w:val="26"/>
          <w:szCs w:val="26"/>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w:t>
      </w:r>
    </w:p>
    <w:p w:rsidR="005346B0" w:rsidRPr="005346B0" w:rsidRDefault="005346B0" w:rsidP="005346B0">
      <w:pPr>
        <w:spacing w:line="360" w:lineRule="auto"/>
        <w:ind w:firstLine="567"/>
        <w:jc w:val="both"/>
        <w:rPr>
          <w:rFonts w:eastAsia="MS Mincho"/>
          <w:sz w:val="26"/>
          <w:szCs w:val="26"/>
        </w:rPr>
      </w:pPr>
      <w:r w:rsidRPr="005346B0">
        <w:rPr>
          <w:rFonts w:eastAsia="MS Mincho"/>
          <w:sz w:val="26"/>
          <w:szCs w:val="26"/>
        </w:rPr>
        <w:t xml:space="preserve">Надёжность системы теплоснабжения можно оценить исходя из показателей износа тепломеханического оборудования </w:t>
      </w:r>
      <w:r>
        <w:rPr>
          <w:rFonts w:eastAsia="MS Mincho"/>
          <w:sz w:val="26"/>
          <w:szCs w:val="26"/>
        </w:rPr>
        <w:t>котельных.</w:t>
      </w:r>
    </w:p>
    <w:p w:rsidR="005346B0" w:rsidRPr="005346B0" w:rsidRDefault="005346B0" w:rsidP="005346B0">
      <w:pPr>
        <w:widowControl w:val="0"/>
        <w:autoSpaceDE w:val="0"/>
        <w:autoSpaceDN w:val="0"/>
        <w:adjustRightInd w:val="0"/>
        <w:spacing w:line="360" w:lineRule="auto"/>
        <w:ind w:firstLine="567"/>
        <w:jc w:val="both"/>
        <w:rPr>
          <w:b/>
          <w:sz w:val="26"/>
          <w:szCs w:val="26"/>
        </w:rPr>
      </w:pPr>
      <w:r w:rsidRPr="005346B0">
        <w:rPr>
          <w:b/>
          <w:sz w:val="26"/>
          <w:szCs w:val="26"/>
        </w:rPr>
        <w:t>Показатели (критерии) надежности</w:t>
      </w:r>
    </w:p>
    <w:p w:rsidR="005346B0" w:rsidRPr="005346B0" w:rsidRDefault="005346B0" w:rsidP="005346B0">
      <w:pPr>
        <w:spacing w:line="360" w:lineRule="auto"/>
        <w:ind w:firstLine="567"/>
        <w:jc w:val="both"/>
        <w:rPr>
          <w:rFonts w:eastAsia="MS Mincho"/>
          <w:sz w:val="26"/>
          <w:szCs w:val="26"/>
        </w:rPr>
      </w:pPr>
      <w:r w:rsidRPr="005346B0">
        <w:rPr>
          <w:rFonts w:eastAsia="MS Mincho"/>
          <w:sz w:val="26"/>
          <w:szCs w:val="26"/>
        </w:rPr>
        <w:t>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b/>
          <w:sz w:val="26"/>
          <w:szCs w:val="26"/>
        </w:rPr>
        <w:t>– Вероятность безотказной работы системы [Р]</w:t>
      </w:r>
      <w:r w:rsidRPr="005346B0">
        <w:rPr>
          <w:sz w:val="26"/>
          <w:szCs w:val="26"/>
        </w:rPr>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5346B0">
        <w:rPr>
          <w:sz w:val="26"/>
          <w:szCs w:val="26"/>
          <w:vertAlign w:val="superscript"/>
        </w:rPr>
        <w:t>0</w:t>
      </w:r>
      <w:r w:rsidRPr="005346B0">
        <w:rPr>
          <w:sz w:val="26"/>
          <w:szCs w:val="26"/>
        </w:rPr>
        <w:t>С, в промышленных зданиях ниже +8</w:t>
      </w:r>
      <w:r w:rsidRPr="005346B0">
        <w:rPr>
          <w:sz w:val="26"/>
          <w:szCs w:val="26"/>
          <w:vertAlign w:val="superscript"/>
        </w:rPr>
        <w:t>0</w:t>
      </w:r>
      <w:r w:rsidRPr="005346B0">
        <w:rPr>
          <w:sz w:val="26"/>
          <w:szCs w:val="26"/>
        </w:rPr>
        <w:t>С, более числа раз установленного нормативами.</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b/>
          <w:sz w:val="26"/>
          <w:szCs w:val="26"/>
        </w:rPr>
        <w:t>– Коэффициент готовности системы [К</w:t>
      </w:r>
      <w:r w:rsidRPr="005346B0">
        <w:rPr>
          <w:b/>
          <w:sz w:val="26"/>
          <w:szCs w:val="26"/>
          <w:vertAlign w:val="subscript"/>
        </w:rPr>
        <w:t>г</w:t>
      </w:r>
      <w:r w:rsidRPr="005346B0">
        <w:rPr>
          <w:b/>
          <w:sz w:val="26"/>
          <w:szCs w:val="26"/>
        </w:rPr>
        <w:t>]</w:t>
      </w:r>
      <w:r w:rsidRPr="005346B0">
        <w:rPr>
          <w:sz w:val="26"/>
          <w:szCs w:val="26"/>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5346B0">
        <w:rPr>
          <w:sz w:val="26"/>
          <w:szCs w:val="26"/>
          <w:vertAlign w:val="superscript"/>
        </w:rPr>
        <w:t>0</w:t>
      </w:r>
      <w:r w:rsidRPr="005346B0">
        <w:rPr>
          <w:sz w:val="26"/>
          <w:szCs w:val="26"/>
        </w:rPr>
        <w:t xml:space="preserve">С. </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b/>
          <w:sz w:val="26"/>
          <w:szCs w:val="26"/>
        </w:rPr>
        <w:t>– Живучесть системы [Ж]</w:t>
      </w:r>
      <w:r w:rsidRPr="005346B0">
        <w:rPr>
          <w:sz w:val="26"/>
          <w:szCs w:val="26"/>
        </w:rPr>
        <w:t xml:space="preserve"> - способность системы сохранять свою работоспособность в аварийных (экстремальных) условиях, а также после длительных остановов (более 54 часов).</w:t>
      </w:r>
    </w:p>
    <w:p w:rsidR="005346B0" w:rsidRPr="005346B0" w:rsidRDefault="005346B0" w:rsidP="00155CD5">
      <w:pPr>
        <w:keepNext/>
        <w:keepLines/>
        <w:widowControl w:val="0"/>
        <w:autoSpaceDE w:val="0"/>
        <w:autoSpaceDN w:val="0"/>
        <w:adjustRightInd w:val="0"/>
        <w:spacing w:line="360" w:lineRule="auto"/>
        <w:ind w:firstLine="567"/>
        <w:jc w:val="both"/>
        <w:rPr>
          <w:b/>
          <w:sz w:val="26"/>
          <w:szCs w:val="26"/>
        </w:rPr>
      </w:pPr>
      <w:r w:rsidRPr="005346B0">
        <w:rPr>
          <w:b/>
          <w:sz w:val="26"/>
          <w:szCs w:val="26"/>
        </w:rPr>
        <w:t xml:space="preserve">Вероятность безотказной работы [P]. </w:t>
      </w:r>
    </w:p>
    <w:p w:rsidR="005346B0" w:rsidRPr="005346B0" w:rsidRDefault="005346B0" w:rsidP="00155CD5">
      <w:pPr>
        <w:keepNext/>
        <w:keepLines/>
        <w:widowControl w:val="0"/>
        <w:autoSpaceDE w:val="0"/>
        <w:autoSpaceDN w:val="0"/>
        <w:adjustRightInd w:val="0"/>
        <w:spacing w:line="360" w:lineRule="auto"/>
        <w:ind w:firstLine="567"/>
        <w:jc w:val="both"/>
        <w:rPr>
          <w:sz w:val="26"/>
          <w:szCs w:val="26"/>
        </w:rPr>
      </w:pPr>
      <w:r w:rsidRPr="005346B0">
        <w:rPr>
          <w:sz w:val="26"/>
          <w:szCs w:val="26"/>
        </w:rPr>
        <w:t xml:space="preserve">Вероятность безотказной работы [Р]для каждого </w:t>
      </w:r>
      <w:r w:rsidRPr="005346B0">
        <w:rPr>
          <w:i/>
          <w:iCs/>
          <w:sz w:val="26"/>
          <w:szCs w:val="26"/>
        </w:rPr>
        <w:t xml:space="preserve">j </w:t>
      </w:r>
      <w:r w:rsidRPr="005346B0">
        <w:rPr>
          <w:sz w:val="26"/>
          <w:szCs w:val="26"/>
        </w:rPr>
        <w:t xml:space="preserve">-го участка трубопровода в течение одного года вычисляется с помощью плотности потока отказов </w:t>
      </w:r>
      <w:r w:rsidRPr="005346B0">
        <w:rPr>
          <w:i/>
          <w:iCs/>
          <w:sz w:val="26"/>
          <w:szCs w:val="26"/>
        </w:rPr>
        <w:t>ω</w:t>
      </w:r>
      <w:r w:rsidRPr="005346B0">
        <w:rPr>
          <w:i/>
          <w:iCs/>
          <w:sz w:val="26"/>
          <w:szCs w:val="26"/>
          <w:vertAlign w:val="subscript"/>
        </w:rPr>
        <w:t>jР</w:t>
      </w:r>
    </w:p>
    <w:p w:rsidR="005346B0" w:rsidRPr="005346B0" w:rsidRDefault="005346B0" w:rsidP="00155CD5">
      <w:pPr>
        <w:widowControl w:val="0"/>
        <w:autoSpaceDE w:val="0"/>
        <w:autoSpaceDN w:val="0"/>
        <w:adjustRightInd w:val="0"/>
        <w:spacing w:line="360" w:lineRule="auto"/>
        <w:rPr>
          <w:sz w:val="26"/>
          <w:szCs w:val="26"/>
        </w:rPr>
      </w:pPr>
      <w:r w:rsidRPr="005346B0">
        <w:rPr>
          <w:bCs/>
          <w:sz w:val="26"/>
          <w:szCs w:val="26"/>
        </w:rPr>
        <w:t>Р =е</w:t>
      </w:r>
      <w:r w:rsidRPr="005346B0">
        <w:rPr>
          <w:bCs/>
          <w:sz w:val="26"/>
          <w:szCs w:val="26"/>
          <w:vertAlign w:val="superscript"/>
        </w:rPr>
        <w:t>(-ωjР)</w:t>
      </w:r>
      <w:r w:rsidRPr="005346B0">
        <w:rPr>
          <w:bCs/>
          <w:sz w:val="26"/>
          <w:szCs w:val="26"/>
        </w:rPr>
        <w:t>;</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Вычисленные на предварительном этапе плотности потока отказов </w:t>
      </w:r>
      <w:r w:rsidRPr="005346B0">
        <w:rPr>
          <w:i/>
          <w:iCs/>
          <w:sz w:val="26"/>
          <w:szCs w:val="26"/>
        </w:rPr>
        <w:t>ω</w:t>
      </w:r>
      <w:r w:rsidRPr="005346B0">
        <w:rPr>
          <w:i/>
          <w:iCs/>
          <w:sz w:val="26"/>
          <w:szCs w:val="26"/>
          <w:vertAlign w:val="subscript"/>
        </w:rPr>
        <w:t>j</w:t>
      </w:r>
      <w:r w:rsidRPr="005346B0">
        <w:rPr>
          <w:i/>
          <w:iCs/>
          <w:sz w:val="26"/>
          <w:szCs w:val="26"/>
        </w:rPr>
        <w:t>Е</w:t>
      </w:r>
      <w:r w:rsidRPr="005346B0">
        <w:rPr>
          <w:sz w:val="26"/>
          <w:szCs w:val="26"/>
        </w:rPr>
        <w:t xml:space="preserve"> и </w:t>
      </w:r>
      <w:r w:rsidRPr="005346B0">
        <w:rPr>
          <w:i/>
          <w:iCs/>
          <w:sz w:val="26"/>
          <w:szCs w:val="26"/>
        </w:rPr>
        <w:t>ω</w:t>
      </w:r>
      <w:r w:rsidRPr="005346B0">
        <w:rPr>
          <w:i/>
          <w:iCs/>
          <w:sz w:val="26"/>
          <w:szCs w:val="26"/>
          <w:vertAlign w:val="subscript"/>
        </w:rPr>
        <w:t>j</w:t>
      </w:r>
      <w:r w:rsidRPr="005346B0">
        <w:rPr>
          <w:i/>
          <w:iCs/>
          <w:sz w:val="26"/>
          <w:szCs w:val="26"/>
        </w:rPr>
        <w:t>Р</w:t>
      </w:r>
      <w:r w:rsidRPr="005346B0">
        <w:rPr>
          <w:sz w:val="26"/>
          <w:szCs w:val="26"/>
        </w:rPr>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Вероятность безотказной работы [Р] определяется по формуле: </w:t>
      </w:r>
    </w:p>
    <w:p w:rsidR="005346B0" w:rsidRPr="005346B0" w:rsidRDefault="005346B0" w:rsidP="0033335A">
      <w:pPr>
        <w:widowControl w:val="0"/>
        <w:autoSpaceDE w:val="0"/>
        <w:autoSpaceDN w:val="0"/>
        <w:adjustRightInd w:val="0"/>
        <w:spacing w:line="360" w:lineRule="auto"/>
        <w:rPr>
          <w:sz w:val="26"/>
          <w:szCs w:val="26"/>
        </w:rPr>
      </w:pPr>
      <w:r w:rsidRPr="005346B0">
        <w:rPr>
          <w:sz w:val="26"/>
          <w:szCs w:val="26"/>
        </w:rPr>
        <w:t>Р = е</w:t>
      </w:r>
      <w:r w:rsidRPr="005346B0">
        <w:rPr>
          <w:sz w:val="26"/>
          <w:szCs w:val="26"/>
          <w:vertAlign w:val="superscript"/>
        </w:rPr>
        <w:t>-ω</w:t>
      </w:r>
      <w:r w:rsidRPr="005346B0">
        <w:rPr>
          <w:sz w:val="26"/>
          <w:szCs w:val="26"/>
        </w:rPr>
        <w:t xml:space="preserve">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ω = а </w:t>
      </w:r>
      <w:r w:rsidRPr="005346B0">
        <w:rPr>
          <w:sz w:val="26"/>
          <w:szCs w:val="26"/>
          <w:vertAlign w:val="superscript"/>
        </w:rPr>
        <w:t>.</w:t>
      </w:r>
      <w:r w:rsidRPr="005346B0">
        <w:rPr>
          <w:sz w:val="26"/>
          <w:szCs w:val="26"/>
        </w:rPr>
        <w:t xml:space="preserve"> m </w:t>
      </w:r>
      <w:r w:rsidRPr="005346B0">
        <w:rPr>
          <w:sz w:val="26"/>
          <w:szCs w:val="26"/>
          <w:vertAlign w:val="superscript"/>
        </w:rPr>
        <w:t>.</w:t>
      </w:r>
      <w:r w:rsidRPr="005346B0">
        <w:rPr>
          <w:sz w:val="26"/>
          <w:szCs w:val="26"/>
        </w:rPr>
        <w:t xml:space="preserve"> К</w:t>
      </w:r>
      <w:r w:rsidRPr="005346B0">
        <w:rPr>
          <w:sz w:val="26"/>
          <w:szCs w:val="26"/>
          <w:vertAlign w:val="subscript"/>
        </w:rPr>
        <w:t>с</w:t>
      </w:r>
      <w:r w:rsidRPr="005346B0">
        <w:rPr>
          <w:sz w:val="26"/>
          <w:szCs w:val="26"/>
          <w:vertAlign w:val="superscript"/>
        </w:rPr>
        <w:t>.</w:t>
      </w:r>
      <w:r w:rsidRPr="005346B0">
        <w:rPr>
          <w:sz w:val="26"/>
          <w:szCs w:val="26"/>
        </w:rPr>
        <w:t xml:space="preserve"> d</w:t>
      </w:r>
      <w:r w:rsidRPr="005346B0">
        <w:rPr>
          <w:sz w:val="26"/>
          <w:szCs w:val="26"/>
          <w:vertAlign w:val="superscript"/>
        </w:rPr>
        <w:t>0,208</w:t>
      </w:r>
      <w:r w:rsidRPr="005346B0">
        <w:rPr>
          <w:sz w:val="26"/>
          <w:szCs w:val="26"/>
        </w:rPr>
        <w:t>;</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где а – эмпирический коэффициент. При нормативном уровне безотказности а = 0,00003;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К</w:t>
      </w:r>
      <w:r w:rsidRPr="005346B0">
        <w:rPr>
          <w:sz w:val="26"/>
          <w:szCs w:val="26"/>
          <w:vertAlign w:val="subscript"/>
        </w:rPr>
        <w:t>с</w:t>
      </w:r>
      <w:r w:rsidRPr="005346B0">
        <w:rPr>
          <w:sz w:val="26"/>
          <w:szCs w:val="26"/>
        </w:rPr>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5346B0">
        <w:rPr>
          <w:sz w:val="26"/>
          <w:szCs w:val="26"/>
          <w:vertAlign w:val="subscript"/>
        </w:rPr>
        <w:t>с</w:t>
      </w:r>
      <w:r w:rsidRPr="005346B0">
        <w:rPr>
          <w:sz w:val="26"/>
          <w:szCs w:val="26"/>
        </w:rPr>
        <w:t xml:space="preserve">=1. Во всех других случаях коэффициент старения рассчитывается в зависимости от времени эксплуатации по формуле: </w:t>
      </w:r>
    </w:p>
    <w:p w:rsidR="005346B0" w:rsidRPr="005346B0" w:rsidRDefault="005346B0" w:rsidP="0033335A">
      <w:pPr>
        <w:widowControl w:val="0"/>
        <w:autoSpaceDE w:val="0"/>
        <w:autoSpaceDN w:val="0"/>
        <w:adjustRightInd w:val="0"/>
        <w:spacing w:line="360" w:lineRule="auto"/>
        <w:rPr>
          <w:sz w:val="26"/>
          <w:szCs w:val="26"/>
        </w:rPr>
      </w:pPr>
      <w:r w:rsidRPr="005346B0">
        <w:rPr>
          <w:sz w:val="26"/>
          <w:szCs w:val="26"/>
        </w:rPr>
        <w:t>К</w:t>
      </w:r>
      <w:r w:rsidRPr="005346B0">
        <w:rPr>
          <w:sz w:val="26"/>
          <w:szCs w:val="26"/>
          <w:vertAlign w:val="subscript"/>
        </w:rPr>
        <w:t>с</w:t>
      </w:r>
      <w:r w:rsidRPr="005346B0">
        <w:rPr>
          <w:sz w:val="26"/>
          <w:szCs w:val="26"/>
        </w:rPr>
        <w:t>=3·И</w:t>
      </w:r>
      <w:r w:rsidRPr="005346B0">
        <w:rPr>
          <w:sz w:val="26"/>
          <w:szCs w:val="26"/>
          <w:vertAlign w:val="superscript"/>
        </w:rPr>
        <w:t>2,6</w:t>
      </w:r>
    </w:p>
    <w:p w:rsidR="005346B0" w:rsidRPr="005346B0" w:rsidRDefault="005346B0" w:rsidP="0033335A">
      <w:pPr>
        <w:widowControl w:val="0"/>
        <w:autoSpaceDE w:val="0"/>
        <w:autoSpaceDN w:val="0"/>
        <w:adjustRightInd w:val="0"/>
        <w:spacing w:line="360" w:lineRule="auto"/>
        <w:rPr>
          <w:sz w:val="26"/>
          <w:szCs w:val="26"/>
        </w:rPr>
      </w:pPr>
      <w:r w:rsidRPr="005346B0">
        <w:rPr>
          <w:sz w:val="26"/>
          <w:szCs w:val="26"/>
        </w:rPr>
        <w:t>И = n/n</w:t>
      </w:r>
      <w:r w:rsidRPr="005346B0">
        <w:rPr>
          <w:sz w:val="26"/>
          <w:szCs w:val="26"/>
          <w:vertAlign w:val="subscript"/>
        </w:rPr>
        <w:t>o</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где И – индекс утраты ресурса;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n – срок службы теплопровода с момента ввода в эксплуатацию (в годах);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n</w:t>
      </w:r>
      <w:r w:rsidRPr="005346B0">
        <w:rPr>
          <w:sz w:val="26"/>
          <w:szCs w:val="26"/>
          <w:vertAlign w:val="subscript"/>
        </w:rPr>
        <w:t>o</w:t>
      </w:r>
      <w:r w:rsidRPr="005346B0">
        <w:rPr>
          <w:sz w:val="26"/>
          <w:szCs w:val="26"/>
        </w:rPr>
        <w:t xml:space="preserve"> – расчетный срок службы теплопровода (в годах). </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Нормативные (минимально допустимые) показатели вероятности безотказной работы согласно СНиП 41-02-2003 принимаются для: </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источника тепловой энергии – Р</w:t>
      </w:r>
      <w:r w:rsidRPr="005346B0">
        <w:rPr>
          <w:sz w:val="26"/>
          <w:szCs w:val="26"/>
          <w:vertAlign w:val="subscript"/>
        </w:rPr>
        <w:t>ит</w:t>
      </w:r>
      <w:r w:rsidRPr="005346B0">
        <w:rPr>
          <w:sz w:val="26"/>
          <w:szCs w:val="26"/>
        </w:rPr>
        <w:t xml:space="preserve"> = 0,97;</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тепловых сетей – Р</w:t>
      </w:r>
      <w:r w:rsidRPr="005346B0">
        <w:rPr>
          <w:sz w:val="26"/>
          <w:szCs w:val="26"/>
          <w:vertAlign w:val="subscript"/>
        </w:rPr>
        <w:t>тс</w:t>
      </w:r>
      <w:r w:rsidRPr="005346B0">
        <w:rPr>
          <w:sz w:val="26"/>
          <w:szCs w:val="26"/>
        </w:rPr>
        <w:t xml:space="preserve"> = 0,90;</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потребителя тепловой энергии – Р</w:t>
      </w:r>
      <w:r w:rsidRPr="005346B0">
        <w:rPr>
          <w:sz w:val="26"/>
          <w:szCs w:val="26"/>
          <w:vertAlign w:val="subscript"/>
        </w:rPr>
        <w:t>пт</w:t>
      </w:r>
      <w:r w:rsidRPr="005346B0">
        <w:rPr>
          <w:sz w:val="26"/>
          <w:szCs w:val="26"/>
        </w:rPr>
        <w:t xml:space="preserve"> = 0,99;</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СЦТ – Р</w:t>
      </w:r>
      <w:r w:rsidRPr="005346B0">
        <w:rPr>
          <w:sz w:val="26"/>
          <w:szCs w:val="26"/>
          <w:vertAlign w:val="subscript"/>
        </w:rPr>
        <w:t>сцт</w:t>
      </w:r>
      <w:r w:rsidRPr="005346B0">
        <w:rPr>
          <w:sz w:val="26"/>
          <w:szCs w:val="26"/>
        </w:rPr>
        <w:t xml:space="preserve"> = 0,9</w:t>
      </w:r>
      <w:r w:rsidR="0033335A">
        <w:rPr>
          <w:sz w:val="26"/>
          <w:szCs w:val="26"/>
        </w:rPr>
        <w:t>×</w:t>
      </w:r>
      <w:r w:rsidRPr="005346B0">
        <w:rPr>
          <w:sz w:val="26"/>
          <w:szCs w:val="26"/>
        </w:rPr>
        <w:t>0,97</w:t>
      </w:r>
      <w:r w:rsidR="0033335A">
        <w:rPr>
          <w:sz w:val="26"/>
          <w:szCs w:val="26"/>
        </w:rPr>
        <w:t>×</w:t>
      </w:r>
      <w:r w:rsidRPr="005346B0">
        <w:rPr>
          <w:sz w:val="26"/>
          <w:szCs w:val="26"/>
        </w:rPr>
        <w:t>0,99 = 0,86.</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Заказчик вправе устанавливать более высокие показатели вероятности безотказной работы.</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Расчеты показателей (критериев) надежности систем теплоснабжения выполняются с использованием компьютерных программ.</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При проектировании тепловых сетей по критерию – вероятность безотказной работы [Р] определяются:</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предельно допустимая длина не резервированных участков теплопроводов до каждого потребителя или теплового пункта;</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w:t>
      </w:r>
    </w:p>
    <w:p w:rsidR="005346B0" w:rsidRPr="005346B0" w:rsidRDefault="005346B0" w:rsidP="005346B0">
      <w:pPr>
        <w:widowControl w:val="0"/>
        <w:tabs>
          <w:tab w:val="left" w:pos="851"/>
        </w:tabs>
        <w:autoSpaceDE w:val="0"/>
        <w:autoSpaceDN w:val="0"/>
        <w:adjustRightInd w:val="0"/>
        <w:spacing w:line="360" w:lineRule="auto"/>
        <w:ind w:firstLine="567"/>
        <w:jc w:val="both"/>
        <w:rPr>
          <w:sz w:val="26"/>
          <w:szCs w:val="26"/>
        </w:rPr>
      </w:pPr>
      <w:r w:rsidRPr="005346B0">
        <w:rPr>
          <w:sz w:val="26"/>
          <w:szCs w:val="26"/>
        </w:rPr>
        <w:t>– необходимость применения на конкретных участках по условию безотказности надземной прокладки или прокладки в проходных каналах (тоннелях).</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b/>
          <w:bCs/>
          <w:sz w:val="26"/>
          <w:szCs w:val="26"/>
        </w:rPr>
        <w:t>Коэффициент готовности системы</w:t>
      </w:r>
      <w:r w:rsidRPr="005346B0">
        <w:rPr>
          <w:b/>
          <w:sz w:val="26"/>
          <w:szCs w:val="26"/>
        </w:rPr>
        <w:t xml:space="preserve"> [</w:t>
      </w:r>
      <w:r w:rsidRPr="005346B0">
        <w:rPr>
          <w:b/>
          <w:bCs/>
          <w:sz w:val="26"/>
          <w:szCs w:val="26"/>
        </w:rPr>
        <w:t>E</w:t>
      </w:r>
      <w:r w:rsidRPr="005346B0">
        <w:rPr>
          <w:b/>
          <w:bCs/>
          <w:sz w:val="26"/>
          <w:szCs w:val="26"/>
          <w:vertAlign w:val="subscript"/>
        </w:rPr>
        <w:t>г</w:t>
      </w:r>
      <w:r w:rsidRPr="005346B0">
        <w:rPr>
          <w:b/>
          <w:sz w:val="26"/>
          <w:szCs w:val="26"/>
        </w:rPr>
        <w:t>]</w:t>
      </w:r>
      <w:r w:rsidRPr="005346B0">
        <w:rPr>
          <w:sz w:val="26"/>
          <w:szCs w:val="26"/>
        </w:rPr>
        <w:t xml:space="preserve"> - </w:t>
      </w:r>
      <w:r w:rsidRPr="005346B0">
        <w:rPr>
          <w:i/>
          <w:iCs/>
          <w:sz w:val="26"/>
          <w:szCs w:val="26"/>
        </w:rPr>
        <w:t>вероятность работоспособного состояния системы</w:t>
      </w:r>
      <w:r w:rsidRPr="005346B0">
        <w:rPr>
          <w:sz w:val="26"/>
          <w:szCs w:val="26"/>
        </w:rPr>
        <w:t>, ее готовности поддерживать в отапливаемых помещениях расчетную внутреннюю температуру более установленного нормативом числа часов в год.</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Коэффициент готовности для </w:t>
      </w:r>
      <w:r w:rsidRPr="005346B0">
        <w:rPr>
          <w:bCs/>
          <w:sz w:val="26"/>
          <w:szCs w:val="26"/>
        </w:rPr>
        <w:t xml:space="preserve">j </w:t>
      </w:r>
      <w:r w:rsidRPr="005346B0">
        <w:rPr>
          <w:sz w:val="26"/>
          <w:szCs w:val="26"/>
        </w:rPr>
        <w:t>-го участка рассчитывается по формуле:</w:t>
      </w:r>
    </w:p>
    <w:p w:rsidR="005346B0" w:rsidRPr="005346B0" w:rsidRDefault="005346B0" w:rsidP="0033335A">
      <w:pPr>
        <w:widowControl w:val="0"/>
        <w:autoSpaceDE w:val="0"/>
        <w:autoSpaceDN w:val="0"/>
        <w:adjustRightInd w:val="0"/>
        <w:spacing w:line="360" w:lineRule="auto"/>
        <w:rPr>
          <w:i/>
          <w:sz w:val="26"/>
          <w:szCs w:val="26"/>
        </w:rPr>
      </w:pPr>
      <w:r w:rsidRPr="005346B0">
        <w:rPr>
          <w:bCs/>
          <w:sz w:val="26"/>
          <w:szCs w:val="26"/>
        </w:rPr>
        <w:t>Е</w:t>
      </w:r>
      <w:r w:rsidRPr="005346B0">
        <w:rPr>
          <w:bCs/>
          <w:sz w:val="26"/>
          <w:szCs w:val="26"/>
          <w:vertAlign w:val="subscript"/>
        </w:rPr>
        <w:t>г</w:t>
      </w:r>
      <w:r w:rsidRPr="005346B0">
        <w:rPr>
          <w:bCs/>
          <w:i/>
          <w:sz w:val="26"/>
          <w:szCs w:val="26"/>
        </w:rPr>
        <w:t>= (5448 - z</w:t>
      </w:r>
      <w:r w:rsidRPr="005346B0">
        <w:rPr>
          <w:bCs/>
          <w:i/>
          <w:sz w:val="26"/>
          <w:szCs w:val="26"/>
          <w:vertAlign w:val="subscript"/>
        </w:rPr>
        <w:t>1</w:t>
      </w:r>
      <w:r w:rsidRPr="005346B0">
        <w:rPr>
          <w:bCs/>
          <w:i/>
          <w:sz w:val="26"/>
          <w:szCs w:val="26"/>
        </w:rPr>
        <w:t xml:space="preserve"> - z</w:t>
      </w:r>
      <w:r w:rsidRPr="005346B0">
        <w:rPr>
          <w:bCs/>
          <w:i/>
          <w:sz w:val="26"/>
          <w:szCs w:val="26"/>
          <w:vertAlign w:val="subscript"/>
        </w:rPr>
        <w:t>2</w:t>
      </w:r>
      <w:r w:rsidRPr="005346B0">
        <w:rPr>
          <w:bCs/>
          <w:i/>
          <w:sz w:val="26"/>
          <w:szCs w:val="26"/>
        </w:rPr>
        <w:t xml:space="preserve"> - z</w:t>
      </w:r>
      <w:r w:rsidRPr="005346B0">
        <w:rPr>
          <w:bCs/>
          <w:i/>
          <w:sz w:val="26"/>
          <w:szCs w:val="26"/>
          <w:vertAlign w:val="subscript"/>
        </w:rPr>
        <w:t>3</w:t>
      </w:r>
      <w:r w:rsidRPr="005346B0">
        <w:rPr>
          <w:bCs/>
          <w:i/>
          <w:sz w:val="26"/>
          <w:szCs w:val="26"/>
        </w:rPr>
        <w:t xml:space="preserve"> - z</w:t>
      </w:r>
      <w:r w:rsidRPr="005346B0">
        <w:rPr>
          <w:bCs/>
          <w:i/>
          <w:sz w:val="26"/>
          <w:szCs w:val="26"/>
          <w:vertAlign w:val="subscript"/>
        </w:rPr>
        <w:t>4</w:t>
      </w:r>
      <w:r w:rsidRPr="005346B0">
        <w:rPr>
          <w:bCs/>
          <w:i/>
          <w:sz w:val="26"/>
          <w:szCs w:val="26"/>
        </w:rPr>
        <w:t>)/5448;</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где </w:t>
      </w:r>
      <w:r w:rsidRPr="005346B0">
        <w:rPr>
          <w:i/>
          <w:iCs/>
          <w:sz w:val="26"/>
          <w:szCs w:val="26"/>
        </w:rPr>
        <w:t>z</w:t>
      </w:r>
      <w:r w:rsidRPr="005346B0">
        <w:rPr>
          <w:i/>
          <w:iCs/>
          <w:sz w:val="26"/>
          <w:szCs w:val="26"/>
          <w:vertAlign w:val="subscript"/>
        </w:rPr>
        <w:t xml:space="preserve">1 </w:t>
      </w:r>
      <w:r w:rsidRPr="005346B0">
        <w:rPr>
          <w:i/>
          <w:iCs/>
          <w:sz w:val="26"/>
          <w:szCs w:val="26"/>
        </w:rPr>
        <w:t xml:space="preserve">- </w:t>
      </w:r>
      <w:r w:rsidRPr="005346B0">
        <w:rPr>
          <w:sz w:val="26"/>
          <w:szCs w:val="26"/>
        </w:rPr>
        <w:t>число часов ожидания нерасчетных температур наружного воздуха в данной местности (5448 – продолжительность отопительного периода);</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i/>
          <w:iCs/>
          <w:sz w:val="26"/>
          <w:szCs w:val="26"/>
        </w:rPr>
        <w:t>z</w:t>
      </w:r>
      <w:r w:rsidRPr="005346B0">
        <w:rPr>
          <w:i/>
          <w:iCs/>
          <w:sz w:val="26"/>
          <w:szCs w:val="26"/>
          <w:vertAlign w:val="subscript"/>
        </w:rPr>
        <w:t>2</w:t>
      </w:r>
      <w:r w:rsidRPr="005346B0">
        <w:rPr>
          <w:i/>
          <w:iCs/>
          <w:sz w:val="26"/>
          <w:szCs w:val="26"/>
        </w:rPr>
        <w:t xml:space="preserve"> - </w:t>
      </w:r>
      <w:r w:rsidRPr="005346B0">
        <w:rPr>
          <w:sz w:val="26"/>
          <w:szCs w:val="26"/>
        </w:rPr>
        <w:t>число часов ожидания неготовности источника тепла (при отсутствии данных принимается равным 50 ч);</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2</w:t>
      </w:r>
      <w:r w:rsidRPr="005346B0">
        <w:rPr>
          <w:sz w:val="26"/>
          <w:szCs w:val="26"/>
        </w:rPr>
        <w:t xml:space="preserve"> = z</w:t>
      </w:r>
      <w:r w:rsidRPr="005346B0">
        <w:rPr>
          <w:sz w:val="26"/>
          <w:szCs w:val="26"/>
          <w:vertAlign w:val="subscript"/>
        </w:rPr>
        <w:t>об</w:t>
      </w:r>
      <w:r w:rsidRPr="005346B0">
        <w:rPr>
          <w:sz w:val="26"/>
          <w:szCs w:val="26"/>
        </w:rPr>
        <w:t xml:space="preserve"> + z</w:t>
      </w:r>
      <w:r w:rsidRPr="005346B0">
        <w:rPr>
          <w:sz w:val="26"/>
          <w:szCs w:val="26"/>
          <w:vertAlign w:val="subscript"/>
        </w:rPr>
        <w:t>впу</w:t>
      </w:r>
      <w:r w:rsidRPr="005346B0">
        <w:rPr>
          <w:sz w:val="26"/>
          <w:szCs w:val="26"/>
        </w:rPr>
        <w:t xml:space="preserve"> + z</w:t>
      </w:r>
      <w:r w:rsidRPr="005346B0">
        <w:rPr>
          <w:sz w:val="26"/>
          <w:szCs w:val="26"/>
          <w:vertAlign w:val="subscript"/>
        </w:rPr>
        <w:t>тсв</w:t>
      </w:r>
      <w:r w:rsidRPr="005346B0">
        <w:rPr>
          <w:sz w:val="26"/>
          <w:szCs w:val="26"/>
        </w:rPr>
        <w:t xml:space="preserve"> + z</w:t>
      </w:r>
      <w:r w:rsidRPr="005346B0">
        <w:rPr>
          <w:sz w:val="26"/>
          <w:szCs w:val="26"/>
          <w:vertAlign w:val="subscript"/>
        </w:rPr>
        <w:t>пар</w:t>
      </w:r>
      <w:r w:rsidRPr="005346B0">
        <w:rPr>
          <w:sz w:val="26"/>
          <w:szCs w:val="26"/>
        </w:rPr>
        <w:t xml:space="preserve"> + z</w:t>
      </w:r>
      <w:r w:rsidRPr="005346B0">
        <w:rPr>
          <w:sz w:val="26"/>
          <w:szCs w:val="26"/>
          <w:vertAlign w:val="subscript"/>
        </w:rPr>
        <w:t>топ</w:t>
      </w:r>
      <w:r w:rsidRPr="005346B0">
        <w:rPr>
          <w:sz w:val="26"/>
          <w:szCs w:val="26"/>
        </w:rPr>
        <w:t xml:space="preserve"> + z</w:t>
      </w:r>
      <w:r w:rsidRPr="005346B0">
        <w:rPr>
          <w:sz w:val="26"/>
          <w:szCs w:val="26"/>
          <w:vertAlign w:val="subscript"/>
        </w:rPr>
        <w:t>хво</w:t>
      </w:r>
      <w:r w:rsidRPr="005346B0">
        <w:rPr>
          <w:sz w:val="26"/>
          <w:szCs w:val="26"/>
        </w:rPr>
        <w:t xml:space="preserve"> + z</w:t>
      </w:r>
      <w:r w:rsidRPr="005346B0">
        <w:rPr>
          <w:sz w:val="26"/>
          <w:szCs w:val="26"/>
          <w:vertAlign w:val="subscript"/>
        </w:rPr>
        <w:t>эл</w:t>
      </w:r>
      <w:r w:rsidRPr="005346B0">
        <w:rPr>
          <w:sz w:val="26"/>
          <w:szCs w:val="26"/>
        </w:rPr>
        <w:t>;</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где z</w:t>
      </w:r>
      <w:r w:rsidRPr="005346B0">
        <w:rPr>
          <w:sz w:val="26"/>
          <w:szCs w:val="26"/>
          <w:vertAlign w:val="subscript"/>
        </w:rPr>
        <w:t>об</w:t>
      </w:r>
      <w:r w:rsidRPr="005346B0">
        <w:rPr>
          <w:sz w:val="26"/>
          <w:szCs w:val="26"/>
        </w:rPr>
        <w:t xml:space="preserve"> – основного энергооборудования;</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впу</w:t>
      </w:r>
      <w:r w:rsidRPr="005346B0">
        <w:rPr>
          <w:sz w:val="26"/>
          <w:szCs w:val="26"/>
        </w:rPr>
        <w:t xml:space="preserve"> – водоподогревательной установки;</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тсв</w:t>
      </w:r>
      <w:r w:rsidRPr="005346B0">
        <w:rPr>
          <w:sz w:val="26"/>
          <w:szCs w:val="26"/>
        </w:rPr>
        <w:t xml:space="preserve"> – тракта трубопроводов сетевой воды;</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пар</w:t>
      </w:r>
      <w:r w:rsidRPr="005346B0">
        <w:rPr>
          <w:sz w:val="26"/>
          <w:szCs w:val="26"/>
        </w:rPr>
        <w:t xml:space="preserve"> – тракта паропроводов;</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топ</w:t>
      </w:r>
      <w:r w:rsidRPr="005346B0">
        <w:rPr>
          <w:sz w:val="26"/>
          <w:szCs w:val="26"/>
        </w:rPr>
        <w:t xml:space="preserve"> – топливообеспечения;</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хво</w:t>
      </w:r>
      <w:r w:rsidRPr="005346B0">
        <w:rPr>
          <w:sz w:val="26"/>
          <w:szCs w:val="26"/>
        </w:rPr>
        <w:t xml:space="preserve"> – водоподготовительной установки и группы подпитки;</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z</w:t>
      </w:r>
      <w:r w:rsidRPr="005346B0">
        <w:rPr>
          <w:sz w:val="26"/>
          <w:szCs w:val="26"/>
          <w:vertAlign w:val="subscript"/>
        </w:rPr>
        <w:t>эл</w:t>
      </w:r>
      <w:r w:rsidRPr="005346B0">
        <w:rPr>
          <w:sz w:val="26"/>
          <w:szCs w:val="26"/>
        </w:rPr>
        <w:t xml:space="preserve"> – электроснабжения.</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i/>
          <w:iCs/>
          <w:sz w:val="26"/>
          <w:szCs w:val="26"/>
        </w:rPr>
        <w:t>z</w:t>
      </w:r>
      <w:r w:rsidRPr="005346B0">
        <w:rPr>
          <w:i/>
          <w:iCs/>
          <w:sz w:val="26"/>
          <w:szCs w:val="26"/>
          <w:vertAlign w:val="subscript"/>
        </w:rPr>
        <w:t>3</w:t>
      </w:r>
      <w:r w:rsidRPr="005346B0">
        <w:rPr>
          <w:i/>
          <w:iCs/>
          <w:sz w:val="26"/>
          <w:szCs w:val="26"/>
        </w:rPr>
        <w:t xml:space="preserve"> - </w:t>
      </w:r>
      <w:r w:rsidRPr="005346B0">
        <w:rPr>
          <w:sz w:val="26"/>
          <w:szCs w:val="26"/>
        </w:rPr>
        <w:t>число часов ожидания неготовности участка тепловой сети;</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i/>
          <w:iCs/>
          <w:sz w:val="26"/>
          <w:szCs w:val="26"/>
        </w:rPr>
        <w:t>z</w:t>
      </w:r>
      <w:r w:rsidRPr="005346B0">
        <w:rPr>
          <w:i/>
          <w:iCs/>
          <w:sz w:val="26"/>
          <w:szCs w:val="26"/>
          <w:vertAlign w:val="subscript"/>
        </w:rPr>
        <w:t>4</w:t>
      </w:r>
      <w:r w:rsidRPr="005346B0">
        <w:rPr>
          <w:i/>
          <w:iCs/>
          <w:sz w:val="26"/>
          <w:szCs w:val="26"/>
        </w:rPr>
        <w:t xml:space="preserve"> - </w:t>
      </w:r>
      <w:r w:rsidRPr="005346B0">
        <w:rPr>
          <w:sz w:val="26"/>
          <w:szCs w:val="26"/>
        </w:rPr>
        <w:t>число часов ожидания неготовности систем теплоиспользования абонента (при отсутствии данных принимается равным 10 ч).</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Число часов ожидания неготовности </w:t>
      </w:r>
      <w:r w:rsidRPr="005346B0">
        <w:rPr>
          <w:i/>
          <w:iCs/>
          <w:sz w:val="26"/>
          <w:szCs w:val="26"/>
        </w:rPr>
        <w:t xml:space="preserve">j </w:t>
      </w:r>
      <w:r w:rsidRPr="005346B0">
        <w:rPr>
          <w:sz w:val="26"/>
          <w:szCs w:val="26"/>
        </w:rPr>
        <w:t>-го участка тепловой сети:</w:t>
      </w:r>
    </w:p>
    <w:p w:rsidR="005346B0" w:rsidRPr="005346B0" w:rsidRDefault="005346B0" w:rsidP="0033335A">
      <w:pPr>
        <w:widowControl w:val="0"/>
        <w:autoSpaceDE w:val="0"/>
        <w:autoSpaceDN w:val="0"/>
        <w:adjustRightInd w:val="0"/>
        <w:spacing w:line="360" w:lineRule="auto"/>
        <w:rPr>
          <w:sz w:val="26"/>
          <w:szCs w:val="26"/>
        </w:rPr>
      </w:pPr>
      <w:r w:rsidRPr="005346B0">
        <w:rPr>
          <w:bCs/>
          <w:sz w:val="26"/>
          <w:szCs w:val="26"/>
        </w:rPr>
        <w:t>z</w:t>
      </w:r>
      <w:r w:rsidRPr="005346B0">
        <w:rPr>
          <w:bCs/>
          <w:sz w:val="26"/>
          <w:szCs w:val="26"/>
          <w:vertAlign w:val="subscript"/>
        </w:rPr>
        <w:t>3</w:t>
      </w:r>
      <w:r w:rsidRPr="005346B0">
        <w:rPr>
          <w:bCs/>
          <w:sz w:val="26"/>
          <w:szCs w:val="26"/>
        </w:rPr>
        <w:t xml:space="preserve"> = t</w:t>
      </w:r>
      <w:r w:rsidRPr="005346B0">
        <w:rPr>
          <w:bCs/>
          <w:sz w:val="26"/>
          <w:szCs w:val="26"/>
          <w:vertAlign w:val="subscript"/>
        </w:rPr>
        <w:t>в</w:t>
      </w:r>
      <w:r w:rsidRPr="005346B0">
        <w:rPr>
          <w:bCs/>
          <w:sz w:val="26"/>
          <w:szCs w:val="26"/>
        </w:rPr>
        <w:t>ω</w:t>
      </w:r>
      <w:r w:rsidRPr="005346B0">
        <w:rPr>
          <w:bCs/>
          <w:sz w:val="26"/>
          <w:szCs w:val="26"/>
          <w:vertAlign w:val="subscript"/>
        </w:rPr>
        <w:t>jЕ</w:t>
      </w:r>
      <w:r w:rsidRPr="005346B0">
        <w:rPr>
          <w:i/>
          <w:iCs/>
          <w:sz w:val="26"/>
          <w:szCs w:val="26"/>
        </w:rPr>
        <w:t>.</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 xml:space="preserve">Здесь </w:t>
      </w:r>
      <w:r w:rsidRPr="005346B0">
        <w:rPr>
          <w:i/>
          <w:iCs/>
          <w:sz w:val="26"/>
          <w:szCs w:val="26"/>
        </w:rPr>
        <w:t>t</w:t>
      </w:r>
      <w:r w:rsidRPr="005346B0">
        <w:rPr>
          <w:sz w:val="26"/>
          <w:szCs w:val="26"/>
          <w:vertAlign w:val="subscript"/>
        </w:rPr>
        <w:t>в</w:t>
      </w:r>
      <w:r w:rsidRPr="005346B0">
        <w:rPr>
          <w:sz w:val="26"/>
          <w:szCs w:val="26"/>
        </w:rPr>
        <w:t xml:space="preserve"> - среднее время восстановления (в часах) теплопровода диаметра </w:t>
      </w:r>
      <w:r w:rsidRPr="005346B0">
        <w:rPr>
          <w:i/>
          <w:iCs/>
          <w:sz w:val="26"/>
          <w:szCs w:val="26"/>
        </w:rPr>
        <w:t>d</w:t>
      </w:r>
      <w:r w:rsidRPr="005346B0">
        <w:rPr>
          <w:i/>
          <w:iCs/>
          <w:sz w:val="26"/>
          <w:szCs w:val="26"/>
          <w:vertAlign w:val="subscript"/>
        </w:rPr>
        <w:t xml:space="preserve">j </w:t>
      </w:r>
      <w:r w:rsidRPr="005346B0">
        <w:rPr>
          <w:sz w:val="26"/>
          <w:szCs w:val="26"/>
        </w:rPr>
        <w:t xml:space="preserve">(см. СНиП 41-02-2003, табл.2); </w:t>
      </w:r>
      <w:r w:rsidRPr="005346B0">
        <w:rPr>
          <w:i/>
          <w:iCs/>
          <w:sz w:val="26"/>
          <w:szCs w:val="26"/>
        </w:rPr>
        <w:t>ω</w:t>
      </w:r>
      <w:r w:rsidRPr="005346B0">
        <w:rPr>
          <w:i/>
          <w:iCs/>
          <w:sz w:val="26"/>
          <w:szCs w:val="26"/>
          <w:vertAlign w:val="subscript"/>
        </w:rPr>
        <w:t>jЕ</w:t>
      </w:r>
      <w:r w:rsidRPr="005346B0">
        <w:rPr>
          <w:sz w:val="26"/>
          <w:szCs w:val="26"/>
        </w:rPr>
        <w:t xml:space="preserve"> - плотность потока отказов, используемая для вычисления коэффициента готовности.</w:t>
      </w:r>
    </w:p>
    <w:p w:rsidR="005346B0" w:rsidRPr="005346B0" w:rsidRDefault="005346B0" w:rsidP="005346B0">
      <w:pPr>
        <w:tabs>
          <w:tab w:val="left" w:leader="dot" w:pos="9356"/>
        </w:tabs>
        <w:spacing w:line="360" w:lineRule="auto"/>
        <w:ind w:firstLine="567"/>
        <w:jc w:val="both"/>
        <w:rPr>
          <w:rFonts w:eastAsia="MS Mincho"/>
          <w:sz w:val="26"/>
          <w:szCs w:val="26"/>
        </w:rPr>
      </w:pPr>
      <w:r w:rsidRPr="005346B0">
        <w:rPr>
          <w:rFonts w:eastAsia="MS Mincho"/>
          <w:sz w:val="26"/>
          <w:szCs w:val="26"/>
        </w:rPr>
        <w:t>Минимально допустимый показатель готовности систем центрального теплоснабжения к исправной работе согласно п. 6.31 СНиП 41-02-2003 равен 0,97.</w:t>
      </w:r>
    </w:p>
    <w:p w:rsidR="005346B0" w:rsidRPr="005346B0" w:rsidRDefault="005346B0" w:rsidP="005346B0">
      <w:pPr>
        <w:widowControl w:val="0"/>
        <w:autoSpaceDE w:val="0"/>
        <w:autoSpaceDN w:val="0"/>
        <w:adjustRightInd w:val="0"/>
        <w:spacing w:line="360" w:lineRule="auto"/>
        <w:ind w:firstLine="567"/>
        <w:jc w:val="both"/>
        <w:rPr>
          <w:sz w:val="26"/>
          <w:szCs w:val="26"/>
        </w:rPr>
      </w:pPr>
      <w:r w:rsidRPr="005346B0">
        <w:rPr>
          <w:sz w:val="26"/>
          <w:szCs w:val="26"/>
        </w:rPr>
        <w:t>где z</w:t>
      </w:r>
      <w:r w:rsidRPr="005346B0">
        <w:rPr>
          <w:sz w:val="26"/>
          <w:szCs w:val="26"/>
          <w:vertAlign w:val="subscript"/>
        </w:rPr>
        <w:t>1</w:t>
      </w:r>
      <w:r w:rsidRPr="005346B0">
        <w:rPr>
          <w:sz w:val="26"/>
          <w:szCs w:val="26"/>
        </w:rPr>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5346B0" w:rsidRPr="005346B0" w:rsidRDefault="005346B0" w:rsidP="005346B0">
      <w:pPr>
        <w:widowControl w:val="0"/>
        <w:autoSpaceDE w:val="0"/>
        <w:autoSpaceDN w:val="0"/>
        <w:adjustRightInd w:val="0"/>
        <w:spacing w:line="360" w:lineRule="auto"/>
        <w:ind w:firstLine="567"/>
        <w:jc w:val="both"/>
        <w:rPr>
          <w:b/>
          <w:sz w:val="26"/>
          <w:szCs w:val="26"/>
        </w:rPr>
      </w:pPr>
      <w:r w:rsidRPr="005346B0">
        <w:rPr>
          <w:b/>
          <w:sz w:val="26"/>
          <w:szCs w:val="26"/>
        </w:rPr>
        <w:t xml:space="preserve">Живучесть [Ж] - </w:t>
      </w:r>
      <w:r w:rsidRPr="005346B0">
        <w:rPr>
          <w:sz w:val="26"/>
          <w:szCs w:val="26"/>
        </w:rPr>
        <w:t>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w:t>
      </w:r>
      <w:r w:rsidR="006259F3">
        <w:rPr>
          <w:sz w:val="26"/>
          <w:szCs w:val="26"/>
        </w:rPr>
        <w:t xml:space="preserve"> и т.п. не ниже +3</w:t>
      </w:r>
      <w:r w:rsidRPr="005346B0">
        <w:rPr>
          <w:sz w:val="26"/>
          <w:szCs w:val="26"/>
        </w:rPr>
        <w:t>ºС.</w:t>
      </w:r>
    </w:p>
    <w:p w:rsidR="005346B0" w:rsidRPr="005346B0" w:rsidRDefault="005346B0" w:rsidP="005346B0">
      <w:pPr>
        <w:tabs>
          <w:tab w:val="left" w:leader="dot" w:pos="9356"/>
        </w:tabs>
        <w:spacing w:line="360" w:lineRule="auto"/>
        <w:ind w:firstLine="567"/>
        <w:jc w:val="both"/>
        <w:rPr>
          <w:rFonts w:eastAsia="MS Mincho"/>
          <w:sz w:val="26"/>
          <w:szCs w:val="26"/>
        </w:rPr>
      </w:pPr>
      <w:r w:rsidRPr="005346B0">
        <w:rPr>
          <w:rFonts w:eastAsia="MS Mincho"/>
          <w:sz w:val="26"/>
          <w:szCs w:val="26"/>
        </w:rPr>
        <w:t>Для более точного определения и дальнейшего поддержания показателей надежности в пределах допустимого рекомендуется:</w:t>
      </w:r>
    </w:p>
    <w:p w:rsidR="005346B0" w:rsidRPr="005346B0" w:rsidRDefault="005346B0" w:rsidP="005346B0">
      <w:pPr>
        <w:widowControl w:val="0"/>
        <w:numPr>
          <w:ilvl w:val="0"/>
          <w:numId w:val="34"/>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5346B0">
        <w:rPr>
          <w:rFonts w:eastAsia="Calibri"/>
          <w:sz w:val="26"/>
          <w:szCs w:val="26"/>
          <w:lang w:eastAsia="en-US"/>
        </w:rPr>
        <w:t>Правильное и своевременное заполнение следующих журналов:</w:t>
      </w:r>
    </w:p>
    <w:p w:rsidR="005346B0" w:rsidRPr="005346B0" w:rsidRDefault="005346B0" w:rsidP="005346B0">
      <w:pPr>
        <w:widowControl w:val="0"/>
        <w:tabs>
          <w:tab w:val="left" w:pos="851"/>
        </w:tabs>
        <w:autoSpaceDE w:val="0"/>
        <w:autoSpaceDN w:val="0"/>
        <w:adjustRightInd w:val="0"/>
        <w:spacing w:line="360" w:lineRule="auto"/>
        <w:contextualSpacing/>
        <w:jc w:val="both"/>
        <w:rPr>
          <w:rFonts w:eastAsia="Calibri"/>
          <w:sz w:val="26"/>
          <w:szCs w:val="26"/>
          <w:lang w:eastAsia="en-US"/>
        </w:rPr>
      </w:pPr>
      <w:r w:rsidRPr="005346B0">
        <w:rPr>
          <w:rFonts w:eastAsia="Calibri"/>
          <w:sz w:val="26"/>
          <w:szCs w:val="26"/>
          <w:lang w:eastAsia="en-US"/>
        </w:rPr>
        <w:t>а) оперативного журнала;</w:t>
      </w:r>
    </w:p>
    <w:p w:rsidR="005346B0" w:rsidRPr="005346B0" w:rsidRDefault="005346B0" w:rsidP="005346B0">
      <w:pPr>
        <w:widowControl w:val="0"/>
        <w:tabs>
          <w:tab w:val="left" w:pos="851"/>
        </w:tabs>
        <w:autoSpaceDE w:val="0"/>
        <w:autoSpaceDN w:val="0"/>
        <w:adjustRightInd w:val="0"/>
        <w:spacing w:line="360" w:lineRule="auto"/>
        <w:contextualSpacing/>
        <w:jc w:val="both"/>
        <w:rPr>
          <w:rFonts w:eastAsia="Calibri"/>
          <w:sz w:val="26"/>
          <w:szCs w:val="26"/>
          <w:lang w:eastAsia="en-US"/>
        </w:rPr>
      </w:pPr>
      <w:r w:rsidRPr="005346B0">
        <w:rPr>
          <w:rFonts w:eastAsia="Calibri"/>
          <w:sz w:val="26"/>
          <w:szCs w:val="26"/>
          <w:lang w:eastAsia="en-US"/>
        </w:rPr>
        <w:t>б) журнала обходов тепловых сетей;</w:t>
      </w:r>
    </w:p>
    <w:p w:rsidR="005346B0" w:rsidRPr="005346B0" w:rsidRDefault="005346B0" w:rsidP="005346B0">
      <w:pPr>
        <w:widowControl w:val="0"/>
        <w:tabs>
          <w:tab w:val="left" w:pos="851"/>
        </w:tabs>
        <w:autoSpaceDE w:val="0"/>
        <w:autoSpaceDN w:val="0"/>
        <w:adjustRightInd w:val="0"/>
        <w:spacing w:line="360" w:lineRule="auto"/>
        <w:contextualSpacing/>
        <w:jc w:val="both"/>
        <w:rPr>
          <w:rFonts w:eastAsia="Calibri"/>
          <w:sz w:val="26"/>
          <w:szCs w:val="26"/>
          <w:lang w:eastAsia="en-US"/>
        </w:rPr>
      </w:pPr>
      <w:r w:rsidRPr="005346B0">
        <w:rPr>
          <w:rFonts w:eastAsia="Calibri"/>
          <w:sz w:val="26"/>
          <w:szCs w:val="26"/>
          <w:lang w:eastAsia="en-US"/>
        </w:rPr>
        <w:t>в) журнала учета работ по нарядам и распоряжениям;</w:t>
      </w:r>
    </w:p>
    <w:p w:rsidR="005346B0" w:rsidRPr="005346B0" w:rsidRDefault="005346B0" w:rsidP="005346B0">
      <w:pPr>
        <w:widowControl w:val="0"/>
        <w:tabs>
          <w:tab w:val="left" w:pos="851"/>
        </w:tabs>
        <w:autoSpaceDE w:val="0"/>
        <w:autoSpaceDN w:val="0"/>
        <w:adjustRightInd w:val="0"/>
        <w:spacing w:line="360" w:lineRule="auto"/>
        <w:contextualSpacing/>
        <w:jc w:val="both"/>
        <w:rPr>
          <w:rFonts w:eastAsia="Calibri"/>
          <w:sz w:val="26"/>
          <w:szCs w:val="26"/>
          <w:lang w:eastAsia="en-US"/>
        </w:rPr>
      </w:pPr>
      <w:r w:rsidRPr="005346B0">
        <w:rPr>
          <w:rFonts w:eastAsia="Calibri"/>
          <w:sz w:val="26"/>
          <w:szCs w:val="26"/>
          <w:lang w:eastAsia="en-US"/>
        </w:rPr>
        <w:t>г) заявок потребителей.</w:t>
      </w:r>
    </w:p>
    <w:p w:rsidR="005346B0" w:rsidRPr="005346B0" w:rsidRDefault="005346B0" w:rsidP="005346B0">
      <w:pPr>
        <w:widowControl w:val="0"/>
        <w:numPr>
          <w:ilvl w:val="0"/>
          <w:numId w:val="34"/>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5346B0">
        <w:rPr>
          <w:rFonts w:eastAsia="Calibri"/>
          <w:sz w:val="26"/>
          <w:szCs w:val="26"/>
          <w:lang w:eastAsia="en-US"/>
        </w:rPr>
        <w:t>Для повышения надежности системы теплоснабжения, необходимо своевременно проводить ремонты (плановые, по заявкам и пр.) основного и вспом</w:t>
      </w:r>
      <w:r w:rsidR="0033335A">
        <w:rPr>
          <w:rFonts w:eastAsia="Calibri"/>
          <w:sz w:val="26"/>
          <w:szCs w:val="26"/>
          <w:lang w:eastAsia="en-US"/>
        </w:rPr>
        <w:t>огательного оборудования, а так</w:t>
      </w:r>
      <w:r w:rsidRPr="005346B0">
        <w:rPr>
          <w:rFonts w:eastAsia="Calibri"/>
          <w:sz w:val="26"/>
          <w:szCs w:val="26"/>
          <w:lang w:eastAsia="en-US"/>
        </w:rPr>
        <w:t>же тепловых сетей и оборудования на тепловых сетях.</w:t>
      </w:r>
    </w:p>
    <w:p w:rsidR="005346B0" w:rsidRPr="005346B0" w:rsidRDefault="005346B0" w:rsidP="005346B0">
      <w:pPr>
        <w:widowControl w:val="0"/>
        <w:numPr>
          <w:ilvl w:val="0"/>
          <w:numId w:val="34"/>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5346B0">
        <w:rPr>
          <w:rFonts w:eastAsia="Calibri"/>
          <w:sz w:val="26"/>
          <w:szCs w:val="26"/>
          <w:lang w:eastAsia="en-US"/>
        </w:rPr>
        <w:t>Своевременная замена изношенных участков тепловых сетей и оборудования.</w:t>
      </w:r>
    </w:p>
    <w:p w:rsidR="005346B0" w:rsidRPr="006259F3" w:rsidRDefault="005346B0" w:rsidP="006259F3">
      <w:pPr>
        <w:widowControl w:val="0"/>
        <w:numPr>
          <w:ilvl w:val="0"/>
          <w:numId w:val="34"/>
        </w:numPr>
        <w:tabs>
          <w:tab w:val="left" w:pos="851"/>
        </w:tabs>
        <w:autoSpaceDE w:val="0"/>
        <w:autoSpaceDN w:val="0"/>
        <w:adjustRightInd w:val="0"/>
        <w:spacing w:line="360" w:lineRule="auto"/>
        <w:ind w:left="0" w:firstLine="0"/>
        <w:contextualSpacing/>
        <w:jc w:val="both"/>
        <w:rPr>
          <w:rFonts w:eastAsia="Calibri"/>
          <w:sz w:val="26"/>
          <w:szCs w:val="26"/>
          <w:lang w:eastAsia="en-US"/>
        </w:rPr>
      </w:pPr>
      <w:r w:rsidRPr="006259F3">
        <w:rPr>
          <w:rFonts w:eastAsia="Calibri"/>
          <w:sz w:val="26"/>
          <w:szCs w:val="26"/>
          <w:lang w:eastAsia="en-US"/>
        </w:rPr>
        <w:t>Проведени</w:t>
      </w:r>
      <w:r w:rsidR="006259F3">
        <w:rPr>
          <w:rFonts w:eastAsia="Calibri"/>
          <w:sz w:val="26"/>
          <w:szCs w:val="26"/>
          <w:lang w:eastAsia="en-US"/>
        </w:rPr>
        <w:t>е</w:t>
      </w:r>
      <w:r w:rsidRPr="006259F3">
        <w:rPr>
          <w:rFonts w:eastAsia="Calibri"/>
          <w:sz w:val="26"/>
          <w:szCs w:val="26"/>
          <w:lang w:eastAsia="en-US"/>
        </w:rPr>
        <w:t xml:space="preserve"> мероприятий по устранению затопления каналов, тепловых камер и подвалов домов.</w:t>
      </w:r>
    </w:p>
    <w:p w:rsidR="0033335A" w:rsidRDefault="005346B0" w:rsidP="005346B0">
      <w:pPr>
        <w:spacing w:line="360" w:lineRule="auto"/>
        <w:ind w:firstLine="567"/>
        <w:jc w:val="both"/>
        <w:rPr>
          <w:sz w:val="26"/>
          <w:szCs w:val="26"/>
        </w:rPr>
      </w:pPr>
      <w:r>
        <w:rPr>
          <w:sz w:val="26"/>
          <w:szCs w:val="26"/>
        </w:rPr>
        <w:t>Основными недостатками</w:t>
      </w:r>
      <w:r w:rsidRPr="005346B0">
        <w:rPr>
          <w:sz w:val="26"/>
          <w:szCs w:val="26"/>
        </w:rPr>
        <w:t xml:space="preserve"> в системе централизованного теплоснабжения </w:t>
      </w:r>
      <w:r w:rsidR="00A75760">
        <w:rPr>
          <w:sz w:val="26"/>
          <w:szCs w:val="26"/>
        </w:rPr>
        <w:t xml:space="preserve">Свирьстройского </w:t>
      </w:r>
      <w:r w:rsidR="0033335A">
        <w:rPr>
          <w:sz w:val="26"/>
          <w:szCs w:val="26"/>
        </w:rPr>
        <w:t>городского поселения</w:t>
      </w:r>
      <w:r>
        <w:rPr>
          <w:sz w:val="26"/>
          <w:szCs w:val="26"/>
        </w:rPr>
        <w:t xml:space="preserve"> являются отсутствие резервирования, отсутствие кольцевания сетей, а также износ </w:t>
      </w:r>
      <w:r w:rsidR="0064619C">
        <w:rPr>
          <w:sz w:val="26"/>
          <w:szCs w:val="26"/>
        </w:rPr>
        <w:t>тепловых сетей. После замены выработавшего свой ресурс оборудования надёжность системы теплоснабжения уве</w:t>
      </w:r>
      <w:r w:rsidR="00A75760">
        <w:rPr>
          <w:sz w:val="26"/>
          <w:szCs w:val="26"/>
        </w:rPr>
        <w:t>личится.</w:t>
      </w:r>
    </w:p>
    <w:p w:rsidR="0064619C" w:rsidRDefault="0064619C" w:rsidP="0033335A">
      <w:pPr>
        <w:pStyle w:val="1"/>
        <w:pageBreakBefore/>
        <w:numPr>
          <w:ilvl w:val="3"/>
          <w:numId w:val="2"/>
        </w:numPr>
        <w:tabs>
          <w:tab w:val="clear" w:pos="9356"/>
        </w:tabs>
        <w:spacing w:before="120" w:after="120" w:line="276" w:lineRule="auto"/>
        <w:ind w:left="0" w:firstLine="0"/>
        <w:jc w:val="both"/>
      </w:pPr>
      <w:bookmarkStart w:id="209" w:name="_Toc476259416"/>
      <w:r w:rsidRPr="00A63ABD">
        <w:t>Обоснование инвестиций в строительство, реконструкцию и техническое перевооружение</w:t>
      </w:r>
      <w:bookmarkEnd w:id="209"/>
    </w:p>
    <w:p w:rsidR="00FC1BB3" w:rsidRPr="00FC1BB3" w:rsidRDefault="00FC1BB3" w:rsidP="00FC1BB3">
      <w:pPr>
        <w:pStyle w:val="af6"/>
        <w:numPr>
          <w:ilvl w:val="0"/>
          <w:numId w:val="44"/>
        </w:numPr>
        <w:spacing w:line="276" w:lineRule="auto"/>
        <w:ind w:left="714" w:hanging="357"/>
        <w:jc w:val="both"/>
        <w:outlineLvl w:val="1"/>
        <w:rPr>
          <w:rFonts w:eastAsia="MS Mincho"/>
          <w:b/>
          <w:sz w:val="26"/>
          <w:szCs w:val="26"/>
        </w:rPr>
      </w:pPr>
      <w:bookmarkStart w:id="210" w:name="_Toc476259417"/>
      <w:r w:rsidRPr="00FC1BB3">
        <w:rPr>
          <w:rFonts w:eastAsia="MS Mincho"/>
          <w:b/>
          <w:sz w:val="26"/>
          <w:szCs w:val="26"/>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10"/>
    </w:p>
    <w:p w:rsidR="005346B0" w:rsidRPr="00FC1BB3" w:rsidRDefault="005B06CF" w:rsidP="007C5065">
      <w:pPr>
        <w:pStyle w:val="af6"/>
        <w:numPr>
          <w:ilvl w:val="3"/>
          <w:numId w:val="44"/>
        </w:numPr>
        <w:spacing w:before="240" w:after="120" w:line="276" w:lineRule="auto"/>
        <w:ind w:left="1134" w:hanging="357"/>
        <w:contextualSpacing w:val="0"/>
        <w:jc w:val="both"/>
        <w:outlineLvl w:val="2"/>
        <w:rPr>
          <w:rFonts w:eastAsia="MS Mincho"/>
          <w:b/>
          <w:sz w:val="26"/>
          <w:szCs w:val="26"/>
        </w:rPr>
      </w:pPr>
      <w:bookmarkStart w:id="211" w:name="_Toc476259418"/>
      <w:r w:rsidRPr="00FC1BB3">
        <w:rPr>
          <w:rFonts w:eastAsia="MS Mincho"/>
          <w:b/>
          <w:sz w:val="26"/>
          <w:szCs w:val="26"/>
        </w:rPr>
        <w:t>Инвестиции в источники</w:t>
      </w:r>
      <w:r w:rsidR="007C5065">
        <w:rPr>
          <w:rFonts w:eastAsia="MS Mincho"/>
          <w:b/>
          <w:sz w:val="26"/>
          <w:szCs w:val="26"/>
        </w:rPr>
        <w:t xml:space="preserve"> тепловой энергии</w:t>
      </w:r>
      <w:bookmarkEnd w:id="211"/>
    </w:p>
    <w:p w:rsidR="0033335A" w:rsidRPr="0033335A" w:rsidRDefault="0033335A" w:rsidP="0033335A">
      <w:pPr>
        <w:spacing w:line="360" w:lineRule="auto"/>
        <w:ind w:firstLine="567"/>
        <w:jc w:val="both"/>
        <w:rPr>
          <w:sz w:val="26"/>
          <w:szCs w:val="26"/>
        </w:rPr>
      </w:pPr>
      <w:r w:rsidRPr="0033335A">
        <w:rPr>
          <w:sz w:val="26"/>
          <w:szCs w:val="26"/>
        </w:rPr>
        <w:t>По информации Администрации Свирьстройского городского поселения в ближайшее время планируется осуществить подвод газа и подключить потребителей поселения к централизованному газоснабжению. Также, компания-собственник котельной (ПАО «ТГК-1») готова передать источник тепловой энергии на баланс Администрации поселения. В связи с вышеуказанными данными Администрация планирует заменить электрокотельную на блочно-модульную установку.</w:t>
      </w:r>
    </w:p>
    <w:p w:rsidR="00ED4EE7" w:rsidRDefault="0033335A" w:rsidP="0033335A">
      <w:pPr>
        <w:spacing w:line="360" w:lineRule="auto"/>
        <w:ind w:firstLine="567"/>
        <w:jc w:val="both"/>
        <w:rPr>
          <w:rFonts w:eastAsia="MS Mincho"/>
          <w:sz w:val="26"/>
          <w:szCs w:val="26"/>
        </w:rPr>
      </w:pPr>
      <w:r w:rsidRPr="0033335A">
        <w:rPr>
          <w:sz w:val="26"/>
          <w:szCs w:val="26"/>
        </w:rPr>
        <w:t>Тепловая мощность действующей электрокотельной составляет 2 МВт (1,72 Гкал/ч). Подключённая к электрокотельной мощность составляет 1,34 Гкал/ч. Поскольку в перспективе увеличения нагрузки на котельную не предполагается, произведена частичная замена ветхих тепловых сетей, чем уменьшились потери в сетях и ввиду экономии денежных средств предлагается установить блочно-модульную котельную (БМК) мощностью 1,8 МВт (1,55 Гкал/ч). Котельная поставляется в комплекте с узлом учёта тепловой энергии. Затраты на реализацию данного мероприятия с учётом проектных и монтажных работ составит 15 348 тыс. руб.</w:t>
      </w:r>
    </w:p>
    <w:p w:rsidR="00B51AC8" w:rsidRPr="007C5065" w:rsidRDefault="00B51AC8" w:rsidP="007C5065">
      <w:pPr>
        <w:pStyle w:val="af6"/>
        <w:numPr>
          <w:ilvl w:val="3"/>
          <w:numId w:val="44"/>
        </w:numPr>
        <w:spacing w:before="240" w:after="120" w:line="276" w:lineRule="auto"/>
        <w:ind w:left="1134" w:hanging="357"/>
        <w:contextualSpacing w:val="0"/>
        <w:jc w:val="both"/>
        <w:outlineLvl w:val="2"/>
        <w:rPr>
          <w:rFonts w:eastAsia="MS Mincho"/>
          <w:b/>
          <w:sz w:val="26"/>
          <w:szCs w:val="26"/>
        </w:rPr>
      </w:pPr>
      <w:bookmarkStart w:id="212" w:name="_Toc476259419"/>
      <w:r w:rsidRPr="007C5065">
        <w:rPr>
          <w:rFonts w:eastAsia="MS Mincho"/>
          <w:b/>
          <w:sz w:val="26"/>
          <w:szCs w:val="26"/>
        </w:rPr>
        <w:t>Инвестиции в тепловые сети</w:t>
      </w:r>
      <w:bookmarkEnd w:id="212"/>
    </w:p>
    <w:p w:rsidR="00F85E93" w:rsidRPr="00ED4EE7" w:rsidRDefault="00F85E93" w:rsidP="00ED4EE7">
      <w:pPr>
        <w:pStyle w:val="ab"/>
        <w:keepNext w:val="0"/>
        <w:tabs>
          <w:tab w:val="clear" w:pos="9356"/>
        </w:tabs>
        <w:suppressAutoHyphens w:val="0"/>
        <w:spacing w:line="360" w:lineRule="auto"/>
        <w:ind w:firstLine="567"/>
        <w:jc w:val="both"/>
        <w:rPr>
          <w:rFonts w:eastAsia="MS Mincho"/>
          <w:sz w:val="26"/>
          <w:szCs w:val="26"/>
        </w:rPr>
      </w:pPr>
      <w:r w:rsidRPr="00BF3BE1">
        <w:rPr>
          <w:rFonts w:ascii="Times New Roman" w:eastAsia="MS Mincho" w:hAnsi="Times New Roman" w:cs="Times New Roman"/>
          <w:sz w:val="26"/>
          <w:szCs w:val="26"/>
        </w:rPr>
        <w:t xml:space="preserve">Удельные затраты на реконструкцию тепловых сетей различных диаметров приведены на рисунке </w:t>
      </w:r>
      <w:r w:rsidRPr="00F85E93">
        <w:rPr>
          <w:rFonts w:ascii="Times New Roman" w:eastAsia="MS Mincho" w:hAnsi="Times New Roman" w:cs="Times New Roman"/>
          <w:sz w:val="26"/>
          <w:szCs w:val="26"/>
        </w:rPr>
        <w:t>10</w:t>
      </w:r>
      <w:r w:rsidR="00ED4EE7">
        <w:rPr>
          <w:rFonts w:ascii="Times New Roman" w:eastAsia="MS Mincho" w:hAnsi="Times New Roman" w:cs="Times New Roman"/>
          <w:sz w:val="26"/>
          <w:szCs w:val="26"/>
        </w:rPr>
        <w:t>.</w:t>
      </w:r>
      <w:r w:rsidR="007C5065">
        <w:rPr>
          <w:rFonts w:ascii="Times New Roman" w:eastAsia="MS Mincho" w:hAnsi="Times New Roman" w:cs="Times New Roman"/>
          <w:sz w:val="26"/>
          <w:szCs w:val="26"/>
        </w:rPr>
        <w:t>1.</w:t>
      </w:r>
      <w:r w:rsidR="00ED4EE7">
        <w:rPr>
          <w:rFonts w:ascii="Times New Roman" w:eastAsia="MS Mincho" w:hAnsi="Times New Roman" w:cs="Times New Roman"/>
          <w:sz w:val="26"/>
          <w:szCs w:val="26"/>
        </w:rPr>
        <w:t>2</w:t>
      </w:r>
      <w:r>
        <w:rPr>
          <w:rFonts w:ascii="Times New Roman" w:eastAsia="MS Mincho" w:hAnsi="Times New Roman" w:cs="Times New Roman"/>
          <w:sz w:val="26"/>
          <w:szCs w:val="26"/>
        </w:rPr>
        <w:t>.1</w:t>
      </w:r>
      <w:r w:rsidRPr="00BF3BE1">
        <w:rPr>
          <w:rFonts w:ascii="Times New Roman" w:eastAsia="MS Mincho" w:hAnsi="Times New Roman" w:cs="Times New Roman"/>
          <w:sz w:val="26"/>
          <w:szCs w:val="26"/>
        </w:rPr>
        <w:t>.</w:t>
      </w:r>
    </w:p>
    <w:p w:rsidR="00F85E93" w:rsidRDefault="00F85E93" w:rsidP="00F85E93">
      <w:pPr>
        <w:pStyle w:val="af7"/>
        <w:rPr>
          <w:u w:val="single"/>
        </w:rPr>
      </w:pPr>
      <w:r w:rsidRPr="0028729A">
        <w:rPr>
          <w:noProof/>
        </w:rPr>
        <w:drawing>
          <wp:inline distT="0" distB="0" distL="0" distR="0" wp14:anchorId="4974A894" wp14:editId="1B740A96">
            <wp:extent cx="5257800" cy="3181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57800" cy="3181350"/>
                    </a:xfrm>
                    <a:prstGeom prst="rect">
                      <a:avLst/>
                    </a:prstGeom>
                    <a:noFill/>
                    <a:ln>
                      <a:noFill/>
                    </a:ln>
                  </pic:spPr>
                </pic:pic>
              </a:graphicData>
            </a:graphic>
          </wp:inline>
        </w:drawing>
      </w:r>
    </w:p>
    <w:p w:rsidR="00F85E93" w:rsidRPr="00AD3949" w:rsidRDefault="00F85E93" w:rsidP="0033335A">
      <w:pPr>
        <w:pStyle w:val="af7"/>
        <w:spacing w:before="0" w:after="0" w:line="276" w:lineRule="auto"/>
        <w:ind w:firstLine="0"/>
        <w:jc w:val="center"/>
        <w:rPr>
          <w:b/>
        </w:rPr>
      </w:pPr>
      <w:r>
        <w:rPr>
          <w:b/>
        </w:rPr>
        <w:t xml:space="preserve">Рисунок </w:t>
      </w:r>
      <w:r w:rsidRPr="00F85E93">
        <w:rPr>
          <w:b/>
        </w:rPr>
        <w:t>10</w:t>
      </w:r>
      <w:r w:rsidR="00ED4EE7">
        <w:rPr>
          <w:b/>
        </w:rPr>
        <w:t>.</w:t>
      </w:r>
      <w:r w:rsidR="007C5065">
        <w:rPr>
          <w:b/>
        </w:rPr>
        <w:t>1.</w:t>
      </w:r>
      <w:r w:rsidR="00ED4EE7">
        <w:rPr>
          <w:b/>
        </w:rPr>
        <w:t>2</w:t>
      </w:r>
      <w:r>
        <w:rPr>
          <w:b/>
        </w:rPr>
        <w:t xml:space="preserve">.1 </w:t>
      </w:r>
      <w:r w:rsidRPr="00BF3BE1">
        <w:rPr>
          <w:b/>
        </w:rPr>
        <w:t>Средние удельные затраты на реконструкцию тепловых сетей</w:t>
      </w:r>
    </w:p>
    <w:p w:rsidR="00F85E93" w:rsidRPr="00BF3BE1" w:rsidRDefault="00F85E93" w:rsidP="0033335A">
      <w:pPr>
        <w:pStyle w:val="ab"/>
        <w:keepNext w:val="0"/>
        <w:tabs>
          <w:tab w:val="clear" w:pos="9356"/>
        </w:tabs>
        <w:suppressAutoHyphens w:val="0"/>
        <w:spacing w:before="120" w:line="360" w:lineRule="auto"/>
        <w:ind w:firstLine="567"/>
        <w:jc w:val="both"/>
        <w:rPr>
          <w:rFonts w:ascii="Times New Roman" w:eastAsia="MS Mincho" w:hAnsi="Times New Roman" w:cs="Times New Roman"/>
          <w:sz w:val="26"/>
          <w:szCs w:val="26"/>
        </w:rPr>
      </w:pPr>
      <w:r w:rsidRPr="00BF3BE1">
        <w:rPr>
          <w:rFonts w:ascii="Times New Roman" w:eastAsia="MS Mincho" w:hAnsi="Times New Roman" w:cs="Times New Roman"/>
          <w:sz w:val="26"/>
          <w:szCs w:val="26"/>
        </w:rPr>
        <w:t>Результаты расчета суммарной протяженности тепловых сетей, подлежащих перекладке</w:t>
      </w:r>
      <w:r w:rsidR="00422ECF">
        <w:rPr>
          <w:rFonts w:ascii="Times New Roman" w:eastAsia="MS Mincho" w:hAnsi="Times New Roman" w:cs="Times New Roman"/>
          <w:sz w:val="26"/>
          <w:szCs w:val="26"/>
        </w:rPr>
        <w:t xml:space="preserve"> </w:t>
      </w:r>
      <w:r w:rsidRPr="00BF3BE1">
        <w:rPr>
          <w:rFonts w:ascii="Times New Roman" w:eastAsia="MS Mincho" w:hAnsi="Times New Roman" w:cs="Times New Roman"/>
          <w:sz w:val="26"/>
          <w:szCs w:val="26"/>
        </w:rPr>
        <w:t xml:space="preserve">приведены в таблице </w:t>
      </w:r>
      <w:r w:rsidR="00ED4EE7">
        <w:rPr>
          <w:rFonts w:ascii="Times New Roman" w:eastAsia="MS Mincho" w:hAnsi="Times New Roman" w:cs="Times New Roman"/>
          <w:sz w:val="26"/>
          <w:szCs w:val="26"/>
        </w:rPr>
        <w:t>10.</w:t>
      </w:r>
      <w:r w:rsidR="007C5065">
        <w:rPr>
          <w:rFonts w:ascii="Times New Roman" w:eastAsia="MS Mincho" w:hAnsi="Times New Roman" w:cs="Times New Roman"/>
          <w:sz w:val="26"/>
          <w:szCs w:val="26"/>
        </w:rPr>
        <w:t>1.</w:t>
      </w:r>
      <w:r w:rsidR="00ED4EE7">
        <w:rPr>
          <w:rFonts w:ascii="Times New Roman" w:eastAsia="MS Mincho" w:hAnsi="Times New Roman" w:cs="Times New Roman"/>
          <w:sz w:val="26"/>
          <w:szCs w:val="26"/>
        </w:rPr>
        <w:t>2</w:t>
      </w:r>
      <w:r>
        <w:rPr>
          <w:rFonts w:ascii="Times New Roman" w:eastAsia="MS Mincho" w:hAnsi="Times New Roman" w:cs="Times New Roman"/>
          <w:sz w:val="26"/>
          <w:szCs w:val="26"/>
        </w:rPr>
        <w:t>.1</w:t>
      </w:r>
      <w:r w:rsidRPr="00BF3BE1">
        <w:rPr>
          <w:rFonts w:ascii="Times New Roman" w:eastAsia="MS Mincho" w:hAnsi="Times New Roman" w:cs="Times New Roman"/>
          <w:sz w:val="26"/>
          <w:szCs w:val="26"/>
        </w:rPr>
        <w:t>.</w:t>
      </w:r>
    </w:p>
    <w:p w:rsidR="00F85E93" w:rsidRDefault="00ED4EE7" w:rsidP="0033335A">
      <w:pPr>
        <w:pStyle w:val="af7"/>
        <w:spacing w:before="0" w:after="0"/>
        <w:ind w:firstLine="567"/>
        <w:rPr>
          <w:bCs/>
          <w:lang w:eastAsia="x-none"/>
        </w:rPr>
      </w:pPr>
      <w:r>
        <w:rPr>
          <w:rFonts w:eastAsia="MS Mincho"/>
        </w:rPr>
        <w:t>В таблице 10.</w:t>
      </w:r>
      <w:r w:rsidR="007C5065">
        <w:rPr>
          <w:rFonts w:eastAsia="MS Mincho"/>
        </w:rPr>
        <w:t>1.</w:t>
      </w:r>
      <w:r>
        <w:rPr>
          <w:rFonts w:eastAsia="MS Mincho"/>
        </w:rPr>
        <w:t>2</w:t>
      </w:r>
      <w:r w:rsidR="00F85E93">
        <w:rPr>
          <w:rFonts w:eastAsia="MS Mincho"/>
        </w:rPr>
        <w:t xml:space="preserve">.2 показаны общие </w:t>
      </w:r>
      <w:r w:rsidR="00F85E93">
        <w:rPr>
          <w:bCs/>
          <w:lang w:val="x-none" w:eastAsia="x-none"/>
        </w:rPr>
        <w:t>инвестиции</w:t>
      </w:r>
      <w:r w:rsidR="00F85E93" w:rsidRPr="00F85E93">
        <w:rPr>
          <w:bCs/>
          <w:lang w:val="x-none" w:eastAsia="x-none"/>
        </w:rPr>
        <w:t xml:space="preserve"> в </w:t>
      </w:r>
      <w:r w:rsidR="00F85E93">
        <w:rPr>
          <w:bCs/>
          <w:lang w:eastAsia="x-none"/>
        </w:rPr>
        <w:t xml:space="preserve">перекладываемые </w:t>
      </w:r>
      <w:r w:rsidR="00F85E93" w:rsidRPr="00F85E93">
        <w:rPr>
          <w:bCs/>
          <w:lang w:eastAsia="x-none"/>
        </w:rPr>
        <w:t>тепло</w:t>
      </w:r>
      <w:r w:rsidR="00F85E93">
        <w:rPr>
          <w:bCs/>
          <w:lang w:eastAsia="x-none"/>
        </w:rPr>
        <w:t>вые</w:t>
      </w:r>
      <w:r w:rsidR="00F85E93" w:rsidRPr="00F85E93">
        <w:rPr>
          <w:bCs/>
          <w:lang w:eastAsia="x-none"/>
        </w:rPr>
        <w:t xml:space="preserve"> се</w:t>
      </w:r>
      <w:r w:rsidR="00F85E93">
        <w:rPr>
          <w:bCs/>
          <w:lang w:eastAsia="x-none"/>
        </w:rPr>
        <w:t>ти</w:t>
      </w:r>
      <w:r w:rsidR="00F85E93" w:rsidRPr="00F85E93">
        <w:rPr>
          <w:bCs/>
          <w:lang w:eastAsia="x-none"/>
        </w:rPr>
        <w:t>.</w:t>
      </w:r>
    </w:p>
    <w:p w:rsidR="00ED4EE7" w:rsidRPr="0033335A" w:rsidRDefault="00ED4EE7" w:rsidP="007C5065">
      <w:pPr>
        <w:pStyle w:val="ab"/>
        <w:keepNext w:val="0"/>
        <w:tabs>
          <w:tab w:val="clear" w:pos="9356"/>
        </w:tabs>
        <w:suppressAutoHyphens w:val="0"/>
        <w:spacing w:line="276" w:lineRule="auto"/>
        <w:ind w:left="2127" w:hanging="2127"/>
        <w:jc w:val="both"/>
        <w:rPr>
          <w:rFonts w:ascii="Times New Roman" w:eastAsia="MS Mincho" w:hAnsi="Times New Roman" w:cs="Times New Roman"/>
          <w:b/>
          <w:sz w:val="26"/>
          <w:szCs w:val="26"/>
        </w:rPr>
      </w:pPr>
      <w:r w:rsidRPr="0033335A">
        <w:rPr>
          <w:rFonts w:ascii="Times New Roman" w:eastAsia="MS Mincho" w:hAnsi="Times New Roman" w:cs="Times New Roman"/>
          <w:b/>
          <w:sz w:val="26"/>
          <w:szCs w:val="26"/>
        </w:rPr>
        <w:t>Таблица 10.</w:t>
      </w:r>
      <w:r w:rsidR="007C5065">
        <w:rPr>
          <w:rFonts w:ascii="Times New Roman" w:eastAsia="MS Mincho" w:hAnsi="Times New Roman" w:cs="Times New Roman"/>
          <w:b/>
          <w:sz w:val="26"/>
          <w:szCs w:val="26"/>
        </w:rPr>
        <w:t>1.</w:t>
      </w:r>
      <w:r w:rsidRPr="0033335A">
        <w:rPr>
          <w:rFonts w:ascii="Times New Roman" w:eastAsia="MS Mincho" w:hAnsi="Times New Roman" w:cs="Times New Roman"/>
          <w:b/>
          <w:sz w:val="26"/>
          <w:szCs w:val="26"/>
        </w:rPr>
        <w:t>2</w:t>
      </w:r>
      <w:r w:rsidR="00F85E93" w:rsidRPr="0033335A">
        <w:rPr>
          <w:rFonts w:ascii="Times New Roman" w:eastAsia="MS Mincho" w:hAnsi="Times New Roman" w:cs="Times New Roman"/>
          <w:b/>
          <w:sz w:val="26"/>
          <w:szCs w:val="26"/>
        </w:rPr>
        <w:t>.1 Протяженности тепловых сетей, подлежащих перекладке (в</w:t>
      </w:r>
      <w:r w:rsidR="00E503F9">
        <w:rPr>
          <w:rFonts w:ascii="Times New Roman" w:eastAsia="MS Mincho" w:hAnsi="Times New Roman" w:cs="Times New Roman"/>
          <w:b/>
          <w:sz w:val="26"/>
          <w:szCs w:val="26"/>
        </w:rPr>
        <w:t xml:space="preserve"> двухтрубном исчислении) в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1"/>
        <w:gridCol w:w="2351"/>
        <w:gridCol w:w="1729"/>
      </w:tblGrid>
      <w:tr w:rsidR="0033335A" w:rsidRPr="00D81C77" w:rsidTr="00E33F58">
        <w:trPr>
          <w:trHeight w:val="227"/>
        </w:trPr>
        <w:tc>
          <w:tcPr>
            <w:tcW w:w="0" w:type="auto"/>
            <w:vMerge w:val="restart"/>
            <w:shd w:val="clear" w:color="auto" w:fill="8DB3E2" w:themeFill="text2" w:themeFillTint="66"/>
            <w:noWrap/>
            <w:vAlign w:val="center"/>
            <w:hideMark/>
          </w:tcPr>
          <w:p w:rsidR="0033335A" w:rsidRPr="00D81C77" w:rsidRDefault="0033335A" w:rsidP="007B5C00">
            <w:pPr>
              <w:rPr>
                <w:b/>
                <w:bCs/>
                <w:color w:val="000000"/>
                <w:sz w:val="20"/>
                <w:szCs w:val="20"/>
              </w:rPr>
            </w:pPr>
            <w:r w:rsidRPr="00D81C77">
              <w:rPr>
                <w:b/>
                <w:bCs/>
                <w:color w:val="000000"/>
                <w:sz w:val="20"/>
                <w:szCs w:val="20"/>
              </w:rPr>
              <w:t>Наружный диаметр, мм</w:t>
            </w:r>
          </w:p>
        </w:tc>
        <w:tc>
          <w:tcPr>
            <w:tcW w:w="0" w:type="auto"/>
            <w:gridSpan w:val="2"/>
            <w:shd w:val="clear" w:color="auto" w:fill="8DB3E2" w:themeFill="text2" w:themeFillTint="66"/>
            <w:noWrap/>
            <w:vAlign w:val="center"/>
            <w:hideMark/>
          </w:tcPr>
          <w:p w:rsidR="0033335A" w:rsidRPr="00D81C77" w:rsidRDefault="0033335A" w:rsidP="007B5C00">
            <w:pPr>
              <w:rPr>
                <w:b/>
                <w:bCs/>
                <w:color w:val="000000"/>
                <w:sz w:val="20"/>
                <w:szCs w:val="20"/>
              </w:rPr>
            </w:pPr>
            <w:r w:rsidRPr="00D81C77">
              <w:rPr>
                <w:b/>
                <w:bCs/>
                <w:color w:val="000000"/>
                <w:sz w:val="20"/>
                <w:szCs w:val="20"/>
              </w:rPr>
              <w:t>Перекладываемые</w:t>
            </w:r>
          </w:p>
        </w:tc>
      </w:tr>
      <w:tr w:rsidR="0033335A" w:rsidRPr="00D81C77" w:rsidTr="00E33F58">
        <w:trPr>
          <w:trHeight w:val="227"/>
        </w:trPr>
        <w:tc>
          <w:tcPr>
            <w:tcW w:w="0" w:type="auto"/>
            <w:vMerge/>
            <w:shd w:val="clear" w:color="auto" w:fill="8DB3E2" w:themeFill="text2" w:themeFillTint="66"/>
            <w:noWrap/>
            <w:vAlign w:val="center"/>
          </w:tcPr>
          <w:p w:rsidR="0033335A" w:rsidRPr="00D81C77" w:rsidRDefault="0033335A" w:rsidP="007B5C00">
            <w:pPr>
              <w:rPr>
                <w:b/>
                <w:bCs/>
                <w:color w:val="000000"/>
                <w:sz w:val="20"/>
                <w:szCs w:val="20"/>
              </w:rPr>
            </w:pPr>
          </w:p>
        </w:tc>
        <w:tc>
          <w:tcPr>
            <w:tcW w:w="0" w:type="auto"/>
            <w:shd w:val="clear" w:color="auto" w:fill="8DB3E2" w:themeFill="text2" w:themeFillTint="66"/>
            <w:noWrap/>
            <w:vAlign w:val="center"/>
          </w:tcPr>
          <w:p w:rsidR="0033335A" w:rsidRPr="00D81C77" w:rsidRDefault="0033335A" w:rsidP="007B5C00">
            <w:pPr>
              <w:rPr>
                <w:b/>
                <w:bCs/>
                <w:color w:val="000000"/>
                <w:sz w:val="20"/>
                <w:szCs w:val="20"/>
              </w:rPr>
            </w:pPr>
            <w:r w:rsidRPr="00D81C77">
              <w:rPr>
                <w:b/>
                <w:bCs/>
                <w:color w:val="000000"/>
                <w:sz w:val="20"/>
                <w:szCs w:val="20"/>
              </w:rPr>
              <w:t>Протяжённость, п. м.</w:t>
            </w:r>
          </w:p>
        </w:tc>
        <w:tc>
          <w:tcPr>
            <w:tcW w:w="0" w:type="auto"/>
            <w:shd w:val="clear" w:color="auto" w:fill="8DB3E2" w:themeFill="text2" w:themeFillTint="66"/>
            <w:vAlign w:val="center"/>
          </w:tcPr>
          <w:p w:rsidR="0033335A" w:rsidRPr="00D81C77" w:rsidRDefault="0033335A" w:rsidP="007B5C00">
            <w:pPr>
              <w:rPr>
                <w:b/>
                <w:bCs/>
                <w:color w:val="000000"/>
                <w:sz w:val="20"/>
                <w:szCs w:val="20"/>
              </w:rPr>
            </w:pPr>
            <w:r w:rsidRPr="00D81C77">
              <w:rPr>
                <w:b/>
                <w:bCs/>
                <w:color w:val="000000"/>
                <w:sz w:val="20"/>
                <w:szCs w:val="20"/>
              </w:rPr>
              <w:t>Год прокладки</w:t>
            </w:r>
          </w:p>
        </w:tc>
      </w:tr>
      <w:tr w:rsidR="0033335A" w:rsidRPr="00D81C77" w:rsidTr="00E33F58">
        <w:trPr>
          <w:trHeight w:val="227"/>
        </w:trPr>
        <w:tc>
          <w:tcPr>
            <w:tcW w:w="0" w:type="auto"/>
            <w:gridSpan w:val="3"/>
            <w:shd w:val="clear" w:color="auto" w:fill="auto"/>
            <w:noWrap/>
            <w:vAlign w:val="center"/>
          </w:tcPr>
          <w:p w:rsidR="0033335A" w:rsidRPr="00E938FF" w:rsidRDefault="0033335A" w:rsidP="007B5C00">
            <w:pPr>
              <w:rPr>
                <w:i/>
                <w:color w:val="000000"/>
                <w:sz w:val="20"/>
                <w:szCs w:val="20"/>
              </w:rPr>
            </w:pPr>
            <w:r w:rsidRPr="00E938FF">
              <w:rPr>
                <w:i/>
                <w:color w:val="000000"/>
                <w:sz w:val="20"/>
                <w:szCs w:val="20"/>
              </w:rPr>
              <w:t>Сети, эксплуатируемые АО «ЛОТЭК»</w:t>
            </w:r>
          </w:p>
        </w:tc>
      </w:tr>
      <w:tr w:rsidR="0033335A" w:rsidRPr="00D81C77" w:rsidTr="00E33F58">
        <w:trPr>
          <w:trHeight w:val="227"/>
        </w:trPr>
        <w:tc>
          <w:tcPr>
            <w:tcW w:w="0" w:type="auto"/>
            <w:gridSpan w:val="3"/>
            <w:shd w:val="clear" w:color="auto" w:fill="auto"/>
            <w:noWrap/>
            <w:vAlign w:val="center"/>
          </w:tcPr>
          <w:p w:rsidR="0033335A" w:rsidRPr="00D81C77" w:rsidRDefault="0033335A" w:rsidP="007B5C00">
            <w:pPr>
              <w:rPr>
                <w:color w:val="000000"/>
                <w:sz w:val="20"/>
                <w:szCs w:val="20"/>
              </w:rPr>
            </w:pPr>
            <w:r w:rsidRPr="00D81C77">
              <w:rPr>
                <w:color w:val="000000"/>
                <w:sz w:val="20"/>
                <w:szCs w:val="20"/>
              </w:rPr>
              <w:t>с 2017 по 2019 годы</w:t>
            </w:r>
          </w:p>
        </w:tc>
      </w:tr>
      <w:tr w:rsidR="0033335A" w:rsidRPr="00D81C77" w:rsidTr="00E33F58">
        <w:trPr>
          <w:trHeight w:val="227"/>
        </w:trPr>
        <w:tc>
          <w:tcPr>
            <w:tcW w:w="0" w:type="auto"/>
            <w:shd w:val="clear" w:color="auto" w:fill="auto"/>
            <w:noWrap/>
            <w:vAlign w:val="center"/>
            <w:hideMark/>
          </w:tcPr>
          <w:p w:rsidR="0033335A" w:rsidRPr="00D81C77" w:rsidRDefault="0033335A" w:rsidP="007B5C00">
            <w:pPr>
              <w:rPr>
                <w:color w:val="000000"/>
                <w:sz w:val="20"/>
                <w:szCs w:val="20"/>
              </w:rPr>
            </w:pPr>
            <w:r w:rsidRPr="00D81C77">
              <w:rPr>
                <w:color w:val="000000"/>
                <w:sz w:val="20"/>
                <w:szCs w:val="20"/>
              </w:rPr>
              <w:t>25</w:t>
            </w:r>
          </w:p>
        </w:tc>
        <w:tc>
          <w:tcPr>
            <w:tcW w:w="0" w:type="auto"/>
            <w:shd w:val="clear" w:color="000000" w:fill="FFFFFF"/>
            <w:noWrap/>
            <w:vAlign w:val="center"/>
          </w:tcPr>
          <w:p w:rsidR="0033335A" w:rsidRPr="00D81C77" w:rsidRDefault="0033335A" w:rsidP="007B5C00">
            <w:pPr>
              <w:rPr>
                <w:color w:val="000000"/>
                <w:sz w:val="20"/>
                <w:szCs w:val="20"/>
              </w:rPr>
            </w:pPr>
            <w:r w:rsidRPr="00D81C77">
              <w:rPr>
                <w:color w:val="000000"/>
                <w:sz w:val="20"/>
                <w:szCs w:val="20"/>
              </w:rPr>
              <w:t>13</w:t>
            </w:r>
          </w:p>
        </w:tc>
        <w:tc>
          <w:tcPr>
            <w:tcW w:w="0" w:type="auto"/>
            <w:shd w:val="clear" w:color="000000" w:fill="FFFFFF"/>
            <w:vAlign w:val="center"/>
          </w:tcPr>
          <w:p w:rsidR="0033335A" w:rsidRPr="00D81C77" w:rsidRDefault="0033335A" w:rsidP="007B5C00">
            <w:pPr>
              <w:rPr>
                <w:color w:val="000000"/>
                <w:sz w:val="20"/>
                <w:szCs w:val="20"/>
              </w:rPr>
            </w:pPr>
            <w:r>
              <w:rPr>
                <w:color w:val="000000"/>
                <w:sz w:val="20"/>
                <w:szCs w:val="20"/>
              </w:rPr>
              <w:t>1984</w:t>
            </w:r>
          </w:p>
        </w:tc>
      </w:tr>
      <w:tr w:rsidR="0033335A" w:rsidRPr="00D81C77" w:rsidTr="00E33F58">
        <w:trPr>
          <w:trHeight w:val="227"/>
        </w:trPr>
        <w:tc>
          <w:tcPr>
            <w:tcW w:w="0" w:type="auto"/>
            <w:shd w:val="clear" w:color="auto" w:fill="auto"/>
            <w:noWrap/>
            <w:vAlign w:val="center"/>
            <w:hideMark/>
          </w:tcPr>
          <w:p w:rsidR="0033335A" w:rsidRPr="00D81C77" w:rsidRDefault="0033335A" w:rsidP="007B5C00">
            <w:pPr>
              <w:rPr>
                <w:color w:val="000000"/>
                <w:sz w:val="20"/>
                <w:szCs w:val="20"/>
              </w:rPr>
            </w:pPr>
            <w:r w:rsidRPr="00D81C77">
              <w:rPr>
                <w:color w:val="000000"/>
                <w:sz w:val="20"/>
                <w:szCs w:val="20"/>
              </w:rPr>
              <w:t>32</w:t>
            </w:r>
          </w:p>
        </w:tc>
        <w:tc>
          <w:tcPr>
            <w:tcW w:w="0" w:type="auto"/>
            <w:shd w:val="clear" w:color="000000" w:fill="FFFFFF"/>
            <w:noWrap/>
            <w:vAlign w:val="center"/>
          </w:tcPr>
          <w:p w:rsidR="0033335A" w:rsidRPr="00D81C77" w:rsidRDefault="0033335A" w:rsidP="007B5C00">
            <w:pPr>
              <w:rPr>
                <w:color w:val="000000"/>
                <w:sz w:val="20"/>
                <w:szCs w:val="20"/>
              </w:rPr>
            </w:pPr>
            <w:r w:rsidRPr="00D81C77">
              <w:rPr>
                <w:color w:val="000000"/>
                <w:sz w:val="20"/>
                <w:szCs w:val="20"/>
              </w:rPr>
              <w:t>33</w:t>
            </w:r>
          </w:p>
        </w:tc>
        <w:tc>
          <w:tcPr>
            <w:tcW w:w="0" w:type="auto"/>
            <w:shd w:val="clear" w:color="000000" w:fill="FFFFFF"/>
            <w:vAlign w:val="center"/>
          </w:tcPr>
          <w:p w:rsidR="0033335A" w:rsidRDefault="0033335A" w:rsidP="007B5C00">
            <w:r w:rsidRPr="000D0DDC">
              <w:rPr>
                <w:color w:val="000000"/>
                <w:sz w:val="20"/>
                <w:szCs w:val="20"/>
              </w:rPr>
              <w:t>1984</w:t>
            </w:r>
          </w:p>
        </w:tc>
      </w:tr>
      <w:tr w:rsidR="0033335A" w:rsidRPr="00D81C77" w:rsidTr="00E33F58">
        <w:trPr>
          <w:trHeight w:val="227"/>
        </w:trPr>
        <w:tc>
          <w:tcPr>
            <w:tcW w:w="0" w:type="auto"/>
            <w:shd w:val="clear" w:color="auto" w:fill="auto"/>
            <w:noWrap/>
            <w:vAlign w:val="center"/>
            <w:hideMark/>
          </w:tcPr>
          <w:p w:rsidR="0033335A" w:rsidRPr="00D81C77" w:rsidRDefault="0033335A" w:rsidP="007B5C00">
            <w:pPr>
              <w:rPr>
                <w:color w:val="000000"/>
                <w:sz w:val="20"/>
                <w:szCs w:val="20"/>
              </w:rPr>
            </w:pPr>
            <w:r w:rsidRPr="00D81C77">
              <w:rPr>
                <w:color w:val="000000"/>
                <w:sz w:val="20"/>
                <w:szCs w:val="20"/>
              </w:rPr>
              <w:t>57</w:t>
            </w:r>
          </w:p>
        </w:tc>
        <w:tc>
          <w:tcPr>
            <w:tcW w:w="0" w:type="auto"/>
            <w:shd w:val="clear" w:color="000000" w:fill="FFFFFF"/>
            <w:noWrap/>
            <w:vAlign w:val="center"/>
          </w:tcPr>
          <w:p w:rsidR="0033335A" w:rsidRPr="00D81C77" w:rsidRDefault="0033335A" w:rsidP="007B5C00">
            <w:pPr>
              <w:rPr>
                <w:color w:val="000000"/>
                <w:sz w:val="20"/>
                <w:szCs w:val="20"/>
              </w:rPr>
            </w:pPr>
            <w:r w:rsidRPr="00D81C77">
              <w:rPr>
                <w:color w:val="000000"/>
                <w:sz w:val="20"/>
                <w:szCs w:val="20"/>
              </w:rPr>
              <w:t>10</w:t>
            </w:r>
          </w:p>
        </w:tc>
        <w:tc>
          <w:tcPr>
            <w:tcW w:w="0" w:type="auto"/>
            <w:shd w:val="clear" w:color="000000" w:fill="FFFFFF"/>
            <w:vAlign w:val="center"/>
          </w:tcPr>
          <w:p w:rsidR="0033335A" w:rsidRDefault="0033335A" w:rsidP="007B5C00">
            <w:r w:rsidRPr="000D0DDC">
              <w:rPr>
                <w:color w:val="000000"/>
                <w:sz w:val="20"/>
                <w:szCs w:val="20"/>
              </w:rPr>
              <w:t>1984</w:t>
            </w:r>
          </w:p>
        </w:tc>
      </w:tr>
      <w:tr w:rsidR="0033335A" w:rsidRPr="00D81C77" w:rsidTr="00E33F58">
        <w:trPr>
          <w:trHeight w:val="227"/>
        </w:trPr>
        <w:tc>
          <w:tcPr>
            <w:tcW w:w="0" w:type="auto"/>
            <w:shd w:val="clear" w:color="auto" w:fill="auto"/>
            <w:noWrap/>
            <w:vAlign w:val="center"/>
            <w:hideMark/>
          </w:tcPr>
          <w:p w:rsidR="0033335A" w:rsidRPr="00D81C77" w:rsidRDefault="0033335A" w:rsidP="007B5C00">
            <w:pPr>
              <w:rPr>
                <w:color w:val="000000"/>
                <w:sz w:val="20"/>
                <w:szCs w:val="20"/>
              </w:rPr>
            </w:pPr>
            <w:r w:rsidRPr="00D81C77">
              <w:rPr>
                <w:color w:val="000000"/>
                <w:sz w:val="20"/>
                <w:szCs w:val="20"/>
              </w:rPr>
              <w:t>133</w:t>
            </w:r>
          </w:p>
        </w:tc>
        <w:tc>
          <w:tcPr>
            <w:tcW w:w="0" w:type="auto"/>
            <w:shd w:val="clear" w:color="000000" w:fill="FFFFFF"/>
            <w:noWrap/>
            <w:vAlign w:val="center"/>
          </w:tcPr>
          <w:p w:rsidR="0033335A" w:rsidRPr="00D81C77" w:rsidRDefault="0033335A" w:rsidP="007B5C00">
            <w:pPr>
              <w:rPr>
                <w:color w:val="000000"/>
                <w:sz w:val="20"/>
                <w:szCs w:val="20"/>
              </w:rPr>
            </w:pPr>
            <w:r w:rsidRPr="00D81C77">
              <w:rPr>
                <w:color w:val="000000"/>
                <w:sz w:val="20"/>
                <w:szCs w:val="20"/>
              </w:rPr>
              <w:t>58</w:t>
            </w:r>
          </w:p>
        </w:tc>
        <w:tc>
          <w:tcPr>
            <w:tcW w:w="0" w:type="auto"/>
            <w:shd w:val="clear" w:color="000000" w:fill="FFFFFF"/>
            <w:vAlign w:val="center"/>
          </w:tcPr>
          <w:p w:rsidR="0033335A" w:rsidRDefault="0033335A" w:rsidP="007B5C00">
            <w:r w:rsidRPr="000D0DDC">
              <w:rPr>
                <w:color w:val="000000"/>
                <w:sz w:val="20"/>
                <w:szCs w:val="20"/>
              </w:rPr>
              <w:t>1984</w:t>
            </w:r>
          </w:p>
        </w:tc>
      </w:tr>
      <w:tr w:rsidR="0033335A" w:rsidRPr="00D81C77" w:rsidTr="00E33F58">
        <w:trPr>
          <w:trHeight w:val="227"/>
        </w:trPr>
        <w:tc>
          <w:tcPr>
            <w:tcW w:w="0" w:type="auto"/>
            <w:shd w:val="clear" w:color="auto" w:fill="auto"/>
            <w:noWrap/>
            <w:vAlign w:val="center"/>
            <w:hideMark/>
          </w:tcPr>
          <w:p w:rsidR="0033335A" w:rsidRPr="00D81C77" w:rsidRDefault="0033335A" w:rsidP="007B5C00">
            <w:pPr>
              <w:rPr>
                <w:color w:val="000000"/>
                <w:sz w:val="20"/>
                <w:szCs w:val="20"/>
              </w:rPr>
            </w:pPr>
            <w:r w:rsidRPr="00D81C77">
              <w:rPr>
                <w:color w:val="000000"/>
                <w:sz w:val="20"/>
                <w:szCs w:val="20"/>
              </w:rPr>
              <w:t>159</w:t>
            </w:r>
          </w:p>
        </w:tc>
        <w:tc>
          <w:tcPr>
            <w:tcW w:w="0" w:type="auto"/>
            <w:shd w:val="clear" w:color="000000" w:fill="FFFFFF"/>
            <w:noWrap/>
            <w:vAlign w:val="center"/>
          </w:tcPr>
          <w:p w:rsidR="0033335A" w:rsidRPr="00D81C77" w:rsidRDefault="0033335A" w:rsidP="007B5C00">
            <w:pPr>
              <w:rPr>
                <w:color w:val="000000"/>
                <w:sz w:val="20"/>
                <w:szCs w:val="20"/>
              </w:rPr>
            </w:pPr>
            <w:r w:rsidRPr="00D81C77">
              <w:rPr>
                <w:color w:val="000000"/>
                <w:sz w:val="20"/>
                <w:szCs w:val="20"/>
              </w:rPr>
              <w:t>105</w:t>
            </w:r>
          </w:p>
        </w:tc>
        <w:tc>
          <w:tcPr>
            <w:tcW w:w="0" w:type="auto"/>
            <w:shd w:val="clear" w:color="000000" w:fill="FFFFFF"/>
            <w:vAlign w:val="center"/>
          </w:tcPr>
          <w:p w:rsidR="0033335A" w:rsidRDefault="0033335A" w:rsidP="007B5C00">
            <w:r w:rsidRPr="000D0DDC">
              <w:rPr>
                <w:color w:val="000000"/>
                <w:sz w:val="20"/>
                <w:szCs w:val="20"/>
              </w:rPr>
              <w:t>1984</w:t>
            </w:r>
          </w:p>
        </w:tc>
      </w:tr>
      <w:tr w:rsidR="0033335A" w:rsidRPr="00D81C77" w:rsidTr="00E33F58">
        <w:trPr>
          <w:trHeight w:val="227"/>
        </w:trPr>
        <w:tc>
          <w:tcPr>
            <w:tcW w:w="0" w:type="auto"/>
            <w:shd w:val="clear" w:color="auto" w:fill="auto"/>
            <w:noWrap/>
            <w:vAlign w:val="center"/>
          </w:tcPr>
          <w:p w:rsidR="0033335A" w:rsidRPr="00D81C77" w:rsidRDefault="0033335A" w:rsidP="007B5C00">
            <w:pPr>
              <w:rPr>
                <w:i/>
                <w:color w:val="000000"/>
                <w:sz w:val="20"/>
                <w:szCs w:val="20"/>
              </w:rPr>
            </w:pPr>
            <w:r w:rsidRPr="00D81C77">
              <w:rPr>
                <w:i/>
                <w:color w:val="000000"/>
                <w:sz w:val="20"/>
                <w:szCs w:val="20"/>
              </w:rPr>
              <w:t>Всего 2017-2019 гг.</w:t>
            </w:r>
          </w:p>
        </w:tc>
        <w:tc>
          <w:tcPr>
            <w:tcW w:w="0" w:type="auto"/>
            <w:shd w:val="clear" w:color="000000" w:fill="FFFFFF"/>
            <w:noWrap/>
            <w:vAlign w:val="center"/>
          </w:tcPr>
          <w:p w:rsidR="0033335A" w:rsidRPr="00D81C77" w:rsidRDefault="0033335A" w:rsidP="007B5C00">
            <w:pPr>
              <w:rPr>
                <w:i/>
                <w:color w:val="000000"/>
                <w:sz w:val="20"/>
                <w:szCs w:val="20"/>
              </w:rPr>
            </w:pPr>
            <w:r w:rsidRPr="00D81C77">
              <w:rPr>
                <w:i/>
                <w:color w:val="000000"/>
                <w:sz w:val="20"/>
                <w:szCs w:val="20"/>
              </w:rPr>
              <w:t>219</w:t>
            </w:r>
          </w:p>
        </w:tc>
        <w:tc>
          <w:tcPr>
            <w:tcW w:w="0" w:type="auto"/>
            <w:shd w:val="clear" w:color="000000" w:fill="FFFFFF"/>
            <w:vAlign w:val="center"/>
          </w:tcPr>
          <w:p w:rsidR="0033335A" w:rsidRDefault="0033335A" w:rsidP="007B5C00"/>
        </w:tc>
      </w:tr>
      <w:tr w:rsidR="0033335A" w:rsidRPr="00D81C77" w:rsidTr="00E33F58">
        <w:trPr>
          <w:trHeight w:val="227"/>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3335A" w:rsidRPr="00E938FF" w:rsidRDefault="0033335A" w:rsidP="007B5C00">
            <w:pPr>
              <w:rPr>
                <w:bCs/>
                <w:i/>
                <w:color w:val="000000"/>
                <w:sz w:val="20"/>
                <w:szCs w:val="20"/>
              </w:rPr>
            </w:pPr>
            <w:r>
              <w:rPr>
                <w:bCs/>
                <w:i/>
                <w:color w:val="000000"/>
                <w:sz w:val="20"/>
                <w:szCs w:val="20"/>
              </w:rPr>
              <w:t>Сети, имеющие признаки бесхозяйных</w:t>
            </w:r>
          </w:p>
        </w:tc>
      </w:tr>
      <w:tr w:rsidR="0033335A" w:rsidRPr="00D81C77" w:rsidTr="00E33F58">
        <w:trPr>
          <w:trHeight w:val="227"/>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3335A" w:rsidRPr="00E938FF" w:rsidRDefault="0033335A" w:rsidP="00E33F58">
            <w:pPr>
              <w:rPr>
                <w:bCs/>
                <w:color w:val="000000"/>
                <w:sz w:val="20"/>
                <w:szCs w:val="20"/>
              </w:rPr>
            </w:pPr>
            <w:r>
              <w:rPr>
                <w:bCs/>
                <w:color w:val="000000"/>
                <w:sz w:val="20"/>
                <w:szCs w:val="20"/>
              </w:rPr>
              <w:t>с 20</w:t>
            </w:r>
            <w:r w:rsidR="00E33F58">
              <w:rPr>
                <w:bCs/>
                <w:color w:val="000000"/>
                <w:sz w:val="20"/>
                <w:szCs w:val="20"/>
              </w:rPr>
              <w:t>17</w:t>
            </w:r>
            <w:r>
              <w:rPr>
                <w:bCs/>
                <w:color w:val="000000"/>
                <w:sz w:val="20"/>
                <w:szCs w:val="20"/>
              </w:rPr>
              <w:t xml:space="preserve"> по 20</w:t>
            </w:r>
            <w:r w:rsidR="00E33F58">
              <w:rPr>
                <w:bCs/>
                <w:color w:val="000000"/>
                <w:sz w:val="20"/>
                <w:szCs w:val="20"/>
              </w:rPr>
              <w:t>18</w:t>
            </w:r>
            <w:r>
              <w:rPr>
                <w:bCs/>
                <w:color w:val="000000"/>
                <w:sz w:val="20"/>
                <w:szCs w:val="20"/>
              </w:rPr>
              <w:t xml:space="preserve"> годы</w:t>
            </w: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Default="007D6F8F" w:rsidP="007D6F8F">
            <w:pPr>
              <w:rPr>
                <w:color w:val="000000"/>
                <w:sz w:val="20"/>
                <w:szCs w:val="20"/>
              </w:rPr>
            </w:pPr>
            <w:r>
              <w:rPr>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Default="007D6F8F" w:rsidP="007D6F8F">
            <w:pPr>
              <w:rPr>
                <w:bCs/>
                <w:color w:val="000000"/>
                <w:sz w:val="20"/>
                <w:szCs w:val="20"/>
              </w:rPr>
            </w:pPr>
            <w:r>
              <w:rPr>
                <w:bCs/>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Cs/>
                <w:color w:val="000000"/>
                <w:sz w:val="20"/>
                <w:szCs w:val="20"/>
              </w:rPr>
            </w:pPr>
            <w:r>
              <w:rPr>
                <w:bCs/>
                <w:color w:val="000000"/>
                <w:sz w:val="20"/>
                <w:szCs w:val="20"/>
              </w:rPr>
              <w:t>н</w:t>
            </w:r>
            <w:r w:rsidRPr="00E938FF">
              <w:rPr>
                <w:bCs/>
                <w:color w:val="000000"/>
                <w:sz w:val="20"/>
                <w:szCs w:val="20"/>
              </w:rPr>
              <w:t>е определён</w:t>
            </w: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Pr="00E938FF" w:rsidRDefault="007D6F8F" w:rsidP="007D6F8F">
            <w:pPr>
              <w:rPr>
                <w:color w:val="000000"/>
                <w:sz w:val="20"/>
                <w:szCs w:val="20"/>
              </w:rPr>
            </w:pPr>
            <w:r>
              <w:rPr>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Pr="00E938FF" w:rsidRDefault="007D6F8F" w:rsidP="007D6F8F">
            <w:pPr>
              <w:rPr>
                <w:bCs/>
                <w:color w:val="000000"/>
                <w:sz w:val="20"/>
                <w:szCs w:val="20"/>
              </w:rPr>
            </w:pPr>
            <w:r>
              <w:rPr>
                <w:bCs/>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Cs/>
                <w:color w:val="000000"/>
                <w:sz w:val="20"/>
                <w:szCs w:val="20"/>
              </w:rPr>
            </w:pPr>
            <w:r>
              <w:rPr>
                <w:bCs/>
                <w:color w:val="000000"/>
                <w:sz w:val="20"/>
                <w:szCs w:val="20"/>
              </w:rPr>
              <w:t>н</w:t>
            </w:r>
            <w:r w:rsidRPr="00E938FF">
              <w:rPr>
                <w:bCs/>
                <w:color w:val="000000"/>
                <w:sz w:val="20"/>
                <w:szCs w:val="20"/>
              </w:rPr>
              <w:t>е определён</w:t>
            </w: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Pr="00E938FF" w:rsidRDefault="007D6F8F" w:rsidP="007D6F8F">
            <w:pPr>
              <w:rPr>
                <w:color w:val="000000"/>
                <w:sz w:val="20"/>
                <w:szCs w:val="20"/>
              </w:rPr>
            </w:pPr>
            <w:r>
              <w:rPr>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Pr="00E938FF" w:rsidRDefault="007D6F8F" w:rsidP="007D6F8F">
            <w:pPr>
              <w:rPr>
                <w:bCs/>
                <w:color w:val="000000"/>
                <w:sz w:val="20"/>
                <w:szCs w:val="20"/>
              </w:rPr>
            </w:pPr>
            <w:r>
              <w:rPr>
                <w:bCs/>
                <w:color w:val="000000"/>
                <w:sz w:val="20"/>
                <w:szCs w:val="20"/>
              </w:rPr>
              <w:t>66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Cs/>
                <w:color w:val="000000"/>
                <w:sz w:val="20"/>
                <w:szCs w:val="20"/>
              </w:rPr>
            </w:pPr>
            <w:r>
              <w:rPr>
                <w:bCs/>
                <w:color w:val="000000"/>
                <w:sz w:val="20"/>
                <w:szCs w:val="20"/>
              </w:rPr>
              <w:t>1984</w:t>
            </w: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Pr="00E938FF" w:rsidRDefault="007D6F8F" w:rsidP="007D6F8F">
            <w:pPr>
              <w:rPr>
                <w:i/>
                <w:color w:val="000000"/>
                <w:sz w:val="20"/>
                <w:szCs w:val="20"/>
              </w:rPr>
            </w:pPr>
            <w:r>
              <w:rPr>
                <w:i/>
                <w:color w:val="000000"/>
                <w:sz w:val="20"/>
                <w:szCs w:val="20"/>
              </w:rPr>
              <w:t>Всего 2017-2018 гг.</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Pr="00E938FF" w:rsidRDefault="007D6F8F" w:rsidP="007D6F8F">
            <w:pPr>
              <w:rPr>
                <w:bCs/>
                <w:i/>
                <w:color w:val="000000"/>
                <w:sz w:val="20"/>
                <w:szCs w:val="20"/>
              </w:rPr>
            </w:pPr>
            <w:r>
              <w:rPr>
                <w:bCs/>
                <w:i/>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Cs/>
                <w:color w:val="000000"/>
                <w:sz w:val="20"/>
                <w:szCs w:val="20"/>
              </w:rPr>
            </w:pP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Pr="00E938FF" w:rsidRDefault="007D6F8F" w:rsidP="007D6F8F">
            <w:pPr>
              <w:rPr>
                <w:b/>
                <w:color w:val="000000"/>
                <w:sz w:val="20"/>
                <w:szCs w:val="20"/>
              </w:rPr>
            </w:pPr>
            <w:r w:rsidRPr="00E938FF">
              <w:rPr>
                <w:b/>
                <w:color w:val="000000"/>
                <w:sz w:val="20"/>
                <w:szCs w:val="20"/>
              </w:rPr>
              <w:t>ИТОГО (</w:t>
            </w:r>
            <w:r>
              <w:rPr>
                <w:b/>
                <w:color w:val="000000"/>
                <w:sz w:val="20"/>
                <w:szCs w:val="20"/>
              </w:rPr>
              <w:t>имеющие признаки бесхозяйных)</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Pr="00E938FF" w:rsidRDefault="007D6F8F" w:rsidP="007D6F8F">
            <w:pPr>
              <w:rPr>
                <w:b/>
                <w:bCs/>
                <w:color w:val="000000"/>
                <w:sz w:val="20"/>
                <w:szCs w:val="20"/>
              </w:rPr>
            </w:pPr>
            <w:r>
              <w:rPr>
                <w:b/>
                <w:bCs/>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
                <w:bCs/>
                <w:color w:val="000000"/>
                <w:sz w:val="20"/>
                <w:szCs w:val="20"/>
              </w:rPr>
            </w:pPr>
          </w:p>
        </w:tc>
      </w:tr>
      <w:tr w:rsidR="007D6F8F" w:rsidRPr="00D81C77" w:rsidTr="00E33F58">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D6F8F" w:rsidRPr="00E938FF" w:rsidRDefault="007D6F8F" w:rsidP="007D6F8F">
            <w:pPr>
              <w:rPr>
                <w:b/>
                <w:color w:val="000000"/>
                <w:sz w:val="20"/>
                <w:szCs w:val="20"/>
              </w:rPr>
            </w:pPr>
            <w:r w:rsidRPr="00E938FF">
              <w:rPr>
                <w:b/>
                <w:color w:val="000000"/>
                <w:sz w:val="20"/>
                <w:szCs w:val="20"/>
              </w:rPr>
              <w:t>ИТОГО по Свирьстройскому городскому поселению</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rsidR="007D6F8F" w:rsidRPr="00E938FF" w:rsidRDefault="007D6F8F" w:rsidP="008764D2">
            <w:pPr>
              <w:rPr>
                <w:b/>
                <w:bCs/>
                <w:color w:val="000000"/>
                <w:sz w:val="20"/>
                <w:szCs w:val="20"/>
              </w:rPr>
            </w:pPr>
            <w:r>
              <w:rPr>
                <w:b/>
                <w:bCs/>
                <w:color w:val="000000"/>
                <w:sz w:val="20"/>
                <w:szCs w:val="20"/>
              </w:rPr>
              <w:t>3</w:t>
            </w:r>
            <w:r w:rsidR="008764D2">
              <w:rPr>
                <w:b/>
                <w:bCs/>
                <w:color w:val="000000"/>
                <w:sz w:val="20"/>
                <w:szCs w:val="20"/>
              </w:rPr>
              <w:t>1</w:t>
            </w:r>
            <w:r w:rsidR="00FF554F">
              <w:rPr>
                <w:b/>
                <w:bCs/>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7D6F8F" w:rsidRPr="00E938FF" w:rsidRDefault="007D6F8F" w:rsidP="007D6F8F">
            <w:pPr>
              <w:rPr>
                <w:bCs/>
                <w:color w:val="000000"/>
                <w:sz w:val="20"/>
                <w:szCs w:val="20"/>
              </w:rPr>
            </w:pPr>
          </w:p>
        </w:tc>
      </w:tr>
    </w:tbl>
    <w:p w:rsidR="00F85E93" w:rsidRPr="00BC3D01" w:rsidRDefault="00ED4EE7" w:rsidP="00E33F58">
      <w:pPr>
        <w:pStyle w:val="ab"/>
        <w:keepLines/>
        <w:tabs>
          <w:tab w:val="clear" w:pos="9356"/>
        </w:tabs>
        <w:suppressAutoHyphens w:val="0"/>
        <w:spacing w:before="120" w:line="276" w:lineRule="auto"/>
        <w:ind w:left="1843" w:hanging="1843"/>
        <w:jc w:val="both"/>
        <w:rPr>
          <w:rFonts w:ascii="Times New Roman" w:eastAsia="MS Mincho" w:hAnsi="Times New Roman" w:cs="Times New Roman"/>
          <w:b/>
          <w:sz w:val="26"/>
          <w:szCs w:val="26"/>
        </w:rPr>
      </w:pPr>
      <w:r w:rsidRPr="00BC3D01">
        <w:rPr>
          <w:rFonts w:ascii="Times New Roman" w:eastAsia="MS Mincho" w:hAnsi="Times New Roman" w:cs="Times New Roman"/>
          <w:b/>
          <w:sz w:val="26"/>
          <w:szCs w:val="26"/>
        </w:rPr>
        <w:t>Таблица 10.</w:t>
      </w:r>
      <w:r w:rsidR="007C5065">
        <w:rPr>
          <w:rFonts w:ascii="Times New Roman" w:eastAsia="MS Mincho" w:hAnsi="Times New Roman" w:cs="Times New Roman"/>
          <w:b/>
          <w:sz w:val="26"/>
          <w:szCs w:val="26"/>
        </w:rPr>
        <w:t>1.</w:t>
      </w:r>
      <w:r w:rsidRPr="00BC3D01">
        <w:rPr>
          <w:rFonts w:ascii="Times New Roman" w:eastAsia="MS Mincho" w:hAnsi="Times New Roman" w:cs="Times New Roman"/>
          <w:b/>
          <w:sz w:val="26"/>
          <w:szCs w:val="26"/>
        </w:rPr>
        <w:t>2</w:t>
      </w:r>
      <w:r w:rsidR="00F85E93" w:rsidRPr="00BC3D01">
        <w:rPr>
          <w:rFonts w:ascii="Times New Roman" w:eastAsia="MS Mincho" w:hAnsi="Times New Roman" w:cs="Times New Roman"/>
          <w:b/>
          <w:sz w:val="26"/>
          <w:szCs w:val="26"/>
        </w:rPr>
        <w:t xml:space="preserve">.2 Инвестиции в </w:t>
      </w:r>
      <w:r w:rsidR="00E62640" w:rsidRPr="00BC3D01">
        <w:rPr>
          <w:rFonts w:ascii="Times New Roman" w:eastAsia="MS Mincho" w:hAnsi="Times New Roman" w:cs="Times New Roman"/>
          <w:b/>
          <w:sz w:val="26"/>
          <w:szCs w:val="26"/>
        </w:rPr>
        <w:t>тепловые сети</w:t>
      </w:r>
    </w:p>
    <w:tbl>
      <w:tblPr>
        <w:tblW w:w="4969"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82"/>
        <w:gridCol w:w="1953"/>
        <w:gridCol w:w="2370"/>
        <w:gridCol w:w="2125"/>
        <w:gridCol w:w="1182"/>
      </w:tblGrid>
      <w:tr w:rsidR="00BC3D01" w:rsidRPr="00FF554F" w:rsidTr="007B5C00">
        <w:trPr>
          <w:trHeight w:val="284"/>
        </w:trPr>
        <w:tc>
          <w:tcPr>
            <w:tcW w:w="1882" w:type="dxa"/>
            <w:vMerge w:val="restart"/>
            <w:shd w:val="clear" w:color="auto" w:fill="8DB3E2" w:themeFill="text2" w:themeFillTint="66"/>
            <w:noWrap/>
            <w:vAlign w:val="center"/>
            <w:hideMark/>
          </w:tcPr>
          <w:p w:rsidR="00BC3D01" w:rsidRPr="00FF554F" w:rsidRDefault="00BC3D01" w:rsidP="00E33F58">
            <w:pPr>
              <w:keepNext/>
              <w:keepLines/>
              <w:ind w:left="-108" w:right="-120"/>
              <w:rPr>
                <w:b/>
                <w:sz w:val="20"/>
                <w:szCs w:val="20"/>
                <w:highlight w:val="lightGray"/>
              </w:rPr>
            </w:pPr>
            <w:r w:rsidRPr="00FF554F">
              <w:rPr>
                <w:b/>
                <w:sz w:val="20"/>
                <w:szCs w:val="20"/>
              </w:rPr>
              <w:t>Период строительства, год</w:t>
            </w:r>
          </w:p>
        </w:tc>
        <w:tc>
          <w:tcPr>
            <w:tcW w:w="1953" w:type="dxa"/>
            <w:vMerge w:val="restart"/>
            <w:shd w:val="clear" w:color="auto" w:fill="8DB3E2" w:themeFill="text2" w:themeFillTint="66"/>
            <w:noWrap/>
            <w:vAlign w:val="center"/>
            <w:hideMark/>
          </w:tcPr>
          <w:p w:rsidR="00BC3D01" w:rsidRPr="00FF554F" w:rsidRDefault="00BC3D01" w:rsidP="00E33F58">
            <w:pPr>
              <w:keepNext/>
              <w:keepLines/>
              <w:ind w:left="-108" w:right="-120"/>
              <w:rPr>
                <w:b/>
                <w:sz w:val="20"/>
                <w:szCs w:val="20"/>
                <w:highlight w:val="lightGray"/>
              </w:rPr>
            </w:pPr>
            <w:r w:rsidRPr="00FF554F">
              <w:rPr>
                <w:b/>
                <w:sz w:val="20"/>
                <w:szCs w:val="20"/>
              </w:rPr>
              <w:t>Условный диаметр, мм</w:t>
            </w:r>
          </w:p>
        </w:tc>
        <w:tc>
          <w:tcPr>
            <w:tcW w:w="2370" w:type="dxa"/>
            <w:shd w:val="clear" w:color="auto" w:fill="8DB3E2" w:themeFill="text2" w:themeFillTint="66"/>
            <w:noWrap/>
            <w:vAlign w:val="center"/>
            <w:hideMark/>
          </w:tcPr>
          <w:p w:rsidR="00BC3D01" w:rsidRPr="00FF554F" w:rsidRDefault="00BC3D01" w:rsidP="00E33F58">
            <w:pPr>
              <w:keepNext/>
              <w:keepLines/>
              <w:ind w:left="-108" w:right="-120"/>
              <w:rPr>
                <w:b/>
                <w:sz w:val="20"/>
                <w:szCs w:val="20"/>
              </w:rPr>
            </w:pPr>
            <w:r w:rsidRPr="00FF554F">
              <w:rPr>
                <w:b/>
                <w:sz w:val="20"/>
                <w:szCs w:val="20"/>
              </w:rPr>
              <w:t>Длина, м (в двухтрубном исполнении)</w:t>
            </w:r>
          </w:p>
        </w:tc>
        <w:tc>
          <w:tcPr>
            <w:tcW w:w="3307" w:type="dxa"/>
            <w:gridSpan w:val="2"/>
            <w:shd w:val="clear" w:color="auto" w:fill="8DB3E2" w:themeFill="text2" w:themeFillTint="66"/>
            <w:vAlign w:val="center"/>
          </w:tcPr>
          <w:p w:rsidR="00BC3D01" w:rsidRPr="00FF554F" w:rsidRDefault="00BC3D01" w:rsidP="00E33F58">
            <w:pPr>
              <w:keepNext/>
              <w:keepLines/>
              <w:rPr>
                <w:b/>
                <w:sz w:val="20"/>
                <w:szCs w:val="20"/>
              </w:rPr>
            </w:pPr>
            <w:r w:rsidRPr="00FF554F">
              <w:rPr>
                <w:b/>
                <w:sz w:val="20"/>
                <w:szCs w:val="20"/>
              </w:rPr>
              <w:t>Капитальные вложения</w:t>
            </w:r>
          </w:p>
        </w:tc>
      </w:tr>
      <w:tr w:rsidR="00BC3D01" w:rsidRPr="00FF554F" w:rsidTr="007B5C00">
        <w:trPr>
          <w:trHeight w:val="284"/>
        </w:trPr>
        <w:tc>
          <w:tcPr>
            <w:tcW w:w="1882" w:type="dxa"/>
            <w:vMerge/>
            <w:shd w:val="clear" w:color="auto" w:fill="8DB3E2" w:themeFill="text2" w:themeFillTint="66"/>
            <w:noWrap/>
            <w:vAlign w:val="center"/>
          </w:tcPr>
          <w:p w:rsidR="00BC3D01" w:rsidRPr="00FF554F" w:rsidRDefault="00BC3D01" w:rsidP="00E33F58">
            <w:pPr>
              <w:keepNext/>
              <w:keepLines/>
              <w:ind w:left="-108" w:right="-120"/>
              <w:rPr>
                <w:b/>
                <w:sz w:val="20"/>
                <w:szCs w:val="20"/>
                <w:highlight w:val="lightGray"/>
              </w:rPr>
            </w:pPr>
          </w:p>
        </w:tc>
        <w:tc>
          <w:tcPr>
            <w:tcW w:w="1953" w:type="dxa"/>
            <w:vMerge/>
            <w:tcBorders>
              <w:bottom w:val="single" w:sz="4" w:space="0" w:color="auto"/>
            </w:tcBorders>
            <w:shd w:val="clear" w:color="auto" w:fill="8DB3E2" w:themeFill="text2" w:themeFillTint="66"/>
            <w:noWrap/>
            <w:vAlign w:val="center"/>
          </w:tcPr>
          <w:p w:rsidR="00BC3D01" w:rsidRPr="00FF554F" w:rsidRDefault="00BC3D01" w:rsidP="00E33F58">
            <w:pPr>
              <w:keepNext/>
              <w:keepLines/>
              <w:ind w:left="-108" w:right="-120"/>
              <w:rPr>
                <w:b/>
                <w:sz w:val="20"/>
                <w:szCs w:val="20"/>
                <w:highlight w:val="lightGray"/>
              </w:rPr>
            </w:pPr>
          </w:p>
        </w:tc>
        <w:tc>
          <w:tcPr>
            <w:tcW w:w="2370" w:type="dxa"/>
            <w:tcBorders>
              <w:bottom w:val="single" w:sz="4" w:space="0" w:color="auto"/>
            </w:tcBorders>
            <w:shd w:val="clear" w:color="auto" w:fill="8DB3E2" w:themeFill="text2" w:themeFillTint="66"/>
            <w:noWrap/>
            <w:vAlign w:val="center"/>
          </w:tcPr>
          <w:p w:rsidR="00BC3D01" w:rsidRPr="00FF554F" w:rsidRDefault="00BC3D01" w:rsidP="00E33F58">
            <w:pPr>
              <w:keepNext/>
              <w:keepLines/>
              <w:ind w:left="-108" w:right="-120"/>
              <w:rPr>
                <w:b/>
                <w:sz w:val="20"/>
                <w:szCs w:val="20"/>
              </w:rPr>
            </w:pPr>
            <w:r w:rsidRPr="00FF554F">
              <w:rPr>
                <w:b/>
                <w:sz w:val="20"/>
                <w:szCs w:val="20"/>
              </w:rPr>
              <w:t>Перекладываемые</w:t>
            </w:r>
          </w:p>
        </w:tc>
        <w:tc>
          <w:tcPr>
            <w:tcW w:w="2125" w:type="dxa"/>
            <w:tcBorders>
              <w:bottom w:val="single" w:sz="4" w:space="0" w:color="auto"/>
            </w:tcBorders>
            <w:shd w:val="clear" w:color="auto" w:fill="8DB3E2" w:themeFill="text2" w:themeFillTint="66"/>
            <w:vAlign w:val="center"/>
          </w:tcPr>
          <w:p w:rsidR="00BC3D01" w:rsidRPr="00FF554F" w:rsidRDefault="00BC3D01" w:rsidP="00E33F58">
            <w:pPr>
              <w:keepNext/>
              <w:keepLines/>
              <w:rPr>
                <w:b/>
                <w:sz w:val="20"/>
                <w:szCs w:val="20"/>
              </w:rPr>
            </w:pPr>
            <w:r w:rsidRPr="00FF554F">
              <w:rPr>
                <w:b/>
                <w:sz w:val="20"/>
                <w:szCs w:val="20"/>
              </w:rPr>
              <w:t>Перекладываемые</w:t>
            </w:r>
            <w:r w:rsidR="00E33F58" w:rsidRPr="00FF554F">
              <w:rPr>
                <w:b/>
                <w:sz w:val="20"/>
                <w:szCs w:val="20"/>
              </w:rPr>
              <w:t>, тыс. руб./км</w:t>
            </w:r>
          </w:p>
        </w:tc>
        <w:tc>
          <w:tcPr>
            <w:tcW w:w="1182" w:type="dxa"/>
            <w:tcBorders>
              <w:bottom w:val="single" w:sz="4" w:space="0" w:color="auto"/>
            </w:tcBorders>
            <w:shd w:val="clear" w:color="auto" w:fill="8DB3E2" w:themeFill="text2" w:themeFillTint="66"/>
            <w:vAlign w:val="center"/>
          </w:tcPr>
          <w:p w:rsidR="00BC3D01" w:rsidRPr="00FF554F" w:rsidRDefault="00BC3D01" w:rsidP="00E33F58">
            <w:pPr>
              <w:keepNext/>
              <w:keepLines/>
              <w:rPr>
                <w:b/>
                <w:sz w:val="20"/>
                <w:szCs w:val="20"/>
              </w:rPr>
            </w:pPr>
            <w:r w:rsidRPr="00FF554F">
              <w:rPr>
                <w:b/>
                <w:sz w:val="20"/>
                <w:szCs w:val="20"/>
              </w:rPr>
              <w:t>Итого</w:t>
            </w:r>
            <w:r w:rsidR="00E33F58" w:rsidRPr="00FF554F">
              <w:rPr>
                <w:b/>
                <w:sz w:val="20"/>
                <w:szCs w:val="20"/>
              </w:rPr>
              <w:t>, тыс. руб.</w:t>
            </w:r>
          </w:p>
        </w:tc>
      </w:tr>
      <w:tr w:rsidR="00BC3D01" w:rsidRPr="00FF554F" w:rsidTr="007B5C00">
        <w:trPr>
          <w:trHeight w:val="284"/>
        </w:trPr>
        <w:tc>
          <w:tcPr>
            <w:tcW w:w="9512" w:type="dxa"/>
            <w:gridSpan w:val="5"/>
            <w:tcBorders>
              <w:right w:val="single" w:sz="4" w:space="0" w:color="auto"/>
            </w:tcBorders>
            <w:shd w:val="clear" w:color="auto" w:fill="auto"/>
            <w:noWrap/>
            <w:vAlign w:val="center"/>
          </w:tcPr>
          <w:p w:rsidR="00BC3D01" w:rsidRPr="00FF554F" w:rsidRDefault="00BC3D01" w:rsidP="00E33F58">
            <w:pPr>
              <w:keepNext/>
              <w:keepLines/>
              <w:ind w:left="-108" w:right="-120"/>
              <w:rPr>
                <w:i/>
                <w:sz w:val="20"/>
                <w:szCs w:val="20"/>
              </w:rPr>
            </w:pPr>
            <w:r w:rsidRPr="00FF554F">
              <w:rPr>
                <w:i/>
                <w:sz w:val="20"/>
                <w:szCs w:val="20"/>
              </w:rPr>
              <w:t>Сети, эксплуатируемые АО «ЛОТЭК»</w:t>
            </w:r>
          </w:p>
        </w:tc>
      </w:tr>
      <w:tr w:rsidR="00BC3D01" w:rsidRPr="00FF554F" w:rsidTr="007B5C00">
        <w:trPr>
          <w:trHeight w:val="284"/>
        </w:trPr>
        <w:tc>
          <w:tcPr>
            <w:tcW w:w="1882" w:type="dxa"/>
            <w:tcBorders>
              <w:right w:val="single" w:sz="4" w:space="0" w:color="auto"/>
            </w:tcBorders>
            <w:shd w:val="clear" w:color="auto" w:fill="auto"/>
            <w:noWrap/>
            <w:vAlign w:val="center"/>
          </w:tcPr>
          <w:p w:rsidR="00BC3D01" w:rsidRPr="00FF554F" w:rsidRDefault="00BC3D01" w:rsidP="00E33F58">
            <w:pPr>
              <w:keepNext/>
              <w:keepLines/>
              <w:ind w:left="-108" w:right="-119"/>
              <w:rPr>
                <w:sz w:val="20"/>
                <w:szCs w:val="20"/>
              </w:rPr>
            </w:pPr>
            <w:r w:rsidRPr="00FF554F">
              <w:rPr>
                <w:sz w:val="20"/>
                <w:szCs w:val="20"/>
              </w:rPr>
              <w:t>2017-2019</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159</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105</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C3D01" w:rsidRPr="00FF554F" w:rsidRDefault="00BC3D01" w:rsidP="00E33F58">
            <w:pPr>
              <w:keepNext/>
              <w:keepLines/>
              <w:jc w:val="right"/>
              <w:rPr>
                <w:color w:val="000000"/>
                <w:sz w:val="20"/>
                <w:szCs w:val="20"/>
              </w:rPr>
            </w:pPr>
            <w:r w:rsidRPr="00FF554F">
              <w:rPr>
                <w:color w:val="000000"/>
                <w:sz w:val="20"/>
                <w:szCs w:val="20"/>
              </w:rPr>
              <w:t>10737,05</w:t>
            </w:r>
          </w:p>
        </w:tc>
        <w:tc>
          <w:tcPr>
            <w:tcW w:w="1182" w:type="dxa"/>
            <w:vMerge w:val="restart"/>
            <w:tcBorders>
              <w:top w:val="single" w:sz="4" w:space="0" w:color="auto"/>
              <w:left w:val="single" w:sz="4" w:space="0" w:color="auto"/>
              <w:bottom w:val="single" w:sz="4" w:space="0" w:color="auto"/>
              <w:right w:val="single" w:sz="4" w:space="0" w:color="auto"/>
            </w:tcBorders>
            <w:vAlign w:val="center"/>
          </w:tcPr>
          <w:p w:rsidR="00BC3D01" w:rsidRPr="00FF554F" w:rsidRDefault="00BC3D01" w:rsidP="00E33F58">
            <w:pPr>
              <w:keepNext/>
              <w:keepLines/>
              <w:ind w:left="-108" w:right="-120"/>
              <w:rPr>
                <w:sz w:val="20"/>
                <w:szCs w:val="20"/>
              </w:rPr>
            </w:pPr>
            <w:r w:rsidRPr="00FF554F">
              <w:rPr>
                <w:sz w:val="20"/>
                <w:szCs w:val="20"/>
              </w:rPr>
              <w:t>2 162,05</w:t>
            </w:r>
          </w:p>
        </w:tc>
      </w:tr>
      <w:tr w:rsidR="00BC3D01" w:rsidRPr="00FF554F" w:rsidTr="007B5C00">
        <w:trPr>
          <w:trHeight w:val="284"/>
        </w:trPr>
        <w:tc>
          <w:tcPr>
            <w:tcW w:w="1882" w:type="dxa"/>
            <w:tcBorders>
              <w:right w:val="single" w:sz="4" w:space="0" w:color="auto"/>
            </w:tcBorders>
            <w:shd w:val="clear" w:color="auto" w:fill="auto"/>
            <w:noWrap/>
            <w:vAlign w:val="center"/>
          </w:tcPr>
          <w:p w:rsidR="00BC3D01" w:rsidRPr="00FF554F" w:rsidRDefault="00BC3D01" w:rsidP="00E33F58">
            <w:pPr>
              <w:keepNext/>
              <w:keepLines/>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133</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58</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C3D01" w:rsidRPr="00FF554F" w:rsidRDefault="00BC3D01" w:rsidP="00E33F58">
            <w:pPr>
              <w:keepNext/>
              <w:keepLines/>
              <w:jc w:val="right"/>
              <w:rPr>
                <w:color w:val="000000"/>
                <w:sz w:val="20"/>
                <w:szCs w:val="20"/>
              </w:rPr>
            </w:pPr>
            <w:r w:rsidRPr="00FF554F">
              <w:rPr>
                <w:color w:val="000000"/>
                <w:sz w:val="20"/>
                <w:szCs w:val="20"/>
              </w:rPr>
              <w:t>10737,05</w:t>
            </w:r>
          </w:p>
        </w:tc>
        <w:tc>
          <w:tcPr>
            <w:tcW w:w="1182" w:type="dxa"/>
            <w:vMerge/>
            <w:tcBorders>
              <w:top w:val="single" w:sz="4" w:space="0" w:color="auto"/>
              <w:left w:val="single" w:sz="4" w:space="0" w:color="auto"/>
              <w:bottom w:val="single" w:sz="4" w:space="0" w:color="auto"/>
              <w:right w:val="single" w:sz="4" w:space="0" w:color="auto"/>
            </w:tcBorders>
            <w:vAlign w:val="center"/>
          </w:tcPr>
          <w:p w:rsidR="00BC3D01" w:rsidRPr="00FF554F" w:rsidRDefault="00BC3D01" w:rsidP="00E33F58">
            <w:pPr>
              <w:keepNext/>
              <w:keepLines/>
              <w:ind w:left="-108" w:right="-120"/>
              <w:rPr>
                <w:sz w:val="20"/>
                <w:szCs w:val="20"/>
              </w:rPr>
            </w:pPr>
          </w:p>
        </w:tc>
      </w:tr>
      <w:tr w:rsidR="00BC3D01" w:rsidRPr="00FF554F" w:rsidTr="007B5C00">
        <w:trPr>
          <w:trHeight w:val="284"/>
        </w:trPr>
        <w:tc>
          <w:tcPr>
            <w:tcW w:w="1882" w:type="dxa"/>
            <w:tcBorders>
              <w:right w:val="single" w:sz="4" w:space="0" w:color="auto"/>
            </w:tcBorders>
            <w:shd w:val="clear" w:color="auto" w:fill="auto"/>
            <w:noWrap/>
            <w:vAlign w:val="center"/>
          </w:tcPr>
          <w:p w:rsidR="00BC3D01" w:rsidRPr="00FF554F" w:rsidRDefault="00BC3D01" w:rsidP="00E33F58">
            <w:pPr>
              <w:keepNext/>
              <w:keepLines/>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57</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10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C3D01" w:rsidRPr="00FF554F" w:rsidRDefault="00BC3D01" w:rsidP="00E33F58">
            <w:pPr>
              <w:keepNext/>
              <w:keepLines/>
              <w:jc w:val="right"/>
              <w:rPr>
                <w:color w:val="000000"/>
                <w:sz w:val="20"/>
                <w:szCs w:val="20"/>
              </w:rPr>
            </w:pPr>
            <w:r w:rsidRPr="00FF554F">
              <w:rPr>
                <w:color w:val="000000"/>
                <w:sz w:val="20"/>
                <w:szCs w:val="20"/>
              </w:rPr>
              <w:t>7259,53</w:t>
            </w:r>
          </w:p>
        </w:tc>
        <w:tc>
          <w:tcPr>
            <w:tcW w:w="1182" w:type="dxa"/>
            <w:vMerge/>
            <w:tcBorders>
              <w:top w:val="single" w:sz="4" w:space="0" w:color="auto"/>
              <w:left w:val="single" w:sz="4" w:space="0" w:color="auto"/>
              <w:bottom w:val="single" w:sz="4" w:space="0" w:color="auto"/>
              <w:right w:val="single" w:sz="4" w:space="0" w:color="auto"/>
            </w:tcBorders>
            <w:vAlign w:val="center"/>
          </w:tcPr>
          <w:p w:rsidR="00BC3D01" w:rsidRPr="00FF554F" w:rsidRDefault="00BC3D01" w:rsidP="00E33F58">
            <w:pPr>
              <w:keepNext/>
              <w:keepLines/>
              <w:ind w:left="-108" w:right="-120"/>
              <w:rPr>
                <w:sz w:val="20"/>
                <w:szCs w:val="20"/>
              </w:rPr>
            </w:pPr>
          </w:p>
        </w:tc>
      </w:tr>
      <w:tr w:rsidR="00BC3D01" w:rsidRPr="00FF554F" w:rsidTr="007B5C00">
        <w:trPr>
          <w:trHeight w:val="284"/>
        </w:trPr>
        <w:tc>
          <w:tcPr>
            <w:tcW w:w="1882" w:type="dxa"/>
            <w:tcBorders>
              <w:right w:val="single" w:sz="4" w:space="0" w:color="auto"/>
            </w:tcBorders>
            <w:shd w:val="clear" w:color="auto" w:fill="auto"/>
            <w:noWrap/>
            <w:vAlign w:val="center"/>
          </w:tcPr>
          <w:p w:rsidR="00BC3D01" w:rsidRPr="00FF554F" w:rsidRDefault="00BC3D01" w:rsidP="00E33F58">
            <w:pPr>
              <w:keepNext/>
              <w:keepLines/>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32</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33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C3D01" w:rsidRPr="00FF554F" w:rsidRDefault="00BC3D01" w:rsidP="00E33F58">
            <w:pPr>
              <w:keepNext/>
              <w:keepLines/>
              <w:jc w:val="right"/>
              <w:rPr>
                <w:color w:val="000000"/>
                <w:sz w:val="20"/>
                <w:szCs w:val="20"/>
              </w:rPr>
            </w:pPr>
            <w:r w:rsidRPr="00FF554F">
              <w:rPr>
                <w:color w:val="000000"/>
                <w:sz w:val="20"/>
                <w:szCs w:val="20"/>
              </w:rPr>
              <w:t>5427,89</w:t>
            </w:r>
          </w:p>
        </w:tc>
        <w:tc>
          <w:tcPr>
            <w:tcW w:w="1182" w:type="dxa"/>
            <w:vMerge/>
            <w:tcBorders>
              <w:top w:val="single" w:sz="4" w:space="0" w:color="auto"/>
              <w:left w:val="single" w:sz="4" w:space="0" w:color="auto"/>
              <w:bottom w:val="single" w:sz="4" w:space="0" w:color="auto"/>
              <w:right w:val="single" w:sz="4" w:space="0" w:color="auto"/>
            </w:tcBorders>
            <w:vAlign w:val="center"/>
          </w:tcPr>
          <w:p w:rsidR="00BC3D01" w:rsidRPr="00FF554F" w:rsidRDefault="00BC3D01" w:rsidP="00E33F58">
            <w:pPr>
              <w:keepNext/>
              <w:keepLines/>
              <w:ind w:left="-108" w:right="-120"/>
              <w:rPr>
                <w:sz w:val="20"/>
                <w:szCs w:val="20"/>
              </w:rPr>
            </w:pPr>
          </w:p>
        </w:tc>
      </w:tr>
      <w:tr w:rsidR="00BC3D01" w:rsidRPr="00FF554F" w:rsidTr="007B5C00">
        <w:trPr>
          <w:trHeight w:val="284"/>
        </w:trPr>
        <w:tc>
          <w:tcPr>
            <w:tcW w:w="1882" w:type="dxa"/>
            <w:tcBorders>
              <w:right w:val="single" w:sz="4" w:space="0" w:color="auto"/>
            </w:tcBorders>
            <w:shd w:val="clear" w:color="auto" w:fill="auto"/>
            <w:noWrap/>
            <w:vAlign w:val="center"/>
          </w:tcPr>
          <w:p w:rsidR="00BC3D01" w:rsidRPr="00FF554F" w:rsidRDefault="00BC3D01" w:rsidP="00E33F58">
            <w:pPr>
              <w:keepNext/>
              <w:keepLines/>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25</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3D01" w:rsidRPr="00FF554F" w:rsidRDefault="00BC3D01" w:rsidP="00E33F58">
            <w:pPr>
              <w:keepNext/>
              <w:keepLines/>
              <w:jc w:val="right"/>
              <w:rPr>
                <w:color w:val="000000"/>
                <w:sz w:val="20"/>
                <w:szCs w:val="20"/>
              </w:rPr>
            </w:pPr>
            <w:r w:rsidRPr="00FF554F">
              <w:rPr>
                <w:color w:val="000000"/>
                <w:sz w:val="20"/>
                <w:szCs w:val="20"/>
              </w:rPr>
              <w:t>13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C3D01" w:rsidRPr="00FF554F" w:rsidRDefault="00BC3D01" w:rsidP="00E33F58">
            <w:pPr>
              <w:keepNext/>
              <w:keepLines/>
              <w:jc w:val="right"/>
              <w:rPr>
                <w:color w:val="000000"/>
                <w:sz w:val="20"/>
                <w:szCs w:val="20"/>
              </w:rPr>
            </w:pPr>
            <w:r w:rsidRPr="00FF554F">
              <w:rPr>
                <w:color w:val="000000"/>
                <w:sz w:val="20"/>
                <w:szCs w:val="20"/>
              </w:rPr>
              <w:t>4342,45</w:t>
            </w:r>
          </w:p>
        </w:tc>
        <w:tc>
          <w:tcPr>
            <w:tcW w:w="1182" w:type="dxa"/>
            <w:vMerge/>
            <w:tcBorders>
              <w:top w:val="single" w:sz="4" w:space="0" w:color="auto"/>
              <w:left w:val="single" w:sz="4" w:space="0" w:color="auto"/>
              <w:bottom w:val="single" w:sz="4" w:space="0" w:color="auto"/>
              <w:right w:val="single" w:sz="4" w:space="0" w:color="auto"/>
            </w:tcBorders>
            <w:vAlign w:val="center"/>
          </w:tcPr>
          <w:p w:rsidR="00BC3D01" w:rsidRPr="00FF554F" w:rsidRDefault="00BC3D01" w:rsidP="00E33F58">
            <w:pPr>
              <w:keepNext/>
              <w:keepLines/>
              <w:ind w:left="-108" w:right="-120"/>
              <w:rPr>
                <w:sz w:val="20"/>
                <w:szCs w:val="20"/>
              </w:rPr>
            </w:pPr>
          </w:p>
        </w:tc>
      </w:tr>
      <w:tr w:rsidR="00BC3D01" w:rsidRPr="00FF554F" w:rsidTr="007B5C00">
        <w:trPr>
          <w:trHeight w:val="284"/>
        </w:trPr>
        <w:tc>
          <w:tcPr>
            <w:tcW w:w="8330" w:type="dxa"/>
            <w:gridSpan w:val="4"/>
            <w:tcBorders>
              <w:right w:val="single" w:sz="4" w:space="0" w:color="auto"/>
            </w:tcBorders>
            <w:shd w:val="clear" w:color="auto" w:fill="auto"/>
            <w:noWrap/>
            <w:vAlign w:val="center"/>
          </w:tcPr>
          <w:p w:rsidR="00BC3D01" w:rsidRPr="00FF554F" w:rsidRDefault="00BC3D01" w:rsidP="007B5C00">
            <w:pPr>
              <w:jc w:val="right"/>
              <w:rPr>
                <w:b/>
                <w:color w:val="000000"/>
                <w:sz w:val="20"/>
                <w:szCs w:val="20"/>
              </w:rPr>
            </w:pPr>
            <w:r w:rsidRPr="00FF554F">
              <w:rPr>
                <w:b/>
                <w:color w:val="000000"/>
                <w:sz w:val="20"/>
                <w:szCs w:val="20"/>
              </w:rPr>
              <w:t>ИТОГО по сетям, эксплуатируемым АО «ЛОТЭК»</w:t>
            </w:r>
          </w:p>
        </w:tc>
        <w:tc>
          <w:tcPr>
            <w:tcW w:w="1182" w:type="dxa"/>
            <w:tcBorders>
              <w:top w:val="single" w:sz="4" w:space="0" w:color="auto"/>
              <w:left w:val="single" w:sz="4" w:space="0" w:color="auto"/>
              <w:bottom w:val="single" w:sz="4" w:space="0" w:color="auto"/>
              <w:right w:val="single" w:sz="4" w:space="0" w:color="auto"/>
            </w:tcBorders>
            <w:vAlign w:val="center"/>
          </w:tcPr>
          <w:p w:rsidR="00BC3D01" w:rsidRPr="00FF554F" w:rsidRDefault="00BC3D01" w:rsidP="00FF554F">
            <w:pPr>
              <w:ind w:left="-108" w:right="-120"/>
              <w:rPr>
                <w:b/>
                <w:sz w:val="20"/>
                <w:szCs w:val="20"/>
              </w:rPr>
            </w:pPr>
            <w:r w:rsidRPr="00FF554F">
              <w:rPr>
                <w:b/>
                <w:sz w:val="20"/>
                <w:szCs w:val="20"/>
              </w:rPr>
              <w:t>2</w:t>
            </w:r>
            <w:r w:rsidR="00FF554F" w:rsidRPr="00FF554F">
              <w:rPr>
                <w:b/>
                <w:sz w:val="20"/>
                <w:szCs w:val="20"/>
              </w:rPr>
              <w:t> 162,05</w:t>
            </w:r>
          </w:p>
        </w:tc>
      </w:tr>
      <w:tr w:rsidR="00BC3D01" w:rsidRPr="00FF554F" w:rsidTr="007B5C00">
        <w:trPr>
          <w:trHeight w:val="284"/>
        </w:trPr>
        <w:tc>
          <w:tcPr>
            <w:tcW w:w="9512" w:type="dxa"/>
            <w:gridSpan w:val="5"/>
            <w:tcBorders>
              <w:right w:val="single" w:sz="4" w:space="0" w:color="auto"/>
            </w:tcBorders>
            <w:shd w:val="clear" w:color="auto" w:fill="auto"/>
            <w:noWrap/>
            <w:vAlign w:val="center"/>
          </w:tcPr>
          <w:p w:rsidR="00BC3D01" w:rsidRPr="00FF554F" w:rsidRDefault="00BC3D01" w:rsidP="007B5C00">
            <w:pPr>
              <w:ind w:left="-108" w:right="-120"/>
              <w:rPr>
                <w:i/>
                <w:sz w:val="20"/>
                <w:szCs w:val="20"/>
              </w:rPr>
            </w:pPr>
            <w:r w:rsidRPr="00FF554F">
              <w:rPr>
                <w:i/>
                <w:sz w:val="20"/>
                <w:szCs w:val="20"/>
              </w:rPr>
              <w:t>Сети, имеющие признаки бесхозяйных</w:t>
            </w:r>
          </w:p>
        </w:tc>
      </w:tr>
      <w:tr w:rsidR="00FF554F" w:rsidRPr="00FF554F" w:rsidTr="00FF554F">
        <w:trPr>
          <w:trHeight w:val="284"/>
        </w:trPr>
        <w:tc>
          <w:tcPr>
            <w:tcW w:w="1882" w:type="dxa"/>
            <w:tcBorders>
              <w:right w:val="single" w:sz="4" w:space="0" w:color="auto"/>
            </w:tcBorders>
            <w:shd w:val="clear" w:color="auto" w:fill="auto"/>
            <w:noWrap/>
            <w:vAlign w:val="center"/>
          </w:tcPr>
          <w:p w:rsidR="00FF554F" w:rsidRPr="00FF554F" w:rsidRDefault="00FF554F" w:rsidP="00FF554F">
            <w:pPr>
              <w:ind w:left="-108" w:right="-119"/>
              <w:rPr>
                <w:sz w:val="20"/>
                <w:szCs w:val="20"/>
              </w:rPr>
            </w:pPr>
            <w:r w:rsidRPr="00FF554F">
              <w:rPr>
                <w:sz w:val="20"/>
                <w:szCs w:val="20"/>
              </w:rPr>
              <w:t>2017-2018</w:t>
            </w: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159</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66</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10737,05</w:t>
            </w:r>
          </w:p>
        </w:tc>
        <w:tc>
          <w:tcPr>
            <w:tcW w:w="1182" w:type="dxa"/>
            <w:tcBorders>
              <w:top w:val="single" w:sz="4" w:space="0" w:color="auto"/>
              <w:left w:val="nil"/>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744,36</w:t>
            </w:r>
          </w:p>
        </w:tc>
      </w:tr>
      <w:tr w:rsidR="00FF554F" w:rsidRPr="00FF554F" w:rsidTr="00FF554F">
        <w:trPr>
          <w:trHeight w:val="284"/>
        </w:trPr>
        <w:tc>
          <w:tcPr>
            <w:tcW w:w="1882" w:type="dxa"/>
            <w:tcBorders>
              <w:right w:val="single" w:sz="4" w:space="0" w:color="auto"/>
            </w:tcBorders>
            <w:shd w:val="clear" w:color="auto" w:fill="auto"/>
            <w:noWrap/>
            <w:vAlign w:val="center"/>
          </w:tcPr>
          <w:p w:rsidR="00FF554F" w:rsidRPr="00FF554F" w:rsidRDefault="00FF554F" w:rsidP="00FF554F">
            <w:pPr>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32</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20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5427,89</w:t>
            </w:r>
          </w:p>
        </w:tc>
        <w:tc>
          <w:tcPr>
            <w:tcW w:w="1182" w:type="dxa"/>
            <w:tcBorders>
              <w:top w:val="single" w:sz="4" w:space="0" w:color="auto"/>
              <w:left w:val="nil"/>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114,03</w:t>
            </w:r>
          </w:p>
        </w:tc>
      </w:tr>
      <w:tr w:rsidR="00FF554F" w:rsidRPr="00FF554F" w:rsidTr="00FF554F">
        <w:trPr>
          <w:trHeight w:val="284"/>
        </w:trPr>
        <w:tc>
          <w:tcPr>
            <w:tcW w:w="1882" w:type="dxa"/>
            <w:tcBorders>
              <w:right w:val="single" w:sz="4" w:space="0" w:color="auto"/>
            </w:tcBorders>
            <w:shd w:val="clear" w:color="auto" w:fill="auto"/>
            <w:noWrap/>
            <w:vAlign w:val="center"/>
          </w:tcPr>
          <w:p w:rsidR="00FF554F" w:rsidRPr="00FF554F" w:rsidRDefault="00FF554F" w:rsidP="00FF554F">
            <w:pPr>
              <w:ind w:left="-108" w:right="-119"/>
              <w:rPr>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25</w:t>
            </w:r>
          </w:p>
        </w:tc>
        <w:tc>
          <w:tcPr>
            <w:tcW w:w="23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554F" w:rsidRPr="00FF554F" w:rsidRDefault="00FF554F" w:rsidP="00FF554F">
            <w:pPr>
              <w:jc w:val="right"/>
              <w:rPr>
                <w:color w:val="000000"/>
                <w:sz w:val="20"/>
                <w:szCs w:val="20"/>
              </w:rPr>
            </w:pPr>
            <w:r w:rsidRPr="00FF554F">
              <w:rPr>
                <w:color w:val="000000"/>
                <w:sz w:val="20"/>
                <w:szCs w:val="20"/>
              </w:rPr>
              <w:t>13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4342,45</w:t>
            </w:r>
          </w:p>
        </w:tc>
        <w:tc>
          <w:tcPr>
            <w:tcW w:w="1182" w:type="dxa"/>
            <w:tcBorders>
              <w:top w:val="single" w:sz="4" w:space="0" w:color="auto"/>
              <w:left w:val="nil"/>
              <w:bottom w:val="single" w:sz="4" w:space="0" w:color="auto"/>
              <w:right w:val="single" w:sz="4" w:space="0" w:color="auto"/>
            </w:tcBorders>
            <w:shd w:val="clear" w:color="auto" w:fill="auto"/>
            <w:vAlign w:val="center"/>
          </w:tcPr>
          <w:p w:rsidR="00FF554F" w:rsidRPr="00FF554F" w:rsidRDefault="00FF554F" w:rsidP="00FF554F">
            <w:pPr>
              <w:jc w:val="right"/>
              <w:rPr>
                <w:color w:val="000000"/>
                <w:sz w:val="20"/>
                <w:szCs w:val="20"/>
              </w:rPr>
            </w:pPr>
            <w:r w:rsidRPr="00FF554F">
              <w:rPr>
                <w:color w:val="000000"/>
                <w:sz w:val="20"/>
                <w:szCs w:val="20"/>
              </w:rPr>
              <w:t>59,30</w:t>
            </w:r>
          </w:p>
        </w:tc>
      </w:tr>
      <w:tr w:rsidR="00BC3D01" w:rsidRPr="00FF554F" w:rsidTr="00FF554F">
        <w:trPr>
          <w:trHeight w:val="284"/>
        </w:trPr>
        <w:tc>
          <w:tcPr>
            <w:tcW w:w="8330" w:type="dxa"/>
            <w:gridSpan w:val="4"/>
            <w:tcBorders>
              <w:right w:val="single" w:sz="4" w:space="0" w:color="auto"/>
            </w:tcBorders>
            <w:shd w:val="clear" w:color="auto" w:fill="auto"/>
            <w:noWrap/>
            <w:vAlign w:val="center"/>
          </w:tcPr>
          <w:p w:rsidR="00BC3D01" w:rsidRPr="00FF554F" w:rsidRDefault="00BC3D01" w:rsidP="007B5C00">
            <w:pPr>
              <w:jc w:val="right"/>
              <w:rPr>
                <w:b/>
                <w:color w:val="000000"/>
                <w:sz w:val="20"/>
                <w:szCs w:val="20"/>
              </w:rPr>
            </w:pPr>
            <w:r w:rsidRPr="00FF554F">
              <w:rPr>
                <w:b/>
                <w:color w:val="000000"/>
                <w:sz w:val="20"/>
                <w:szCs w:val="20"/>
              </w:rPr>
              <w:t>ИТОГО по сетям, имеющим признаки бесхозяйных</w:t>
            </w:r>
          </w:p>
        </w:tc>
        <w:tc>
          <w:tcPr>
            <w:tcW w:w="1182" w:type="dxa"/>
            <w:tcBorders>
              <w:top w:val="single" w:sz="4" w:space="0" w:color="auto"/>
              <w:left w:val="single" w:sz="4" w:space="0" w:color="auto"/>
              <w:bottom w:val="single" w:sz="4" w:space="0" w:color="auto"/>
              <w:right w:val="single" w:sz="4" w:space="0" w:color="auto"/>
            </w:tcBorders>
            <w:vAlign w:val="center"/>
          </w:tcPr>
          <w:p w:rsidR="00BC3D01" w:rsidRPr="00FF554F" w:rsidRDefault="00FF554F" w:rsidP="007B5C00">
            <w:pPr>
              <w:ind w:left="-108" w:right="-120"/>
              <w:rPr>
                <w:b/>
                <w:sz w:val="20"/>
                <w:szCs w:val="20"/>
              </w:rPr>
            </w:pPr>
            <w:r w:rsidRPr="00FF554F">
              <w:rPr>
                <w:b/>
                <w:sz w:val="20"/>
                <w:szCs w:val="20"/>
              </w:rPr>
              <w:t>917,69</w:t>
            </w:r>
          </w:p>
        </w:tc>
      </w:tr>
      <w:tr w:rsidR="00BC3D01" w:rsidRPr="00FF554F" w:rsidTr="00E33F58">
        <w:trPr>
          <w:trHeight w:val="284"/>
        </w:trPr>
        <w:tc>
          <w:tcPr>
            <w:tcW w:w="8330" w:type="dxa"/>
            <w:gridSpan w:val="4"/>
            <w:shd w:val="clear" w:color="auto" w:fill="auto"/>
            <w:noWrap/>
            <w:vAlign w:val="center"/>
          </w:tcPr>
          <w:p w:rsidR="00BC3D01" w:rsidRPr="00FF554F" w:rsidRDefault="00BC3D01" w:rsidP="007B5C00">
            <w:pPr>
              <w:ind w:left="-108" w:right="-120"/>
              <w:rPr>
                <w:b/>
                <w:sz w:val="20"/>
                <w:szCs w:val="20"/>
              </w:rPr>
            </w:pPr>
            <w:r w:rsidRPr="00FF554F">
              <w:rPr>
                <w:b/>
                <w:sz w:val="20"/>
                <w:szCs w:val="20"/>
              </w:rPr>
              <w:t>Итого по Свирьстройскому городскому поселению</w:t>
            </w:r>
          </w:p>
        </w:tc>
        <w:tc>
          <w:tcPr>
            <w:tcW w:w="1182" w:type="dxa"/>
            <w:vAlign w:val="center"/>
          </w:tcPr>
          <w:p w:rsidR="00BC3D01" w:rsidRPr="00FF554F" w:rsidRDefault="00FF554F" w:rsidP="007B5C00">
            <w:pPr>
              <w:ind w:left="-108" w:right="-120"/>
              <w:rPr>
                <w:b/>
                <w:sz w:val="20"/>
                <w:szCs w:val="20"/>
              </w:rPr>
            </w:pPr>
            <w:r>
              <w:rPr>
                <w:b/>
                <w:sz w:val="20"/>
                <w:szCs w:val="20"/>
              </w:rPr>
              <w:t>3 079,73</w:t>
            </w:r>
          </w:p>
        </w:tc>
      </w:tr>
    </w:tbl>
    <w:p w:rsidR="00BC3D01" w:rsidRPr="00BC3D01" w:rsidRDefault="00BC3D01" w:rsidP="00BC3D01">
      <w:pPr>
        <w:spacing w:before="120" w:line="360" w:lineRule="auto"/>
        <w:ind w:firstLine="567"/>
        <w:jc w:val="both"/>
        <w:rPr>
          <w:rFonts w:eastAsia="MS Mincho"/>
          <w:sz w:val="26"/>
          <w:szCs w:val="26"/>
        </w:rPr>
      </w:pPr>
      <w:r w:rsidRPr="00BC3D01">
        <w:rPr>
          <w:rFonts w:eastAsia="MS Mincho"/>
          <w:sz w:val="26"/>
          <w:szCs w:val="26"/>
        </w:rPr>
        <w:t xml:space="preserve">Анализируя таблицы </w:t>
      </w:r>
      <w:r>
        <w:rPr>
          <w:rFonts w:eastAsia="MS Mincho"/>
          <w:sz w:val="26"/>
          <w:szCs w:val="26"/>
        </w:rPr>
        <w:t>10</w:t>
      </w:r>
      <w:r w:rsidRPr="00BC3D01">
        <w:rPr>
          <w:rFonts w:eastAsia="MS Mincho"/>
          <w:sz w:val="26"/>
          <w:szCs w:val="26"/>
        </w:rPr>
        <w:t>.</w:t>
      </w:r>
      <w:r w:rsidR="007C5065">
        <w:rPr>
          <w:rFonts w:eastAsia="MS Mincho"/>
          <w:sz w:val="26"/>
          <w:szCs w:val="26"/>
        </w:rPr>
        <w:t>1.</w:t>
      </w:r>
      <w:r w:rsidRPr="00BC3D01">
        <w:rPr>
          <w:rFonts w:eastAsia="MS Mincho"/>
          <w:sz w:val="26"/>
          <w:szCs w:val="26"/>
        </w:rPr>
        <w:t xml:space="preserve">2.1 и </w:t>
      </w:r>
      <w:r>
        <w:rPr>
          <w:rFonts w:eastAsia="MS Mincho"/>
          <w:sz w:val="26"/>
          <w:szCs w:val="26"/>
        </w:rPr>
        <w:t>10</w:t>
      </w:r>
      <w:r w:rsidRPr="00BC3D01">
        <w:rPr>
          <w:rFonts w:eastAsia="MS Mincho"/>
          <w:sz w:val="26"/>
          <w:szCs w:val="26"/>
        </w:rPr>
        <w:t>.</w:t>
      </w:r>
      <w:r w:rsidR="007C5065">
        <w:rPr>
          <w:rFonts w:eastAsia="MS Mincho"/>
          <w:sz w:val="26"/>
          <w:szCs w:val="26"/>
        </w:rPr>
        <w:t>1.</w:t>
      </w:r>
      <w:r w:rsidRPr="00BC3D01">
        <w:rPr>
          <w:rFonts w:eastAsia="MS Mincho"/>
          <w:sz w:val="26"/>
          <w:szCs w:val="26"/>
        </w:rPr>
        <w:t>2.2, следует вывод:</w:t>
      </w:r>
    </w:p>
    <w:p w:rsidR="00BC3D01" w:rsidRPr="00BC3D01" w:rsidRDefault="00BC3D01" w:rsidP="00BC3D01">
      <w:pPr>
        <w:spacing w:line="360" w:lineRule="auto"/>
        <w:ind w:firstLine="567"/>
        <w:jc w:val="both"/>
        <w:rPr>
          <w:rFonts w:ascii="Courier New" w:eastAsia="MS Mincho" w:hAnsi="Courier New" w:cs="Courier New"/>
          <w:sz w:val="26"/>
          <w:szCs w:val="26"/>
        </w:rPr>
      </w:pPr>
      <w:r w:rsidRPr="00BC3D01">
        <w:rPr>
          <w:rFonts w:eastAsia="MS Mincho"/>
          <w:sz w:val="26"/>
          <w:szCs w:val="26"/>
        </w:rPr>
        <w:t>в связи с высокой степенью износа тепловых сетей, трубопроводы должны быть заменены в ближайшее время, однако, принимая во внимание протяженность тепловых сетей и стоимость их замены реалистичный срок выполнения программы может составить 8 лет.</w:t>
      </w:r>
    </w:p>
    <w:p w:rsidR="00BC3D01" w:rsidRPr="00BC3D01" w:rsidRDefault="00BC3D01" w:rsidP="00BC3D01">
      <w:pPr>
        <w:spacing w:line="360" w:lineRule="auto"/>
        <w:ind w:firstLine="567"/>
        <w:jc w:val="both"/>
        <w:rPr>
          <w:rFonts w:eastAsia="MS Mincho"/>
          <w:sz w:val="26"/>
          <w:szCs w:val="26"/>
        </w:rPr>
      </w:pPr>
      <w:r w:rsidRPr="00BC3D01">
        <w:rPr>
          <w:rFonts w:eastAsia="MS Mincho"/>
          <w:sz w:val="26"/>
          <w:szCs w:val="26"/>
        </w:rPr>
        <w:t xml:space="preserve">Таким образом, суммарная стоимость капитального ремонта тепловых сетей составит </w:t>
      </w:r>
      <w:r w:rsidR="00E33F58">
        <w:rPr>
          <w:rFonts w:eastAsia="MS Mincho"/>
          <w:b/>
          <w:sz w:val="26"/>
          <w:szCs w:val="26"/>
        </w:rPr>
        <w:t>3</w:t>
      </w:r>
      <w:r w:rsidR="00FF554F">
        <w:rPr>
          <w:rFonts w:eastAsia="MS Mincho"/>
          <w:b/>
          <w:sz w:val="26"/>
          <w:szCs w:val="26"/>
        </w:rPr>
        <w:t> 079,73</w:t>
      </w:r>
      <w:r w:rsidRPr="00BC3D01">
        <w:rPr>
          <w:rFonts w:eastAsia="MS Mincho"/>
          <w:sz w:val="26"/>
          <w:szCs w:val="26"/>
        </w:rPr>
        <w:t xml:space="preserve"> тыс. руб. в ценах 2016 года, из них:</w:t>
      </w:r>
    </w:p>
    <w:p w:rsidR="00BC3D01" w:rsidRPr="00BC3D01" w:rsidRDefault="00BC3D01" w:rsidP="00BC3D01">
      <w:pPr>
        <w:numPr>
          <w:ilvl w:val="0"/>
          <w:numId w:val="38"/>
        </w:numPr>
        <w:spacing w:line="360" w:lineRule="auto"/>
        <w:contextualSpacing/>
        <w:jc w:val="both"/>
        <w:rPr>
          <w:rFonts w:eastAsia="MS Mincho"/>
          <w:b/>
          <w:sz w:val="26"/>
          <w:szCs w:val="26"/>
        </w:rPr>
      </w:pPr>
      <w:r w:rsidRPr="00BC3D01">
        <w:rPr>
          <w:rFonts w:eastAsia="MS Mincho"/>
          <w:sz w:val="26"/>
          <w:szCs w:val="26"/>
        </w:rPr>
        <w:t>2</w:t>
      </w:r>
      <w:r w:rsidR="00FF554F">
        <w:rPr>
          <w:rFonts w:eastAsia="MS Mincho"/>
          <w:sz w:val="26"/>
          <w:szCs w:val="26"/>
        </w:rPr>
        <w:t> 162,05</w:t>
      </w:r>
      <w:r w:rsidRPr="00BC3D01">
        <w:rPr>
          <w:rFonts w:eastAsia="MS Mincho"/>
          <w:sz w:val="26"/>
          <w:szCs w:val="26"/>
        </w:rPr>
        <w:t xml:space="preserve"> тыс. руб. сети, эксплуатирующиеся АО «ЛОТЭК»;</w:t>
      </w:r>
    </w:p>
    <w:p w:rsidR="00BC3D01" w:rsidRPr="00BC3D01" w:rsidRDefault="00FF554F" w:rsidP="00BC3D01">
      <w:pPr>
        <w:numPr>
          <w:ilvl w:val="0"/>
          <w:numId w:val="38"/>
        </w:numPr>
        <w:spacing w:line="360" w:lineRule="auto"/>
        <w:contextualSpacing/>
        <w:jc w:val="both"/>
        <w:rPr>
          <w:rFonts w:eastAsia="MS Mincho"/>
          <w:sz w:val="26"/>
          <w:szCs w:val="26"/>
        </w:rPr>
      </w:pPr>
      <w:r>
        <w:rPr>
          <w:rFonts w:eastAsia="MS Mincho"/>
          <w:sz w:val="26"/>
          <w:szCs w:val="26"/>
        </w:rPr>
        <w:t>917,69</w:t>
      </w:r>
      <w:r w:rsidR="00BC3D01" w:rsidRPr="00BC3D01">
        <w:rPr>
          <w:rFonts w:eastAsia="MS Mincho"/>
          <w:sz w:val="26"/>
          <w:szCs w:val="26"/>
        </w:rPr>
        <w:t xml:space="preserve"> тыс. руб. сети, имеющие признаки бесхозяйных на 01.01.2017 года.</w:t>
      </w:r>
    </w:p>
    <w:p w:rsidR="00ED4EE7" w:rsidRPr="007C5065" w:rsidRDefault="00ED4EE7" w:rsidP="007C5065">
      <w:pPr>
        <w:pStyle w:val="af6"/>
        <w:numPr>
          <w:ilvl w:val="3"/>
          <w:numId w:val="44"/>
        </w:numPr>
        <w:spacing w:before="240" w:after="120" w:line="276" w:lineRule="auto"/>
        <w:ind w:left="1701" w:hanging="924"/>
        <w:contextualSpacing w:val="0"/>
        <w:jc w:val="both"/>
        <w:outlineLvl w:val="2"/>
        <w:rPr>
          <w:rFonts w:eastAsia="MS Mincho"/>
          <w:b/>
          <w:sz w:val="26"/>
          <w:szCs w:val="26"/>
        </w:rPr>
      </w:pPr>
      <w:bookmarkStart w:id="213" w:name="_Toc362265046"/>
      <w:bookmarkStart w:id="214" w:name="_Toc476259420"/>
      <w:r w:rsidRPr="007C5065">
        <w:rPr>
          <w:rFonts w:eastAsia="MS Mincho"/>
          <w:b/>
          <w:sz w:val="26"/>
          <w:szCs w:val="26"/>
        </w:rPr>
        <w:t>Оценка финансовых потребностей для осуществления капитального ремонта источников тепловой энергии и тепловых сетей</w:t>
      </w:r>
      <w:bookmarkEnd w:id="213"/>
      <w:bookmarkEnd w:id="214"/>
    </w:p>
    <w:p w:rsidR="00BC3D01" w:rsidRPr="00BC3D01" w:rsidRDefault="00BC3D01" w:rsidP="00BC3D01">
      <w:pPr>
        <w:spacing w:line="360" w:lineRule="auto"/>
        <w:ind w:firstLine="567"/>
        <w:jc w:val="both"/>
        <w:rPr>
          <w:sz w:val="26"/>
          <w:szCs w:val="26"/>
        </w:rPr>
      </w:pPr>
      <w:r w:rsidRPr="00BC3D01">
        <w:rPr>
          <w:sz w:val="26"/>
          <w:szCs w:val="26"/>
        </w:rPr>
        <w:t xml:space="preserve">Суммарные инвестиции в систему теплоснабжения Свирьстройского городского поселения отражены в таблице </w:t>
      </w:r>
      <w:r>
        <w:rPr>
          <w:sz w:val="26"/>
          <w:szCs w:val="26"/>
        </w:rPr>
        <w:t>10</w:t>
      </w:r>
      <w:r w:rsidRPr="00BC3D01">
        <w:rPr>
          <w:sz w:val="26"/>
          <w:szCs w:val="26"/>
        </w:rPr>
        <w:t>.</w:t>
      </w:r>
      <w:r w:rsidR="007C5065">
        <w:rPr>
          <w:sz w:val="26"/>
          <w:szCs w:val="26"/>
        </w:rPr>
        <w:t>1.</w:t>
      </w:r>
      <w:r w:rsidRPr="00BC3D01">
        <w:rPr>
          <w:sz w:val="26"/>
          <w:szCs w:val="26"/>
        </w:rPr>
        <w:t xml:space="preserve">3.1 и на рисунке </w:t>
      </w:r>
      <w:r>
        <w:rPr>
          <w:sz w:val="26"/>
          <w:szCs w:val="26"/>
        </w:rPr>
        <w:t>10</w:t>
      </w:r>
      <w:r w:rsidRPr="00BC3D01">
        <w:rPr>
          <w:sz w:val="26"/>
          <w:szCs w:val="26"/>
        </w:rPr>
        <w:t>.</w:t>
      </w:r>
      <w:r w:rsidR="007C5065">
        <w:rPr>
          <w:sz w:val="26"/>
          <w:szCs w:val="26"/>
        </w:rPr>
        <w:t>1.</w:t>
      </w:r>
      <w:r w:rsidRPr="00BC3D01">
        <w:rPr>
          <w:sz w:val="26"/>
          <w:szCs w:val="26"/>
        </w:rPr>
        <w:t>3.1.</w:t>
      </w:r>
    </w:p>
    <w:p w:rsidR="00BC3D01" w:rsidRPr="00BC3D01" w:rsidRDefault="00BC3D01" w:rsidP="00BC3D01">
      <w:pPr>
        <w:keepNext/>
        <w:keepLines/>
        <w:spacing w:line="276" w:lineRule="auto"/>
        <w:jc w:val="both"/>
        <w:rPr>
          <w:b/>
          <w:sz w:val="26"/>
          <w:szCs w:val="26"/>
        </w:rPr>
      </w:pPr>
      <w:r>
        <w:rPr>
          <w:b/>
          <w:sz w:val="26"/>
          <w:szCs w:val="26"/>
        </w:rPr>
        <w:t>Таблица 10</w:t>
      </w:r>
      <w:r w:rsidRPr="00BC3D01">
        <w:rPr>
          <w:b/>
          <w:sz w:val="26"/>
          <w:szCs w:val="26"/>
        </w:rPr>
        <w:t>.</w:t>
      </w:r>
      <w:r w:rsidR="007C5065">
        <w:rPr>
          <w:b/>
          <w:sz w:val="26"/>
          <w:szCs w:val="26"/>
        </w:rPr>
        <w:t>1.</w:t>
      </w:r>
      <w:r w:rsidRPr="00BC3D01">
        <w:rPr>
          <w:b/>
          <w:sz w:val="26"/>
          <w:szCs w:val="26"/>
        </w:rPr>
        <w:t>3.1 Суммарные инвестиции в систему теплоснабжения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074"/>
        <w:gridCol w:w="992"/>
        <w:gridCol w:w="1134"/>
        <w:gridCol w:w="1276"/>
        <w:gridCol w:w="992"/>
        <w:gridCol w:w="1417"/>
        <w:gridCol w:w="1418"/>
      </w:tblGrid>
      <w:tr w:rsidR="00BC3D01" w:rsidRPr="00BC3D01" w:rsidTr="007B5C00">
        <w:trPr>
          <w:trHeight w:val="300"/>
        </w:trPr>
        <w:tc>
          <w:tcPr>
            <w:tcW w:w="1242" w:type="dxa"/>
            <w:vMerge w:val="restart"/>
            <w:shd w:val="clear" w:color="auto" w:fill="548DD4" w:themeFill="text2" w:themeFillTint="99"/>
            <w:noWrap/>
            <w:vAlign w:val="center"/>
            <w:hideMark/>
          </w:tcPr>
          <w:p w:rsidR="00BC3D01" w:rsidRPr="00BC3D01" w:rsidRDefault="00BC3D01" w:rsidP="00BC3D01">
            <w:pPr>
              <w:keepNext/>
              <w:keepLines/>
              <w:ind w:left="-57" w:right="-57"/>
              <w:rPr>
                <w:b/>
                <w:sz w:val="20"/>
                <w:szCs w:val="20"/>
              </w:rPr>
            </w:pPr>
            <w:r w:rsidRPr="00BC3D01">
              <w:rPr>
                <w:b/>
                <w:color w:val="000000"/>
                <w:sz w:val="20"/>
                <w:szCs w:val="20"/>
              </w:rPr>
              <w:t>Объект инвестиций</w:t>
            </w:r>
          </w:p>
        </w:tc>
        <w:tc>
          <w:tcPr>
            <w:tcW w:w="8303" w:type="dxa"/>
            <w:gridSpan w:val="7"/>
            <w:shd w:val="clear" w:color="auto" w:fill="548DD4" w:themeFill="text2" w:themeFillTint="99"/>
            <w:noWrap/>
            <w:vAlign w:val="center"/>
            <w:hideMark/>
          </w:tcPr>
          <w:p w:rsidR="00BC3D01" w:rsidRPr="00BC3D01" w:rsidRDefault="00BC3D01" w:rsidP="00BC3D01">
            <w:pPr>
              <w:keepNext/>
              <w:keepLines/>
              <w:ind w:left="-57" w:right="-57"/>
              <w:rPr>
                <w:b/>
                <w:sz w:val="20"/>
                <w:szCs w:val="20"/>
              </w:rPr>
            </w:pPr>
            <w:r w:rsidRPr="00BC3D01">
              <w:rPr>
                <w:b/>
                <w:color w:val="000000"/>
                <w:sz w:val="20"/>
                <w:szCs w:val="20"/>
              </w:rPr>
              <w:t>Инвестиционные вложения, тыс. руб.</w:t>
            </w:r>
          </w:p>
        </w:tc>
      </w:tr>
      <w:tr w:rsidR="00BC3D01" w:rsidRPr="00BC3D01" w:rsidTr="007B5C00">
        <w:trPr>
          <w:trHeight w:val="300"/>
        </w:trPr>
        <w:tc>
          <w:tcPr>
            <w:tcW w:w="1242" w:type="dxa"/>
            <w:vMerge/>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p>
        </w:tc>
        <w:tc>
          <w:tcPr>
            <w:tcW w:w="1074"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2017 г.</w:t>
            </w:r>
          </w:p>
        </w:tc>
        <w:tc>
          <w:tcPr>
            <w:tcW w:w="992"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2018 г.</w:t>
            </w:r>
          </w:p>
        </w:tc>
        <w:tc>
          <w:tcPr>
            <w:tcW w:w="1134"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2019 г.</w:t>
            </w:r>
          </w:p>
        </w:tc>
        <w:tc>
          <w:tcPr>
            <w:tcW w:w="1276"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2020 г.</w:t>
            </w:r>
          </w:p>
        </w:tc>
        <w:tc>
          <w:tcPr>
            <w:tcW w:w="992"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2021 г.</w:t>
            </w:r>
          </w:p>
        </w:tc>
        <w:tc>
          <w:tcPr>
            <w:tcW w:w="1417"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2022-2026 гг.</w:t>
            </w:r>
          </w:p>
        </w:tc>
        <w:tc>
          <w:tcPr>
            <w:tcW w:w="1418" w:type="dxa"/>
            <w:shd w:val="clear" w:color="auto" w:fill="548DD4" w:themeFill="text2" w:themeFillTint="99"/>
            <w:noWrap/>
            <w:vAlign w:val="center"/>
            <w:hideMark/>
          </w:tcPr>
          <w:p w:rsidR="00BC3D01" w:rsidRPr="00BC3D01" w:rsidRDefault="00BC3D01" w:rsidP="00BC3D01">
            <w:pPr>
              <w:keepNext/>
              <w:keepLines/>
              <w:ind w:left="-57" w:right="-57"/>
              <w:rPr>
                <w:b/>
                <w:color w:val="000000"/>
                <w:sz w:val="20"/>
                <w:szCs w:val="20"/>
              </w:rPr>
            </w:pPr>
            <w:r w:rsidRPr="00BC3D01">
              <w:rPr>
                <w:b/>
                <w:color w:val="000000"/>
                <w:sz w:val="20"/>
                <w:szCs w:val="20"/>
              </w:rPr>
              <w:t>2027-2031 гг.</w:t>
            </w:r>
          </w:p>
        </w:tc>
      </w:tr>
      <w:tr w:rsidR="00BC3D01" w:rsidRPr="00BC3D01" w:rsidTr="007B5C00">
        <w:trPr>
          <w:trHeight w:val="300"/>
        </w:trPr>
        <w:tc>
          <w:tcPr>
            <w:tcW w:w="1242" w:type="dxa"/>
            <w:shd w:val="clear" w:color="auto" w:fill="auto"/>
            <w:noWrap/>
            <w:vAlign w:val="center"/>
            <w:hideMark/>
          </w:tcPr>
          <w:p w:rsidR="00BC3D01" w:rsidRPr="00BC3D01" w:rsidRDefault="00BC3D01" w:rsidP="00BC3D01">
            <w:pPr>
              <w:keepNext/>
              <w:keepLines/>
              <w:jc w:val="left"/>
              <w:rPr>
                <w:color w:val="000000"/>
                <w:sz w:val="20"/>
                <w:szCs w:val="20"/>
              </w:rPr>
            </w:pPr>
            <w:r w:rsidRPr="00BC3D01">
              <w:rPr>
                <w:color w:val="000000"/>
                <w:sz w:val="20"/>
                <w:szCs w:val="20"/>
              </w:rPr>
              <w:t>Источники</w:t>
            </w:r>
          </w:p>
        </w:tc>
        <w:tc>
          <w:tcPr>
            <w:tcW w:w="1074" w:type="dxa"/>
            <w:shd w:val="clear" w:color="auto" w:fill="auto"/>
            <w:vAlign w:val="center"/>
          </w:tcPr>
          <w:p w:rsidR="00BC3D01" w:rsidRPr="00BC3D01" w:rsidRDefault="00BC3D01" w:rsidP="00BC3D01">
            <w:pPr>
              <w:keepNext/>
              <w:keepLines/>
              <w:jc w:val="left"/>
              <w:rPr>
                <w:color w:val="000000"/>
                <w:sz w:val="20"/>
                <w:szCs w:val="20"/>
              </w:rPr>
            </w:pPr>
          </w:p>
        </w:tc>
        <w:tc>
          <w:tcPr>
            <w:tcW w:w="992" w:type="dxa"/>
            <w:shd w:val="clear" w:color="auto" w:fill="auto"/>
            <w:noWrap/>
            <w:vAlign w:val="center"/>
            <w:hideMark/>
          </w:tcPr>
          <w:p w:rsidR="00BC3D01" w:rsidRPr="00BC3D01" w:rsidRDefault="00BC3D01" w:rsidP="00BC3D01">
            <w:pPr>
              <w:keepNext/>
              <w:keepLines/>
              <w:jc w:val="left"/>
              <w:rPr>
                <w:color w:val="000000"/>
                <w:sz w:val="20"/>
                <w:szCs w:val="20"/>
              </w:rPr>
            </w:pPr>
          </w:p>
        </w:tc>
        <w:tc>
          <w:tcPr>
            <w:tcW w:w="1134" w:type="dxa"/>
            <w:shd w:val="clear" w:color="auto" w:fill="auto"/>
            <w:noWrap/>
            <w:vAlign w:val="center"/>
            <w:hideMark/>
          </w:tcPr>
          <w:p w:rsidR="00BC3D01" w:rsidRPr="00BC3D01" w:rsidRDefault="00BC3D01" w:rsidP="00BC3D01">
            <w:pPr>
              <w:keepNext/>
              <w:keepLines/>
              <w:jc w:val="left"/>
              <w:rPr>
                <w:sz w:val="20"/>
                <w:szCs w:val="20"/>
              </w:rPr>
            </w:pPr>
          </w:p>
        </w:tc>
        <w:tc>
          <w:tcPr>
            <w:tcW w:w="1276" w:type="dxa"/>
            <w:shd w:val="clear" w:color="auto" w:fill="auto"/>
            <w:noWrap/>
            <w:vAlign w:val="center"/>
            <w:hideMark/>
          </w:tcPr>
          <w:p w:rsidR="00BC3D01" w:rsidRPr="00BC3D01" w:rsidRDefault="00BC3D01" w:rsidP="00BC3D01">
            <w:pPr>
              <w:keepNext/>
              <w:keepLines/>
              <w:jc w:val="left"/>
              <w:rPr>
                <w:sz w:val="20"/>
                <w:szCs w:val="20"/>
              </w:rPr>
            </w:pPr>
          </w:p>
        </w:tc>
        <w:tc>
          <w:tcPr>
            <w:tcW w:w="992" w:type="dxa"/>
            <w:shd w:val="clear" w:color="auto" w:fill="auto"/>
            <w:noWrap/>
            <w:vAlign w:val="center"/>
            <w:hideMark/>
          </w:tcPr>
          <w:p w:rsidR="00BC3D01" w:rsidRPr="00BC3D01" w:rsidRDefault="00BC3D01" w:rsidP="00BC3D01">
            <w:pPr>
              <w:keepNext/>
              <w:keepLines/>
              <w:jc w:val="left"/>
              <w:rPr>
                <w:sz w:val="20"/>
                <w:szCs w:val="20"/>
              </w:rPr>
            </w:pPr>
          </w:p>
        </w:tc>
        <w:tc>
          <w:tcPr>
            <w:tcW w:w="1417" w:type="dxa"/>
            <w:shd w:val="clear" w:color="auto" w:fill="auto"/>
            <w:noWrap/>
            <w:vAlign w:val="center"/>
            <w:hideMark/>
          </w:tcPr>
          <w:p w:rsidR="00BC3D01" w:rsidRPr="00BC3D01" w:rsidRDefault="00BC3D01" w:rsidP="00BC3D01">
            <w:pPr>
              <w:keepNext/>
              <w:keepLines/>
              <w:jc w:val="right"/>
              <w:rPr>
                <w:color w:val="000000"/>
                <w:sz w:val="20"/>
                <w:szCs w:val="20"/>
              </w:rPr>
            </w:pPr>
            <w:r w:rsidRPr="00BC3D01">
              <w:rPr>
                <w:color w:val="000000"/>
                <w:sz w:val="20"/>
                <w:szCs w:val="20"/>
              </w:rPr>
              <w:t>15 348,00</w:t>
            </w:r>
          </w:p>
        </w:tc>
        <w:tc>
          <w:tcPr>
            <w:tcW w:w="1418" w:type="dxa"/>
            <w:shd w:val="clear" w:color="auto" w:fill="auto"/>
            <w:noWrap/>
            <w:vAlign w:val="center"/>
            <w:hideMark/>
          </w:tcPr>
          <w:p w:rsidR="00BC3D01" w:rsidRPr="00BC3D01" w:rsidRDefault="00BC3D01" w:rsidP="00BC3D01">
            <w:pPr>
              <w:keepNext/>
              <w:keepLines/>
              <w:jc w:val="right"/>
              <w:rPr>
                <w:color w:val="000000"/>
                <w:sz w:val="20"/>
                <w:szCs w:val="20"/>
              </w:rPr>
            </w:pPr>
          </w:p>
        </w:tc>
      </w:tr>
      <w:tr w:rsidR="00BC3D01" w:rsidRPr="00BC3D01" w:rsidTr="00E33F58">
        <w:trPr>
          <w:trHeight w:val="300"/>
        </w:trPr>
        <w:tc>
          <w:tcPr>
            <w:tcW w:w="1242" w:type="dxa"/>
            <w:shd w:val="clear" w:color="auto" w:fill="auto"/>
            <w:noWrap/>
            <w:vAlign w:val="center"/>
            <w:hideMark/>
          </w:tcPr>
          <w:p w:rsidR="00BC3D01" w:rsidRPr="00BC3D01" w:rsidRDefault="00BC3D01" w:rsidP="00BC3D01">
            <w:pPr>
              <w:keepNext/>
              <w:keepLines/>
              <w:jc w:val="left"/>
              <w:rPr>
                <w:color w:val="000000"/>
                <w:sz w:val="20"/>
                <w:szCs w:val="20"/>
              </w:rPr>
            </w:pPr>
            <w:r w:rsidRPr="00BC3D01">
              <w:rPr>
                <w:color w:val="000000"/>
                <w:sz w:val="20"/>
                <w:szCs w:val="20"/>
              </w:rPr>
              <w:t>Тепловые сети</w:t>
            </w:r>
          </w:p>
        </w:tc>
        <w:tc>
          <w:tcPr>
            <w:tcW w:w="1074" w:type="dxa"/>
            <w:shd w:val="clear" w:color="auto" w:fill="auto"/>
            <w:noWrap/>
            <w:vAlign w:val="center"/>
            <w:hideMark/>
          </w:tcPr>
          <w:p w:rsidR="00BC3D01" w:rsidRPr="00BC3D01" w:rsidRDefault="00A34386" w:rsidP="00BC3D01">
            <w:pPr>
              <w:keepNext/>
              <w:keepLines/>
              <w:jc w:val="right"/>
              <w:rPr>
                <w:color w:val="000000"/>
                <w:sz w:val="20"/>
                <w:szCs w:val="20"/>
              </w:rPr>
            </w:pPr>
            <w:r w:rsidRPr="00A34386">
              <w:rPr>
                <w:color w:val="000000"/>
                <w:sz w:val="20"/>
                <w:szCs w:val="20"/>
              </w:rPr>
              <w:t>1179,53</w:t>
            </w:r>
          </w:p>
        </w:tc>
        <w:tc>
          <w:tcPr>
            <w:tcW w:w="992" w:type="dxa"/>
            <w:shd w:val="clear" w:color="auto" w:fill="auto"/>
            <w:noWrap/>
            <w:vAlign w:val="center"/>
            <w:hideMark/>
          </w:tcPr>
          <w:p w:rsidR="00BC3D01" w:rsidRPr="00BC3D01" w:rsidRDefault="00A34386" w:rsidP="00BC3D01">
            <w:pPr>
              <w:keepNext/>
              <w:keepLines/>
              <w:jc w:val="right"/>
              <w:rPr>
                <w:color w:val="000000"/>
                <w:sz w:val="20"/>
                <w:szCs w:val="20"/>
              </w:rPr>
            </w:pPr>
            <w:r w:rsidRPr="00A34386">
              <w:rPr>
                <w:color w:val="000000"/>
                <w:sz w:val="20"/>
                <w:szCs w:val="20"/>
              </w:rPr>
              <w:t>1179,53</w:t>
            </w:r>
          </w:p>
        </w:tc>
        <w:tc>
          <w:tcPr>
            <w:tcW w:w="1134" w:type="dxa"/>
            <w:shd w:val="clear" w:color="auto" w:fill="auto"/>
            <w:noWrap/>
            <w:vAlign w:val="center"/>
            <w:hideMark/>
          </w:tcPr>
          <w:p w:rsidR="00BC3D01" w:rsidRPr="00BC3D01" w:rsidRDefault="00BC3D01" w:rsidP="00A34386">
            <w:pPr>
              <w:keepNext/>
              <w:keepLines/>
              <w:jc w:val="right"/>
              <w:rPr>
                <w:color w:val="000000"/>
                <w:sz w:val="20"/>
                <w:szCs w:val="20"/>
              </w:rPr>
            </w:pPr>
            <w:r w:rsidRPr="00BC3D01">
              <w:rPr>
                <w:color w:val="000000"/>
                <w:sz w:val="20"/>
                <w:szCs w:val="20"/>
              </w:rPr>
              <w:t>720,6</w:t>
            </w:r>
            <w:r w:rsidR="00A34386">
              <w:rPr>
                <w:color w:val="000000"/>
                <w:sz w:val="20"/>
                <w:szCs w:val="20"/>
              </w:rPr>
              <w:t>8</w:t>
            </w:r>
          </w:p>
        </w:tc>
        <w:tc>
          <w:tcPr>
            <w:tcW w:w="1276" w:type="dxa"/>
            <w:shd w:val="clear" w:color="auto" w:fill="auto"/>
            <w:noWrap/>
            <w:vAlign w:val="center"/>
            <w:hideMark/>
          </w:tcPr>
          <w:p w:rsidR="00BC3D01" w:rsidRPr="00BC3D01" w:rsidRDefault="00BC3D01" w:rsidP="00BC3D01">
            <w:pPr>
              <w:keepNext/>
              <w:keepLines/>
              <w:jc w:val="right"/>
              <w:rPr>
                <w:color w:val="000000"/>
                <w:sz w:val="20"/>
                <w:szCs w:val="20"/>
              </w:rPr>
            </w:pPr>
          </w:p>
        </w:tc>
        <w:tc>
          <w:tcPr>
            <w:tcW w:w="992" w:type="dxa"/>
            <w:shd w:val="clear" w:color="auto" w:fill="auto"/>
            <w:noWrap/>
            <w:vAlign w:val="center"/>
          </w:tcPr>
          <w:p w:rsidR="00BC3D01" w:rsidRPr="00BC3D01" w:rsidRDefault="00BC3D01" w:rsidP="00BC3D01">
            <w:pPr>
              <w:keepNext/>
              <w:keepLines/>
              <w:jc w:val="right"/>
              <w:rPr>
                <w:color w:val="000000"/>
                <w:sz w:val="20"/>
                <w:szCs w:val="20"/>
              </w:rPr>
            </w:pPr>
          </w:p>
        </w:tc>
        <w:tc>
          <w:tcPr>
            <w:tcW w:w="1417" w:type="dxa"/>
            <w:shd w:val="clear" w:color="auto" w:fill="auto"/>
            <w:noWrap/>
            <w:vAlign w:val="center"/>
          </w:tcPr>
          <w:p w:rsidR="00BC3D01" w:rsidRPr="00BC3D01" w:rsidRDefault="00BC3D01" w:rsidP="00BC3D01">
            <w:pPr>
              <w:keepNext/>
              <w:keepLines/>
              <w:jc w:val="right"/>
              <w:rPr>
                <w:color w:val="000000"/>
                <w:sz w:val="20"/>
                <w:szCs w:val="20"/>
              </w:rPr>
            </w:pPr>
          </w:p>
        </w:tc>
        <w:tc>
          <w:tcPr>
            <w:tcW w:w="1418" w:type="dxa"/>
            <w:shd w:val="clear" w:color="auto" w:fill="auto"/>
            <w:noWrap/>
            <w:vAlign w:val="center"/>
            <w:hideMark/>
          </w:tcPr>
          <w:p w:rsidR="00BC3D01" w:rsidRPr="00BC3D01" w:rsidRDefault="00BC3D01" w:rsidP="00BC3D01">
            <w:pPr>
              <w:keepNext/>
              <w:keepLines/>
              <w:jc w:val="left"/>
              <w:rPr>
                <w:sz w:val="20"/>
                <w:szCs w:val="20"/>
              </w:rPr>
            </w:pPr>
          </w:p>
        </w:tc>
      </w:tr>
    </w:tbl>
    <w:p w:rsidR="00BC3D01" w:rsidRPr="00BC3D01" w:rsidRDefault="00BC3D01" w:rsidP="00BC3D01">
      <w:pPr>
        <w:rPr>
          <w:rFonts w:eastAsia="MS Mincho"/>
        </w:rPr>
      </w:pPr>
    </w:p>
    <w:p w:rsidR="00BC3D01" w:rsidRPr="00BC3D01" w:rsidRDefault="00A34386" w:rsidP="00BC3D01">
      <w:pPr>
        <w:jc w:val="left"/>
        <w:rPr>
          <w:rFonts w:eastAsia="MS Mincho"/>
        </w:rPr>
      </w:pPr>
      <w:r>
        <w:rPr>
          <w:noProof/>
        </w:rPr>
        <w:drawing>
          <wp:inline distT="0" distB="0" distL="0" distR="0" wp14:anchorId="4DC6E7A5" wp14:editId="62B185E6">
            <wp:extent cx="6008914" cy="2743200"/>
            <wp:effectExtent l="0" t="0" r="1143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C3D01" w:rsidRPr="00BC3D01" w:rsidRDefault="00BC3D01" w:rsidP="00BC3D01">
      <w:pPr>
        <w:spacing w:line="360" w:lineRule="auto"/>
        <w:ind w:firstLine="567"/>
        <w:jc w:val="both"/>
        <w:rPr>
          <w:rFonts w:eastAsia="MS Mincho"/>
          <w:sz w:val="26"/>
          <w:szCs w:val="26"/>
        </w:rPr>
      </w:pPr>
      <w:r>
        <w:rPr>
          <w:rFonts w:eastAsia="MS Mincho"/>
          <w:b/>
          <w:sz w:val="26"/>
          <w:szCs w:val="26"/>
        </w:rPr>
        <w:t>Рисунок 10</w:t>
      </w:r>
      <w:r w:rsidRPr="00BC3D01">
        <w:rPr>
          <w:rFonts w:eastAsia="MS Mincho"/>
          <w:b/>
          <w:sz w:val="26"/>
          <w:szCs w:val="26"/>
        </w:rPr>
        <w:t>.</w:t>
      </w:r>
      <w:r w:rsidR="007C5065">
        <w:rPr>
          <w:rFonts w:eastAsia="MS Mincho"/>
          <w:b/>
          <w:sz w:val="26"/>
          <w:szCs w:val="26"/>
        </w:rPr>
        <w:t>1.</w:t>
      </w:r>
      <w:r w:rsidRPr="00BC3D01">
        <w:rPr>
          <w:rFonts w:eastAsia="MS Mincho"/>
          <w:b/>
          <w:sz w:val="26"/>
          <w:szCs w:val="26"/>
        </w:rPr>
        <w:t xml:space="preserve">3.1 </w:t>
      </w:r>
      <w:r w:rsidRPr="00BC3D01">
        <w:rPr>
          <w:b/>
          <w:sz w:val="26"/>
          <w:szCs w:val="26"/>
        </w:rPr>
        <w:t>Суммарные инвестиции в систему теплоснабжения</w:t>
      </w:r>
    </w:p>
    <w:p w:rsidR="00C20531" w:rsidRPr="007C5065" w:rsidRDefault="00C20531" w:rsidP="007C5065">
      <w:pPr>
        <w:pStyle w:val="af6"/>
        <w:numPr>
          <w:ilvl w:val="0"/>
          <w:numId w:val="44"/>
        </w:numPr>
        <w:spacing w:line="276" w:lineRule="auto"/>
        <w:ind w:left="714" w:hanging="357"/>
        <w:jc w:val="both"/>
        <w:outlineLvl w:val="1"/>
        <w:rPr>
          <w:rFonts w:eastAsia="MS Mincho"/>
          <w:b/>
          <w:sz w:val="26"/>
          <w:szCs w:val="26"/>
        </w:rPr>
      </w:pPr>
      <w:bookmarkStart w:id="215" w:name="_Toc476259421"/>
      <w:r w:rsidRPr="007C5065">
        <w:rPr>
          <w:rFonts w:eastAsia="MS Mincho"/>
          <w:b/>
          <w:sz w:val="26"/>
          <w:szCs w:val="26"/>
        </w:rPr>
        <w:t>Предложения по источникам инвестиций, обеспечивающих финансовые потребности</w:t>
      </w:r>
      <w:bookmarkEnd w:id="215"/>
    </w:p>
    <w:p w:rsidR="00C20531" w:rsidRPr="00C20531" w:rsidRDefault="00C20531" w:rsidP="007C5065">
      <w:pPr>
        <w:spacing w:before="120" w:line="360" w:lineRule="auto"/>
        <w:ind w:firstLine="567"/>
        <w:jc w:val="both"/>
        <w:rPr>
          <w:sz w:val="26"/>
          <w:szCs w:val="26"/>
        </w:rPr>
      </w:pPr>
      <w:r w:rsidRPr="00C20531">
        <w:rPr>
          <w:sz w:val="26"/>
          <w:szCs w:val="26"/>
        </w:rPr>
        <w:t>Для замены тепловых сетей могут быть применены механизмы, предлагаемые компанией Полимертепло:</w:t>
      </w:r>
    </w:p>
    <w:p w:rsidR="00C20531" w:rsidRPr="00C20531" w:rsidRDefault="00C20531" w:rsidP="00C20531">
      <w:pPr>
        <w:spacing w:line="360" w:lineRule="auto"/>
        <w:ind w:firstLine="567"/>
        <w:jc w:val="both"/>
        <w:rPr>
          <w:sz w:val="26"/>
          <w:szCs w:val="26"/>
        </w:rPr>
      </w:pPr>
      <w:r w:rsidRPr="00C20531">
        <w:rPr>
          <w:b/>
          <w:sz w:val="26"/>
          <w:szCs w:val="26"/>
        </w:rPr>
        <w:t xml:space="preserve">«Трубы в кредит» </w:t>
      </w:r>
      <w:r w:rsidRPr="00C20531">
        <w:rPr>
          <w:sz w:val="26"/>
          <w:szCs w:val="26"/>
        </w:rPr>
        <w:t>предоставляются теплоснабжающей организации производителем в начале строительного сезона. Кредит предоставляется без предоплаты и под минимальный процент, с отсрочкой платежа на несколько лет.</w:t>
      </w:r>
    </w:p>
    <w:p w:rsidR="00C20531" w:rsidRPr="00C20531" w:rsidRDefault="00C20531" w:rsidP="00C20531">
      <w:pPr>
        <w:spacing w:line="360" w:lineRule="auto"/>
        <w:ind w:firstLine="567"/>
        <w:jc w:val="both"/>
        <w:rPr>
          <w:sz w:val="26"/>
          <w:szCs w:val="26"/>
        </w:rPr>
      </w:pPr>
      <w:r w:rsidRPr="00C20531">
        <w:rPr>
          <w:sz w:val="26"/>
          <w:szCs w:val="26"/>
        </w:rPr>
        <w:t>Теплоснабжающая организация проводит строительно-монтажные работы за свой счет из денег на текущие ремонты тепловых сетей.</w:t>
      </w:r>
    </w:p>
    <w:p w:rsidR="00C20531" w:rsidRPr="00C20531" w:rsidRDefault="00C20531" w:rsidP="00C20531">
      <w:pPr>
        <w:spacing w:line="360" w:lineRule="auto"/>
        <w:ind w:firstLine="567"/>
        <w:jc w:val="both"/>
        <w:rPr>
          <w:sz w:val="26"/>
          <w:szCs w:val="26"/>
        </w:rPr>
      </w:pPr>
      <w:r w:rsidRPr="00C20531">
        <w:rPr>
          <w:sz w:val="26"/>
          <w:szCs w:val="26"/>
        </w:rPr>
        <w:t>В следующий отопительный период у теплоснабжающей организации появляется прибыль от операционной деятельности (в первую очередь за счет существенного сокращения потерь тепловой энергии и экономии на ремонтах), из которой начинаются выплаты по кредиту поставщика.</w:t>
      </w:r>
    </w:p>
    <w:p w:rsidR="00C20531" w:rsidRPr="00C20531" w:rsidRDefault="00C20531" w:rsidP="00C20531">
      <w:pPr>
        <w:spacing w:line="360" w:lineRule="auto"/>
        <w:ind w:firstLine="567"/>
        <w:jc w:val="both"/>
        <w:rPr>
          <w:sz w:val="26"/>
          <w:szCs w:val="26"/>
        </w:rPr>
      </w:pPr>
      <w:r w:rsidRPr="00C20531">
        <w:rPr>
          <w:sz w:val="26"/>
          <w:szCs w:val="26"/>
        </w:rPr>
        <w:t>Такая схема имеет ряд преимуществ: появление на балансе организации активов в виде модернизированных тепловых сетей, которые могут служить объектом залога при получении кредита для дальнейшей модернизации теплосетевого хозяйства.</w:t>
      </w:r>
    </w:p>
    <w:p w:rsidR="00C20531" w:rsidRPr="00C20531" w:rsidRDefault="00C20531" w:rsidP="00C20531">
      <w:pPr>
        <w:spacing w:line="360" w:lineRule="auto"/>
        <w:ind w:firstLine="567"/>
        <w:jc w:val="both"/>
        <w:rPr>
          <w:sz w:val="26"/>
          <w:szCs w:val="26"/>
        </w:rPr>
      </w:pPr>
      <w:r w:rsidRPr="00C20531">
        <w:rPr>
          <w:sz w:val="26"/>
          <w:szCs w:val="26"/>
        </w:rPr>
        <w:t>Замена тепловых сетей будет являться реализованным инвестиционным проектом, в результате чего у теплоснабжающей организации появится возможность привлечь деньги из других источников: местный и региональный бюджеты, Государственная программа «Энергосбережение и повышение энергетической эффективности на период до 2020 года», региональных энергосберегающих проектов из федерального бюджета, банки с государственным участием.</w:t>
      </w:r>
    </w:p>
    <w:p w:rsidR="00C20531" w:rsidRPr="00C20531" w:rsidRDefault="00C20531" w:rsidP="00C20531">
      <w:pPr>
        <w:spacing w:line="360" w:lineRule="auto"/>
        <w:ind w:firstLine="567"/>
        <w:jc w:val="both"/>
        <w:rPr>
          <w:sz w:val="26"/>
          <w:szCs w:val="26"/>
        </w:rPr>
      </w:pPr>
      <w:r w:rsidRPr="00C20531">
        <w:rPr>
          <w:sz w:val="26"/>
          <w:szCs w:val="26"/>
        </w:rPr>
        <w:t>Другой схемой финансирования, которая может быть применена как к реконструкции тепловых сетей, так и к реконструкции источников тепловой энергии</w:t>
      </w:r>
      <w:r w:rsidR="00BC3D01">
        <w:rPr>
          <w:sz w:val="26"/>
          <w:szCs w:val="26"/>
        </w:rPr>
        <w:t xml:space="preserve"> (котельных), </w:t>
      </w:r>
      <w:r w:rsidRPr="00C20531">
        <w:rPr>
          <w:sz w:val="26"/>
          <w:szCs w:val="26"/>
        </w:rPr>
        <w:t>может быть реализация инвестиционной программы модернизации тепловых сетей с участием кредитного института.</w:t>
      </w:r>
    </w:p>
    <w:p w:rsidR="00C20531" w:rsidRPr="00C20531" w:rsidRDefault="00C20531" w:rsidP="00C20531">
      <w:pPr>
        <w:spacing w:line="360" w:lineRule="auto"/>
        <w:ind w:firstLine="567"/>
        <w:jc w:val="both"/>
        <w:rPr>
          <w:sz w:val="26"/>
          <w:szCs w:val="26"/>
        </w:rPr>
      </w:pPr>
      <w:r w:rsidRPr="00C20531">
        <w:rPr>
          <w:sz w:val="26"/>
          <w:szCs w:val="26"/>
        </w:rPr>
        <w:t>При такой схеме теплоснабжающая организация, администрация субъекта и региональная энергетическая комиссия подписывают соглашение о «замораживании» тарифа на тепловую энергию для потребителей. Тариф определяется с учетом инвестиционной надбавки для реализации проекта.</w:t>
      </w:r>
    </w:p>
    <w:p w:rsidR="00C20531" w:rsidRPr="00C20531" w:rsidRDefault="00C20531" w:rsidP="00C20531">
      <w:pPr>
        <w:spacing w:line="360" w:lineRule="auto"/>
        <w:ind w:firstLine="567"/>
        <w:jc w:val="both"/>
        <w:rPr>
          <w:sz w:val="26"/>
          <w:szCs w:val="26"/>
        </w:rPr>
      </w:pPr>
      <w:r w:rsidRPr="00C20531">
        <w:rPr>
          <w:sz w:val="26"/>
          <w:szCs w:val="26"/>
        </w:rPr>
        <w:t xml:space="preserve">Теплоснабжающая организация (или администрация </w:t>
      </w:r>
      <w:r w:rsidR="00CA4178">
        <w:rPr>
          <w:sz w:val="26"/>
          <w:szCs w:val="26"/>
        </w:rPr>
        <w:t>поселения</w:t>
      </w:r>
      <w:r w:rsidRPr="00C20531">
        <w:rPr>
          <w:sz w:val="26"/>
          <w:szCs w:val="26"/>
        </w:rPr>
        <w:t>) обращается в кредитную организацию для получения денежных средств на финансирование инвестиционного проекта.</w:t>
      </w:r>
    </w:p>
    <w:p w:rsidR="00C20531" w:rsidRPr="00C20531" w:rsidRDefault="00C20531" w:rsidP="00C20531">
      <w:pPr>
        <w:spacing w:line="360" w:lineRule="auto"/>
        <w:ind w:firstLine="567"/>
        <w:jc w:val="both"/>
        <w:rPr>
          <w:sz w:val="26"/>
          <w:szCs w:val="26"/>
        </w:rPr>
      </w:pPr>
      <w:r w:rsidRPr="00C20531">
        <w:rPr>
          <w:sz w:val="26"/>
          <w:szCs w:val="26"/>
        </w:rPr>
        <w:t>В этом случае в залог банку могут быть переданы уже имеющиеся тепловые сети и источники или сети после сдачи в эксплуатацию.</w:t>
      </w:r>
    </w:p>
    <w:p w:rsidR="00C20531" w:rsidRPr="00C20531" w:rsidRDefault="00C20531" w:rsidP="00C20531">
      <w:pPr>
        <w:spacing w:line="360" w:lineRule="auto"/>
        <w:ind w:firstLine="567"/>
        <w:jc w:val="both"/>
        <w:rPr>
          <w:sz w:val="26"/>
          <w:szCs w:val="26"/>
        </w:rPr>
      </w:pPr>
      <w:r w:rsidRPr="00C20531">
        <w:rPr>
          <w:sz w:val="26"/>
          <w:szCs w:val="26"/>
        </w:rPr>
        <w:t>Одновременно администрация субъекта выступает перед банком поручителем на случай недопущения неисполнения обязательств теплосетевой организации по погашению кредита.</w:t>
      </w:r>
    </w:p>
    <w:p w:rsidR="00C20531" w:rsidRPr="00C20531" w:rsidRDefault="00C20531" w:rsidP="00C20531">
      <w:pPr>
        <w:spacing w:line="360" w:lineRule="auto"/>
        <w:ind w:firstLine="567"/>
        <w:jc w:val="both"/>
        <w:rPr>
          <w:sz w:val="26"/>
          <w:szCs w:val="26"/>
        </w:rPr>
      </w:pPr>
      <w:r w:rsidRPr="00C20531">
        <w:rPr>
          <w:sz w:val="26"/>
          <w:szCs w:val="26"/>
        </w:rPr>
        <w:t>На привлеченные денежные средства теплоснабжающая организация закупает оборудование и материалы и производит строительно-монтажные работы.</w:t>
      </w:r>
    </w:p>
    <w:p w:rsidR="00C20531" w:rsidRPr="00C20531" w:rsidRDefault="00C20531" w:rsidP="00C20531">
      <w:pPr>
        <w:spacing w:line="360" w:lineRule="auto"/>
        <w:ind w:firstLine="567"/>
        <w:jc w:val="both"/>
        <w:rPr>
          <w:sz w:val="26"/>
          <w:szCs w:val="26"/>
        </w:rPr>
      </w:pPr>
      <w:r w:rsidRPr="00C20531">
        <w:rPr>
          <w:sz w:val="26"/>
          <w:szCs w:val="26"/>
        </w:rPr>
        <w:t>Выплаты по кредиту осуществляется из операционной прибыли теплосетевой организации и с привлечением других источников (бюджеты различных уровней, государственные программы, и пр.).</w:t>
      </w:r>
    </w:p>
    <w:p w:rsidR="00C20531" w:rsidRPr="00C20531" w:rsidRDefault="00C20531" w:rsidP="00C20531">
      <w:pPr>
        <w:spacing w:line="360" w:lineRule="auto"/>
        <w:ind w:firstLine="567"/>
        <w:jc w:val="both"/>
        <w:rPr>
          <w:sz w:val="26"/>
          <w:szCs w:val="26"/>
        </w:rPr>
      </w:pPr>
      <w:r w:rsidRPr="00C20531">
        <w:rPr>
          <w:sz w:val="26"/>
          <w:szCs w:val="26"/>
        </w:rPr>
        <w:t xml:space="preserve">Кредиты должны предоставляться на достаточно продолжительные сроки (15 – 20 лет), как и соглашения о «замораживании» тарифов на тепловую энергию. </w:t>
      </w:r>
    </w:p>
    <w:p w:rsidR="00C20531" w:rsidRDefault="00C20531" w:rsidP="00C20531">
      <w:pPr>
        <w:spacing w:line="360" w:lineRule="auto"/>
        <w:ind w:firstLine="567"/>
        <w:jc w:val="both"/>
        <w:rPr>
          <w:sz w:val="26"/>
          <w:szCs w:val="26"/>
        </w:rPr>
      </w:pPr>
      <w:r w:rsidRPr="00C20531">
        <w:rPr>
          <w:sz w:val="26"/>
          <w:szCs w:val="26"/>
        </w:rPr>
        <w:t>При реализации реконструкции по представленной схеме выигрывают прежде всего непосредственные потребители, т.к. тарифы на тепловую энергию находятся на одном уровне продолжительное время.</w:t>
      </w:r>
    </w:p>
    <w:p w:rsidR="007C5065" w:rsidRPr="007C5065" w:rsidRDefault="007C5065" w:rsidP="007C5065">
      <w:pPr>
        <w:pStyle w:val="af6"/>
        <w:numPr>
          <w:ilvl w:val="0"/>
          <w:numId w:val="44"/>
        </w:numPr>
        <w:spacing w:before="120" w:after="120" w:line="276" w:lineRule="auto"/>
        <w:ind w:left="714" w:hanging="357"/>
        <w:contextualSpacing w:val="0"/>
        <w:jc w:val="both"/>
        <w:outlineLvl w:val="1"/>
        <w:rPr>
          <w:rFonts w:eastAsia="MS Mincho"/>
          <w:b/>
          <w:sz w:val="26"/>
          <w:szCs w:val="26"/>
        </w:rPr>
      </w:pPr>
      <w:bookmarkStart w:id="216" w:name="_Toc476259422"/>
      <w:r>
        <w:rPr>
          <w:rFonts w:eastAsia="MS Mincho"/>
          <w:b/>
          <w:sz w:val="26"/>
          <w:szCs w:val="26"/>
        </w:rPr>
        <w:t>Р</w:t>
      </w:r>
      <w:r w:rsidRPr="007C5065">
        <w:rPr>
          <w:rFonts w:eastAsia="MS Mincho"/>
          <w:b/>
          <w:sz w:val="26"/>
          <w:szCs w:val="26"/>
        </w:rPr>
        <w:t>асчеты эффективности инвестиций</w:t>
      </w:r>
      <w:bookmarkEnd w:id="216"/>
    </w:p>
    <w:p w:rsidR="007C5065" w:rsidRPr="007C5065" w:rsidRDefault="007C5065" w:rsidP="007C5065">
      <w:pPr>
        <w:spacing w:line="360" w:lineRule="auto"/>
        <w:ind w:firstLine="567"/>
        <w:jc w:val="both"/>
        <w:rPr>
          <w:sz w:val="26"/>
          <w:szCs w:val="26"/>
        </w:rPr>
      </w:pPr>
      <w:r w:rsidRPr="007C5065">
        <w:rPr>
          <w:sz w:val="26"/>
          <w:szCs w:val="26"/>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7C5065" w:rsidRPr="007C5065" w:rsidRDefault="007C5065" w:rsidP="007C5065">
      <w:pPr>
        <w:spacing w:line="360" w:lineRule="auto"/>
        <w:ind w:firstLine="567"/>
        <w:jc w:val="both"/>
        <w:rPr>
          <w:sz w:val="26"/>
          <w:szCs w:val="26"/>
        </w:rPr>
      </w:pPr>
      <w:r w:rsidRPr="007C5065">
        <w:rPr>
          <w:sz w:val="26"/>
          <w:szCs w:val="26"/>
        </w:rPr>
        <w:t>В качестве критериев оценки эффективности инвестиций использованы:</w:t>
      </w:r>
    </w:p>
    <w:p w:rsidR="007C5065" w:rsidRPr="007C5065" w:rsidRDefault="007C5065" w:rsidP="007C5065">
      <w:pPr>
        <w:pStyle w:val="af6"/>
        <w:numPr>
          <w:ilvl w:val="0"/>
          <w:numId w:val="45"/>
        </w:numPr>
        <w:spacing w:line="360" w:lineRule="auto"/>
        <w:jc w:val="both"/>
        <w:rPr>
          <w:sz w:val="26"/>
          <w:szCs w:val="26"/>
        </w:rPr>
      </w:pPr>
      <w:r w:rsidRPr="007C5065">
        <w:rPr>
          <w:sz w:val="26"/>
          <w:szCs w:val="26"/>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7C5065" w:rsidRPr="007C5065" w:rsidRDefault="007C5065" w:rsidP="007C5065">
      <w:pPr>
        <w:pStyle w:val="af6"/>
        <w:numPr>
          <w:ilvl w:val="0"/>
          <w:numId w:val="45"/>
        </w:numPr>
        <w:spacing w:line="360" w:lineRule="auto"/>
        <w:jc w:val="both"/>
        <w:rPr>
          <w:sz w:val="26"/>
          <w:szCs w:val="26"/>
        </w:rPr>
      </w:pPr>
      <w:r w:rsidRPr="007C5065">
        <w:rPr>
          <w:sz w:val="26"/>
          <w:szCs w:val="26"/>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7C5065" w:rsidRPr="007C5065" w:rsidRDefault="007C5065" w:rsidP="007C5065">
      <w:pPr>
        <w:pStyle w:val="af6"/>
        <w:numPr>
          <w:ilvl w:val="0"/>
          <w:numId w:val="45"/>
        </w:numPr>
        <w:spacing w:line="360" w:lineRule="auto"/>
        <w:jc w:val="both"/>
        <w:rPr>
          <w:sz w:val="26"/>
          <w:szCs w:val="26"/>
        </w:rPr>
      </w:pPr>
      <w:r w:rsidRPr="007C5065">
        <w:rPr>
          <w:sz w:val="26"/>
          <w:szCs w:val="26"/>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7C5065" w:rsidRPr="007C5065" w:rsidRDefault="007C5065" w:rsidP="007C5065">
      <w:pPr>
        <w:pStyle w:val="af6"/>
        <w:numPr>
          <w:ilvl w:val="0"/>
          <w:numId w:val="45"/>
        </w:numPr>
        <w:spacing w:line="360" w:lineRule="auto"/>
        <w:jc w:val="both"/>
        <w:rPr>
          <w:sz w:val="26"/>
          <w:szCs w:val="26"/>
        </w:rPr>
      </w:pPr>
      <w:r w:rsidRPr="007C5065">
        <w:rPr>
          <w:sz w:val="26"/>
          <w:szCs w:val="26"/>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7C5065" w:rsidRPr="007C5065" w:rsidRDefault="007C5065" w:rsidP="007C5065">
      <w:pPr>
        <w:spacing w:line="360" w:lineRule="auto"/>
        <w:ind w:firstLine="567"/>
        <w:jc w:val="both"/>
        <w:rPr>
          <w:sz w:val="26"/>
          <w:szCs w:val="26"/>
        </w:rPr>
      </w:pPr>
      <w:r w:rsidRPr="007C5065">
        <w:rPr>
          <w:sz w:val="26"/>
          <w:szCs w:val="26"/>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7C5065" w:rsidRDefault="007C5065" w:rsidP="007C5065">
      <w:pPr>
        <w:spacing w:line="360" w:lineRule="auto"/>
        <w:ind w:firstLine="567"/>
        <w:jc w:val="both"/>
        <w:rPr>
          <w:sz w:val="26"/>
          <w:szCs w:val="26"/>
        </w:rPr>
      </w:pPr>
      <w:r w:rsidRPr="007C5065">
        <w:rPr>
          <w:sz w:val="26"/>
          <w:szCs w:val="26"/>
        </w:rPr>
        <w:t>При расчете эффективности инвестиций учитыва</w:t>
      </w:r>
      <w:r>
        <w:rPr>
          <w:sz w:val="26"/>
          <w:szCs w:val="26"/>
        </w:rPr>
        <w:t>ет</w:t>
      </w:r>
      <w:r w:rsidRPr="007C5065">
        <w:rPr>
          <w:sz w:val="26"/>
          <w:szCs w:val="26"/>
        </w:rPr>
        <w:t>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7C5065" w:rsidRPr="007C5065" w:rsidRDefault="007C5065" w:rsidP="007C5065">
      <w:pPr>
        <w:pStyle w:val="af6"/>
        <w:numPr>
          <w:ilvl w:val="0"/>
          <w:numId w:val="44"/>
        </w:numPr>
        <w:spacing w:before="120" w:after="120" w:line="276" w:lineRule="auto"/>
        <w:ind w:left="714" w:hanging="357"/>
        <w:contextualSpacing w:val="0"/>
        <w:jc w:val="both"/>
        <w:outlineLvl w:val="1"/>
        <w:rPr>
          <w:rFonts w:eastAsia="MS Mincho"/>
          <w:b/>
          <w:sz w:val="26"/>
          <w:szCs w:val="26"/>
        </w:rPr>
      </w:pPr>
      <w:bookmarkStart w:id="217" w:name="_Toc476259423"/>
      <w:r>
        <w:rPr>
          <w:rFonts w:eastAsia="MS Mincho"/>
          <w:b/>
          <w:sz w:val="26"/>
          <w:szCs w:val="26"/>
        </w:rPr>
        <w:t>Р</w:t>
      </w:r>
      <w:r w:rsidRPr="007C5065">
        <w:rPr>
          <w:rFonts w:eastAsia="MS Mincho"/>
          <w:b/>
          <w:sz w:val="26"/>
          <w:szCs w:val="26"/>
        </w:rPr>
        <w:t>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17"/>
    </w:p>
    <w:p w:rsidR="007C5065" w:rsidRPr="007C5065" w:rsidRDefault="007C5065" w:rsidP="007C5065">
      <w:pPr>
        <w:spacing w:line="360" w:lineRule="auto"/>
        <w:ind w:firstLine="567"/>
        <w:jc w:val="both"/>
        <w:rPr>
          <w:sz w:val="26"/>
          <w:szCs w:val="26"/>
        </w:rPr>
      </w:pPr>
      <w:r w:rsidRPr="007C5065">
        <w:rPr>
          <w:sz w:val="26"/>
          <w:szCs w:val="26"/>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rsidR="007C5065" w:rsidRPr="007C5065" w:rsidRDefault="007C5065" w:rsidP="007C5065">
      <w:pPr>
        <w:pStyle w:val="af6"/>
        <w:numPr>
          <w:ilvl w:val="0"/>
          <w:numId w:val="46"/>
        </w:numPr>
        <w:spacing w:line="360" w:lineRule="auto"/>
        <w:jc w:val="both"/>
        <w:rPr>
          <w:sz w:val="26"/>
          <w:szCs w:val="26"/>
        </w:rPr>
      </w:pPr>
      <w:r w:rsidRPr="007C5065">
        <w:rPr>
          <w:sz w:val="26"/>
          <w:szCs w:val="26"/>
        </w:rPr>
        <w:t>Прогноз долгосрочного социально-экономического развития Российской Федерации на период до 2030 г. (от 25.03.2013 г.);</w:t>
      </w:r>
    </w:p>
    <w:p w:rsidR="007C5065" w:rsidRPr="007C5065" w:rsidRDefault="007C5065" w:rsidP="007C5065">
      <w:pPr>
        <w:pStyle w:val="af6"/>
        <w:numPr>
          <w:ilvl w:val="0"/>
          <w:numId w:val="46"/>
        </w:numPr>
        <w:spacing w:line="360" w:lineRule="auto"/>
        <w:jc w:val="both"/>
        <w:rPr>
          <w:sz w:val="26"/>
          <w:szCs w:val="26"/>
        </w:rPr>
      </w:pPr>
      <w:r w:rsidRPr="007C5065">
        <w:rPr>
          <w:sz w:val="26"/>
          <w:szCs w:val="26"/>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 г.);</w:t>
      </w:r>
    </w:p>
    <w:p w:rsidR="007C5065" w:rsidRPr="007C5065" w:rsidRDefault="007C5065" w:rsidP="007C5065">
      <w:pPr>
        <w:pStyle w:val="af6"/>
        <w:numPr>
          <w:ilvl w:val="0"/>
          <w:numId w:val="46"/>
        </w:numPr>
        <w:spacing w:line="360" w:lineRule="auto"/>
        <w:jc w:val="both"/>
        <w:rPr>
          <w:sz w:val="26"/>
          <w:szCs w:val="26"/>
        </w:rPr>
      </w:pPr>
      <w:r w:rsidRPr="007C5065">
        <w:rPr>
          <w:sz w:val="26"/>
          <w:szCs w:val="26"/>
        </w:rPr>
        <w:t>Индексы-дефляторы на регулируемый период, утв. Минэкономразвития России от 12.04.2013 г.;</w:t>
      </w:r>
    </w:p>
    <w:p w:rsidR="007C5065" w:rsidRPr="007C5065" w:rsidRDefault="007C5065" w:rsidP="007C5065">
      <w:pPr>
        <w:pStyle w:val="af6"/>
        <w:numPr>
          <w:ilvl w:val="0"/>
          <w:numId w:val="46"/>
        </w:numPr>
        <w:spacing w:line="360" w:lineRule="auto"/>
        <w:jc w:val="both"/>
        <w:rPr>
          <w:sz w:val="26"/>
          <w:szCs w:val="26"/>
        </w:rPr>
      </w:pPr>
      <w:r w:rsidRPr="007C5065">
        <w:rPr>
          <w:sz w:val="26"/>
          <w:szCs w:val="26"/>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r>
        <w:rPr>
          <w:sz w:val="26"/>
          <w:szCs w:val="26"/>
        </w:rPr>
        <w:t>.</w:t>
      </w:r>
    </w:p>
    <w:p w:rsidR="007C5065" w:rsidRPr="00C20531" w:rsidRDefault="007C5065" w:rsidP="00C20531">
      <w:pPr>
        <w:spacing w:line="360" w:lineRule="auto"/>
        <w:ind w:firstLine="567"/>
        <w:jc w:val="both"/>
        <w:rPr>
          <w:sz w:val="26"/>
          <w:szCs w:val="26"/>
        </w:rPr>
      </w:pPr>
    </w:p>
    <w:p w:rsidR="00C20531" w:rsidRPr="0015215A" w:rsidRDefault="007C5065" w:rsidP="007C5065">
      <w:pPr>
        <w:pStyle w:val="1"/>
        <w:pageBreakBefore/>
        <w:numPr>
          <w:ilvl w:val="3"/>
          <w:numId w:val="2"/>
        </w:numPr>
        <w:tabs>
          <w:tab w:val="clear" w:pos="9356"/>
        </w:tabs>
        <w:spacing w:before="120" w:after="120" w:line="276" w:lineRule="auto"/>
        <w:ind w:left="0" w:firstLine="0"/>
        <w:jc w:val="both"/>
      </w:pPr>
      <w:bookmarkStart w:id="218" w:name="_Toc476259424"/>
      <w:r w:rsidRPr="007C5065">
        <w:t>Обоснование предложения по определению единой теплоснабжающей организации" содержит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w:t>
      </w:r>
      <w:bookmarkEnd w:id="218"/>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Предложение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Постановление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В случае, если на территории поселения, городского округа существуют несколько систем теплоснабжения, уполномоченные органы вправе:</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5. Критериями определения единой теплоснабжающей организации являются: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8. Единая теплоснабжающая организация при осуществлении своей деятельности обязана:</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в) надлежащим образом исполнять обязательства перед иными теплоснабжающими и теплосетевыми организациями в зоне своей деятельности;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г) осуществлять контроль режимов потребления тепловой энергии в зоне своей деятельности.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В настоящее время АО «ЛОТЭК» отвечает всем требованиям критериев по определению единой теплоснабжающей организации, а именно:</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BC3D01" w:rsidRPr="00BC3D01" w:rsidRDefault="00BC3D01" w:rsidP="00BC3D01">
      <w:pPr>
        <w:pStyle w:val="ab"/>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Способность обеспечить надежность теплоснабжения определяется наличием у предприятия АО «ЛОТЭК»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20531" w:rsidRDefault="00BC3D01" w:rsidP="00BC3D01">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pPr>
      <w:r w:rsidRPr="00BC3D01">
        <w:rPr>
          <w:rFonts w:ascii="Times New Roman" w:eastAsia="MS Mincho" w:hAnsi="Times New Roman" w:cs="Times New Roman"/>
          <w:sz w:val="26"/>
          <w:szCs w:val="26"/>
        </w:rPr>
        <w:t>Постановлением Администрации Свирьстройского городского поселения Лодейнопольского района Ленинградской области от 30.03.2016 года № 30 присвоен АО «ЛОТЭК» статус единой теплоснабжающей организацией на территории Свирьстройского городского поселения.</w:t>
      </w:r>
    </w:p>
    <w:p w:rsidR="005B1988" w:rsidRDefault="005B1988" w:rsidP="005B1988">
      <w:pPr>
        <w:pStyle w:val="ab"/>
        <w:keepNext w:val="0"/>
        <w:tabs>
          <w:tab w:val="clear" w:pos="9356"/>
        </w:tabs>
        <w:suppressAutoHyphens w:val="0"/>
        <w:spacing w:line="360" w:lineRule="auto"/>
        <w:ind w:firstLine="567"/>
        <w:jc w:val="both"/>
        <w:rPr>
          <w:rFonts w:ascii="Times New Roman" w:eastAsia="MS Mincho" w:hAnsi="Times New Roman" w:cs="Times New Roman"/>
          <w:sz w:val="26"/>
          <w:szCs w:val="26"/>
        </w:rPr>
        <w:sectPr w:rsidR="005B1988" w:rsidSect="005346B0">
          <w:pgSz w:w="11906" w:h="16838"/>
          <w:pgMar w:top="1134" w:right="850" w:bottom="1134" w:left="1701" w:header="708" w:footer="708" w:gutter="0"/>
          <w:cols w:space="708"/>
          <w:docGrid w:linePitch="360"/>
        </w:sectPr>
      </w:pPr>
    </w:p>
    <w:p w:rsidR="00C517C3" w:rsidRDefault="00C517C3" w:rsidP="007C02B0">
      <w:pPr>
        <w:pStyle w:val="ab"/>
        <w:keepNext w:val="0"/>
        <w:pageBreakBefore/>
        <w:tabs>
          <w:tab w:val="clear" w:pos="9356"/>
        </w:tabs>
        <w:suppressAutoHyphens w:val="0"/>
        <w:spacing w:line="276" w:lineRule="auto"/>
        <w:outlineLvl w:val="0"/>
        <w:rPr>
          <w:rFonts w:ascii="Times New Roman" w:eastAsia="MS Mincho" w:hAnsi="Times New Roman" w:cs="Times New Roman"/>
          <w:b/>
          <w:sz w:val="26"/>
          <w:szCs w:val="26"/>
        </w:rPr>
      </w:pPr>
      <w:bookmarkStart w:id="219" w:name="_Toc476259425"/>
      <w:r w:rsidRPr="00C517C3">
        <w:rPr>
          <w:rFonts w:ascii="Times New Roman" w:eastAsia="MS Mincho" w:hAnsi="Times New Roman" w:cs="Times New Roman"/>
          <w:b/>
          <w:sz w:val="26"/>
          <w:szCs w:val="26"/>
        </w:rPr>
        <w:t>Приложение 1 Технические характеристики тепловых сетей</w:t>
      </w:r>
      <w:bookmarkEnd w:id="219"/>
    </w:p>
    <w:tbl>
      <w:tblPr>
        <w:tblW w:w="5000" w:type="pct"/>
        <w:tblLook w:val="04A0" w:firstRow="1" w:lastRow="0" w:firstColumn="1" w:lastColumn="0" w:noHBand="0" w:noVBand="1"/>
      </w:tblPr>
      <w:tblGrid>
        <w:gridCol w:w="516"/>
        <w:gridCol w:w="1855"/>
        <w:gridCol w:w="741"/>
        <w:gridCol w:w="666"/>
        <w:gridCol w:w="741"/>
        <w:gridCol w:w="646"/>
        <w:gridCol w:w="1049"/>
        <w:gridCol w:w="935"/>
        <w:gridCol w:w="1088"/>
        <w:gridCol w:w="700"/>
        <w:gridCol w:w="1534"/>
        <w:gridCol w:w="1772"/>
        <w:gridCol w:w="964"/>
        <w:gridCol w:w="1579"/>
      </w:tblGrid>
      <w:tr w:rsidR="005B1988" w:rsidRPr="00CA3CC4" w:rsidTr="004B5CAD">
        <w:trPr>
          <w:trHeight w:val="284"/>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Наименование участка трассы</w:t>
            </w:r>
          </w:p>
        </w:tc>
        <w:tc>
          <w:tcPr>
            <w:tcW w:w="1407"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Подающая труба</w:t>
            </w:r>
          </w:p>
        </w:tc>
        <w:tc>
          <w:tcPr>
            <w:tcW w:w="1387"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Обратная труба</w:t>
            </w:r>
          </w:p>
        </w:tc>
        <w:tc>
          <w:tcPr>
            <w:tcW w:w="1984" w:type="dxa"/>
            <w:gridSpan w:val="2"/>
            <w:tcBorders>
              <w:top w:val="single" w:sz="4" w:space="0" w:color="auto"/>
              <w:left w:val="nil"/>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Толщина стенки</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Год прокладки</w:t>
            </w:r>
          </w:p>
        </w:tc>
        <w:tc>
          <w:tcPr>
            <w:tcW w:w="700"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Объем воды, м</w:t>
            </w:r>
            <w:r w:rsidRPr="00CA3CC4">
              <w:rPr>
                <w:b/>
                <w:sz w:val="20"/>
                <w:szCs w:val="20"/>
                <w:vertAlign w:val="superscript"/>
              </w:rPr>
              <w:t>3</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rPr>
                <w:b/>
                <w:sz w:val="20"/>
                <w:szCs w:val="20"/>
              </w:rPr>
            </w:pPr>
            <w:r w:rsidRPr="00CA3CC4">
              <w:rPr>
                <w:b/>
                <w:sz w:val="20"/>
                <w:szCs w:val="20"/>
              </w:rPr>
              <w:t>Тип проклад</w:t>
            </w:r>
            <w:r w:rsidR="00CA3CC4">
              <w:rPr>
                <w:b/>
                <w:sz w:val="20"/>
                <w:szCs w:val="20"/>
              </w:rPr>
              <w:t>ки</w:t>
            </w:r>
          </w:p>
        </w:tc>
        <w:tc>
          <w:tcPr>
            <w:tcW w:w="1772" w:type="dxa"/>
            <w:vMerge w:val="restart"/>
            <w:tcBorders>
              <w:top w:val="single" w:sz="4" w:space="0" w:color="auto"/>
              <w:left w:val="nil"/>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rPr>
                <w:b/>
                <w:sz w:val="20"/>
                <w:szCs w:val="20"/>
              </w:rPr>
            </w:pPr>
            <w:r w:rsidRPr="00CA3CC4">
              <w:rPr>
                <w:b/>
                <w:sz w:val="20"/>
                <w:szCs w:val="20"/>
              </w:rPr>
              <w:t>Тепло</w:t>
            </w:r>
            <w:r w:rsidR="00CA3CC4">
              <w:rPr>
                <w:b/>
                <w:sz w:val="20"/>
                <w:szCs w:val="20"/>
              </w:rPr>
              <w:t>-</w:t>
            </w:r>
            <w:r w:rsidRPr="00CA3CC4">
              <w:rPr>
                <w:b/>
                <w:sz w:val="20"/>
                <w:szCs w:val="20"/>
              </w:rPr>
              <w:t>изоляционный материал</w:t>
            </w:r>
          </w:p>
        </w:tc>
        <w:tc>
          <w:tcPr>
            <w:tcW w:w="964" w:type="dxa"/>
            <w:vMerge w:val="restart"/>
            <w:tcBorders>
              <w:top w:val="single" w:sz="4" w:space="0" w:color="auto"/>
              <w:left w:val="nil"/>
              <w:bottom w:val="single" w:sz="4" w:space="0" w:color="auto"/>
              <w:right w:val="single" w:sz="4" w:space="0" w:color="auto"/>
            </w:tcBorders>
            <w:shd w:val="clear" w:color="auto" w:fill="548DD4" w:themeFill="text2" w:themeFillTint="99"/>
            <w:vAlign w:val="center"/>
          </w:tcPr>
          <w:p w:rsidR="005B1988" w:rsidRPr="00CA3CC4" w:rsidRDefault="00CA3CC4" w:rsidP="004B5CAD">
            <w:pPr>
              <w:ind w:left="-57" w:right="-57"/>
              <w:rPr>
                <w:b/>
                <w:sz w:val="20"/>
                <w:szCs w:val="20"/>
              </w:rPr>
            </w:pPr>
            <w:r>
              <w:rPr>
                <w:b/>
                <w:sz w:val="20"/>
                <w:szCs w:val="20"/>
              </w:rPr>
              <w:t>Т</w:t>
            </w:r>
            <w:r w:rsidR="005B1988" w:rsidRPr="00CA3CC4">
              <w:rPr>
                <w:b/>
                <w:sz w:val="20"/>
                <w:szCs w:val="20"/>
              </w:rPr>
              <w:t xml:space="preserve">олщина изоляции </w:t>
            </w:r>
          </w:p>
        </w:tc>
        <w:tc>
          <w:tcPr>
            <w:tcW w:w="1579" w:type="dxa"/>
            <w:vMerge w:val="restart"/>
            <w:tcBorders>
              <w:top w:val="single" w:sz="4" w:space="0" w:color="auto"/>
              <w:left w:val="nil"/>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rPr>
                <w:b/>
                <w:sz w:val="20"/>
                <w:szCs w:val="20"/>
              </w:rPr>
            </w:pPr>
            <w:r w:rsidRPr="00CA3CC4">
              <w:rPr>
                <w:b/>
                <w:sz w:val="20"/>
                <w:szCs w:val="20"/>
              </w:rPr>
              <w:t>Наружное покрытие изоляции</w:t>
            </w:r>
          </w:p>
        </w:tc>
      </w:tr>
      <w:tr w:rsidR="00CA3CC4" w:rsidRPr="00CA3CC4" w:rsidTr="004B5CAD">
        <w:trPr>
          <w:trHeight w:val="284"/>
          <w:tblHeader/>
        </w:trPr>
        <w:tc>
          <w:tcPr>
            <w:tcW w:w="516"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jc w:val="left"/>
              <w:rPr>
                <w:b/>
                <w:sz w:val="20"/>
                <w:szCs w:val="20"/>
              </w:rPr>
            </w:pPr>
          </w:p>
        </w:tc>
        <w:tc>
          <w:tcPr>
            <w:tcW w:w="1855"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jc w:val="left"/>
              <w:rPr>
                <w:b/>
                <w:sz w:val="20"/>
                <w:szCs w:val="20"/>
              </w:rPr>
            </w:pPr>
          </w:p>
        </w:tc>
        <w:tc>
          <w:tcPr>
            <w:tcW w:w="741"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наруж-</w:t>
            </w:r>
          </w:p>
          <w:p w:rsidR="005B1988" w:rsidRPr="00CA3CC4" w:rsidRDefault="005B1988" w:rsidP="004B5CAD">
            <w:pPr>
              <w:ind w:left="-57" w:right="-57"/>
              <w:rPr>
                <w:b/>
                <w:sz w:val="20"/>
                <w:szCs w:val="20"/>
              </w:rPr>
            </w:pPr>
            <w:r w:rsidRPr="00CA3CC4">
              <w:rPr>
                <w:b/>
                <w:sz w:val="20"/>
                <w:szCs w:val="20"/>
              </w:rPr>
              <w:t>ный ди-</w:t>
            </w:r>
          </w:p>
          <w:p w:rsidR="005B1988" w:rsidRPr="00CA3CC4" w:rsidRDefault="005B1988" w:rsidP="004B5CAD">
            <w:pPr>
              <w:ind w:left="-57" w:right="-57"/>
              <w:rPr>
                <w:b/>
                <w:sz w:val="20"/>
                <w:szCs w:val="20"/>
              </w:rPr>
            </w:pPr>
            <w:r w:rsidRPr="00CA3CC4">
              <w:rPr>
                <w:b/>
                <w:sz w:val="20"/>
                <w:szCs w:val="20"/>
              </w:rPr>
              <w:t xml:space="preserve">аметр </w:t>
            </w:r>
          </w:p>
          <w:p w:rsidR="005B1988" w:rsidRPr="00CA3CC4" w:rsidRDefault="005B1988" w:rsidP="004B5CAD">
            <w:pPr>
              <w:ind w:left="-57" w:right="-57"/>
              <w:rPr>
                <w:b/>
                <w:sz w:val="20"/>
                <w:szCs w:val="20"/>
              </w:rPr>
            </w:pPr>
            <w:r w:rsidRPr="00CA3CC4">
              <w:rPr>
                <w:b/>
                <w:sz w:val="20"/>
                <w:szCs w:val="20"/>
              </w:rPr>
              <w:t xml:space="preserve">(мм)  </w:t>
            </w:r>
          </w:p>
        </w:tc>
        <w:tc>
          <w:tcPr>
            <w:tcW w:w="666"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длина</w:t>
            </w:r>
          </w:p>
          <w:p w:rsidR="005B1988" w:rsidRPr="00CA3CC4" w:rsidRDefault="005B1988" w:rsidP="004B5CAD">
            <w:pPr>
              <w:ind w:left="-57" w:right="-57"/>
              <w:rPr>
                <w:b/>
                <w:sz w:val="20"/>
                <w:szCs w:val="20"/>
              </w:rPr>
            </w:pPr>
            <w:r w:rsidRPr="00CA3CC4">
              <w:rPr>
                <w:b/>
                <w:sz w:val="20"/>
                <w:szCs w:val="20"/>
              </w:rPr>
              <w:t>(м)</w:t>
            </w:r>
          </w:p>
        </w:tc>
        <w:tc>
          <w:tcPr>
            <w:tcW w:w="741"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наруж-</w:t>
            </w:r>
          </w:p>
          <w:p w:rsidR="005B1988" w:rsidRPr="00CA3CC4" w:rsidRDefault="005B1988" w:rsidP="004B5CAD">
            <w:pPr>
              <w:ind w:left="-57" w:right="-57"/>
              <w:rPr>
                <w:b/>
                <w:sz w:val="20"/>
                <w:szCs w:val="20"/>
              </w:rPr>
            </w:pPr>
            <w:r w:rsidRPr="00CA3CC4">
              <w:rPr>
                <w:b/>
                <w:sz w:val="20"/>
                <w:szCs w:val="20"/>
              </w:rPr>
              <w:t>ный ди-</w:t>
            </w:r>
          </w:p>
          <w:p w:rsidR="005B1988" w:rsidRPr="00CA3CC4" w:rsidRDefault="005B1988" w:rsidP="004B5CAD">
            <w:pPr>
              <w:ind w:left="-57" w:right="-57"/>
              <w:rPr>
                <w:b/>
                <w:sz w:val="20"/>
                <w:szCs w:val="20"/>
              </w:rPr>
            </w:pPr>
            <w:r w:rsidRPr="00CA3CC4">
              <w:rPr>
                <w:b/>
                <w:sz w:val="20"/>
                <w:szCs w:val="20"/>
              </w:rPr>
              <w:t xml:space="preserve">аметр </w:t>
            </w:r>
          </w:p>
          <w:p w:rsidR="005B1988" w:rsidRPr="00CA3CC4" w:rsidRDefault="005B1988" w:rsidP="004B5CAD">
            <w:pPr>
              <w:ind w:left="-57" w:right="-57"/>
              <w:rPr>
                <w:b/>
                <w:sz w:val="20"/>
                <w:szCs w:val="20"/>
              </w:rPr>
            </w:pPr>
            <w:r w:rsidRPr="00CA3CC4">
              <w:rPr>
                <w:b/>
                <w:sz w:val="20"/>
                <w:szCs w:val="20"/>
              </w:rPr>
              <w:t xml:space="preserve">(мм)  </w:t>
            </w:r>
          </w:p>
        </w:tc>
        <w:tc>
          <w:tcPr>
            <w:tcW w:w="646"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длина</w:t>
            </w:r>
          </w:p>
          <w:p w:rsidR="005B1988" w:rsidRPr="00CA3CC4" w:rsidRDefault="005B1988" w:rsidP="004B5CAD">
            <w:pPr>
              <w:ind w:left="-57" w:right="-57"/>
              <w:rPr>
                <w:b/>
                <w:sz w:val="20"/>
                <w:szCs w:val="20"/>
              </w:rPr>
            </w:pPr>
            <w:r w:rsidRPr="00CA3CC4">
              <w:rPr>
                <w:b/>
                <w:sz w:val="20"/>
                <w:szCs w:val="20"/>
              </w:rPr>
              <w:t>(м)</w:t>
            </w:r>
          </w:p>
        </w:tc>
        <w:tc>
          <w:tcPr>
            <w:tcW w:w="1049"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 xml:space="preserve">подающая  </w:t>
            </w:r>
          </w:p>
          <w:p w:rsidR="005B1988" w:rsidRPr="00CA3CC4" w:rsidRDefault="005B1988" w:rsidP="004B5CAD">
            <w:pPr>
              <w:ind w:left="-57" w:right="-57"/>
              <w:rPr>
                <w:b/>
                <w:sz w:val="20"/>
                <w:szCs w:val="20"/>
              </w:rPr>
            </w:pPr>
            <w:r w:rsidRPr="00CA3CC4">
              <w:rPr>
                <w:b/>
                <w:sz w:val="20"/>
                <w:szCs w:val="20"/>
              </w:rPr>
              <w:t>(мм)</w:t>
            </w:r>
          </w:p>
        </w:tc>
        <w:tc>
          <w:tcPr>
            <w:tcW w:w="935" w:type="dxa"/>
            <w:tcBorders>
              <w:top w:val="nil"/>
              <w:left w:val="nil"/>
              <w:right w:val="single" w:sz="4" w:space="0" w:color="auto"/>
            </w:tcBorders>
            <w:shd w:val="clear" w:color="auto" w:fill="548DD4" w:themeFill="text2" w:themeFillTint="99"/>
            <w:vAlign w:val="center"/>
            <w:hideMark/>
          </w:tcPr>
          <w:p w:rsidR="005B1988" w:rsidRPr="00CA3CC4" w:rsidRDefault="005B1988" w:rsidP="004B5CAD">
            <w:pPr>
              <w:ind w:left="-57" w:right="-57"/>
              <w:rPr>
                <w:b/>
                <w:sz w:val="20"/>
                <w:szCs w:val="20"/>
              </w:rPr>
            </w:pPr>
            <w:r w:rsidRPr="00CA3CC4">
              <w:rPr>
                <w:b/>
                <w:sz w:val="20"/>
                <w:szCs w:val="20"/>
              </w:rPr>
              <w:t>обратная</w:t>
            </w:r>
          </w:p>
          <w:p w:rsidR="005B1988" w:rsidRPr="00CA3CC4" w:rsidRDefault="005B1988" w:rsidP="004B5CAD">
            <w:pPr>
              <w:ind w:left="-57" w:right="-57"/>
              <w:rPr>
                <w:b/>
                <w:sz w:val="20"/>
                <w:szCs w:val="20"/>
              </w:rPr>
            </w:pPr>
            <w:r w:rsidRPr="00CA3CC4">
              <w:rPr>
                <w:b/>
                <w:sz w:val="20"/>
                <w:szCs w:val="20"/>
              </w:rPr>
              <w:t>(мм)</w:t>
            </w:r>
          </w:p>
        </w:tc>
        <w:tc>
          <w:tcPr>
            <w:tcW w:w="1088"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jc w:val="left"/>
              <w:rPr>
                <w:b/>
                <w:sz w:val="20"/>
                <w:szCs w:val="20"/>
              </w:rPr>
            </w:pPr>
          </w:p>
        </w:tc>
        <w:tc>
          <w:tcPr>
            <w:tcW w:w="700" w:type="dxa"/>
            <w:vMerge/>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5B1988" w:rsidRPr="00CA3CC4" w:rsidRDefault="005B1988" w:rsidP="004B5CAD">
            <w:pPr>
              <w:ind w:left="-57" w:right="-57"/>
              <w:jc w:val="left"/>
              <w:rPr>
                <w:b/>
                <w:sz w:val="20"/>
                <w:szCs w:val="20"/>
              </w:rPr>
            </w:pPr>
          </w:p>
        </w:tc>
        <w:tc>
          <w:tcPr>
            <w:tcW w:w="1534" w:type="dxa"/>
            <w:vMerge/>
            <w:tcBorders>
              <w:left w:val="single" w:sz="4" w:space="0" w:color="auto"/>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jc w:val="left"/>
              <w:rPr>
                <w:b/>
                <w:sz w:val="20"/>
                <w:szCs w:val="20"/>
              </w:rPr>
            </w:pPr>
          </w:p>
        </w:tc>
        <w:tc>
          <w:tcPr>
            <w:tcW w:w="1772" w:type="dxa"/>
            <w:vMerge/>
            <w:tcBorders>
              <w:left w:val="single" w:sz="4" w:space="0" w:color="auto"/>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jc w:val="left"/>
              <w:rPr>
                <w:b/>
                <w:sz w:val="20"/>
                <w:szCs w:val="20"/>
              </w:rPr>
            </w:pPr>
          </w:p>
        </w:tc>
        <w:tc>
          <w:tcPr>
            <w:tcW w:w="964" w:type="dxa"/>
            <w:vMerge/>
            <w:tcBorders>
              <w:left w:val="single" w:sz="4" w:space="0" w:color="auto"/>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jc w:val="left"/>
              <w:rPr>
                <w:b/>
                <w:sz w:val="20"/>
                <w:szCs w:val="20"/>
              </w:rPr>
            </w:pPr>
          </w:p>
        </w:tc>
        <w:tc>
          <w:tcPr>
            <w:tcW w:w="1579" w:type="dxa"/>
            <w:vMerge/>
            <w:tcBorders>
              <w:left w:val="single" w:sz="4" w:space="0" w:color="auto"/>
              <w:bottom w:val="single" w:sz="4" w:space="0" w:color="auto"/>
              <w:right w:val="single" w:sz="4" w:space="0" w:color="auto"/>
            </w:tcBorders>
            <w:shd w:val="clear" w:color="auto" w:fill="548DD4" w:themeFill="text2" w:themeFillTint="99"/>
            <w:vAlign w:val="center"/>
          </w:tcPr>
          <w:p w:rsidR="005B1988" w:rsidRPr="00CA3CC4" w:rsidRDefault="005B1988" w:rsidP="004B5CAD">
            <w:pPr>
              <w:ind w:left="-57" w:right="-57"/>
              <w:jc w:val="left"/>
              <w:rPr>
                <w:b/>
                <w:sz w:val="20"/>
                <w:szCs w:val="20"/>
              </w:rPr>
            </w:pPr>
          </w:p>
        </w:tc>
      </w:tr>
      <w:tr w:rsidR="00CA3CC4"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бойлерной до УТ1</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741"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 xml:space="preserve">сталь </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УТ1 –УТ2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 xml:space="preserve">сталь </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УТ2 –УТ3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УТ3–УТ4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УТ3–УТ4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УТ4 до врезки на ж/дом № 17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17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17 до врезки на ж/дом № 15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0,87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15 ул. Графтио (1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15 до второй врезки на ж/дом № 15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15 ул. Графтио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Рубероид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15 до врезки на ж/дом № 13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13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13 до врезки на ж/дом № 11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13 до врезки на ж/дом № 11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11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Рубероид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11 до второй врезки на ж/дом № 11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11 ул. Графтио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11 до врезки на ж/дом № 9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11 до врезки на ж/дом № 9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9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9 до первой врезки на д/сад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31</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31</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д/сада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д/сад    до второй врезки на д/сад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д/сада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д/сад до первой врезки на ж/дом № 5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д/сад до первой врезки на ж/дом № 5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5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w:t>
            </w:r>
            <w:r w:rsidR="004833B5">
              <w:rPr>
                <w:sz w:val="20"/>
                <w:szCs w:val="20"/>
              </w:rPr>
              <w:t xml:space="preserve"> врезки на ж/дом № 5 до второй </w:t>
            </w:r>
            <w:r w:rsidRPr="00CA3CC4">
              <w:rPr>
                <w:sz w:val="20"/>
                <w:szCs w:val="20"/>
              </w:rPr>
              <w:t>врезки на ж/дом № 5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5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УТ3–УТ5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0,60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УТ5 до врезки на ж/дом № 16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0,79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УТ5 до врезки на ж/дом № 16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16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16 до врезки на ж/дом № 14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4833B5">
            <w:pPr>
              <w:rPr>
                <w:sz w:val="20"/>
                <w:szCs w:val="20"/>
              </w:rPr>
            </w:pPr>
            <w:r w:rsidRPr="00CA3CC4">
              <w:rPr>
                <w:sz w:val="20"/>
                <w:szCs w:val="20"/>
              </w:rPr>
              <w:t xml:space="preserve">От врезки на ж/дом № 16 до </w:t>
            </w:r>
            <w:r w:rsidR="004833B5">
              <w:rPr>
                <w:sz w:val="20"/>
                <w:szCs w:val="20"/>
              </w:rPr>
              <w:t>в</w:t>
            </w:r>
            <w:r w:rsidRPr="00CA3CC4">
              <w:rPr>
                <w:sz w:val="20"/>
                <w:szCs w:val="20"/>
              </w:rPr>
              <w:t>резки на ж/дом № 14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14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14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14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14 до врезки на ж/дом № 12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12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12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12 до врезки на ж/дом № 10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0,60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10 до врезки на ж/дом № 8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4833B5" w:rsidP="00CA3CC4">
            <w:pPr>
              <w:rPr>
                <w:sz w:val="20"/>
                <w:szCs w:val="20"/>
              </w:rPr>
            </w:pPr>
            <w:r>
              <w:rPr>
                <w:sz w:val="20"/>
                <w:szCs w:val="20"/>
              </w:rPr>
              <w:t>От магистрали до ж/дома № 8</w:t>
            </w:r>
            <w:r w:rsidR="00CA3CC4" w:rsidRPr="00CA3CC4">
              <w:rPr>
                <w:sz w:val="20"/>
                <w:szCs w:val="20"/>
              </w:rPr>
              <w:t xml:space="preserve">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8 до врезки на дом № 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8 до врезки на дом № 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ж/дом № 4 до врезки на столовую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столовую до врезки на администрацию</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Ввод т/трассы на администрацию (первый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2013</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Ввод т/трассы на администрацию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2013</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УТ5 до врезки на ж/дом № 18 ул. Графтио (по ул. Радченко)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0,71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18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18 ул. Графтио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18 ул. Графтио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0,53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18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Без изоляции</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 </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 </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18 ул. Графтио до врезки на ж/дом № 17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2009</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17 по пр. Кирова до УТ 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6 до врезки на ж/дом № 15 пр. Кирова (в сторону администрации)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6 до врезки на ж/дом № 15 пр. Кирова (в сторону администрации)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6 до врезки на ж/дом № 15 пр. Кирова (в сторону администрации)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0,59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15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15 пр. Кирова до врезки на ж/дом № 13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0,62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13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69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13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13 пр. Кирова до врезки на ж/дом № 11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2010</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11 пр. Кирова до врезки на ж/дом № 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11 пр. Кирова до врезки на ж/дом № 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9 пр. Кирова (первый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2009</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9 пр. Кирова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9 пр. Кирова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40</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40</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9 пр. Кирова до врезки на клуб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клуба</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клуб до врезки на ж/дом № 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клуб до врезки на ж/дом № 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УТ 6 до УТ 7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УТ 6 до УТ 7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УТ 7 до врезки на ж/дом № 19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19 пр. Кирова до врезки на ж/дом № 21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0,52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19 пр. Кирова до врезки на ж/дом № 21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21 пр. Кирова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21 пр. Кирова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21 пр. Кирова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21 пр. Кирова до врезки на ж/дом № 23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23 пр. Кирова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23 пр. Кирова до второй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23 пр. Кирова (второй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ж/дом № 23 пр. Кирова до третьей врезки</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23 пр. Кирова (третий ввод)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23 пр. Кирова до врезки на ж/дом №25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25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25 пр. Кирова до врезки на ж/дом № 27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25 пр. Кирова до врезки на ж/дом № 27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27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27 пр. Кирова до врезки на ж/дом № 4 пр. Кирова</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27 пр. Кирова до врезки на ж/дом № 4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4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4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2009</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4 пр. Кирова до ж/дома № 29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4 пр. Кирова до ж/дома № 29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29 пр. Кирова</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29 пр. Кирова до ж/дома № 31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0,14</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врезки на дом № 29 пр. Кирова до ж/дома № 31 пр. Кирова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1 до врезки на ж/дом № 20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1 до врезки на ж/дом № 20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20 до врезки на ж/дом № 22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0,35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20 до врезки на ж/дом № 22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22 до врезки на ж/дом № 24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22 до врезки на ж/дом № 24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первой врезки на дом № 24 до второй врезки на ж/дом № 24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24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0,08</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24 до врезки на ж/дом № 26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26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26 до врезки на ж/дом № 28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18</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26 до врезки на ж/дом № 28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28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первой врезки до второй врезки на дом № 28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28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28 до врезки на ж/дом № 30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28 до врезки на ж/дом № 30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30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0,06</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30 до ж/дома № 32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76</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30 до ж/дома № 32 ул. Графтио</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32 ул. Графтио (первый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25</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магистрали до ж/дома № 32 ул. Графтио (второй ввод)</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УТ2 –УТ8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213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213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8,45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УТ2 –УТ8</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8 до врезки на ж/дом № 9 по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139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8 до врезки на ж/дом № 9 по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9 ул. Парковая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32</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9 до ж/дома № 7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2016</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0,25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Битумоперлит</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стеклоткань</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8 до врезки на ж/дом № 11 по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1,19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143</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11 ул. Парковая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144</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11 до врезки на ж/дом № 13 по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1,79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145</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 xml:space="preserve">От магистрали до ж/дома № 13 ул. Парковая </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57</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i/>
                <w:iCs/>
                <w:sz w:val="20"/>
                <w:szCs w:val="20"/>
              </w:rPr>
            </w:pPr>
            <w:r w:rsidRPr="00CA3CC4">
              <w:rPr>
                <w:i/>
                <w:iCs/>
                <w:sz w:val="20"/>
                <w:szCs w:val="20"/>
              </w:rPr>
              <w:t>57</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3</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2012</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0,02</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146</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13 ул. Парковая до УТ 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40</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наружная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147</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врезки на дом № 13 ул. Парковая до УТ 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26</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26</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1,03</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148</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9 до ж/дома № 17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2001</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пенополиуретан без покровного слоя</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отсутствует</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149</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УТ 9 до ж/дома № 15 ул. Парковая</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27</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108</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27</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2005</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0,49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150</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Т/трасса по ж/дому № 15 ул. Парковая до теплового узла дома</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24</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0,95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Внутри здания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Рубероид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151</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Т/трасса по ж/дому № 15 ул. Парковая от теплового узла дома</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42</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42</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4,5</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1984</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1,67</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Внутри здания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минеральная вата</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20 мм</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Рубероид</w:t>
            </w:r>
          </w:p>
        </w:tc>
      </w:tr>
      <w:tr w:rsidR="00CA3CC4" w:rsidRPr="00CA3CC4" w:rsidTr="00B13B25">
        <w:trPr>
          <w:trHeight w:val="284"/>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152</w:t>
            </w:r>
          </w:p>
        </w:tc>
        <w:tc>
          <w:tcPr>
            <w:tcW w:w="185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От ж/дома № 15 по ул. Парковая до УТ 10</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6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741"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89</w:t>
            </w:r>
          </w:p>
        </w:tc>
        <w:tc>
          <w:tcPr>
            <w:tcW w:w="646"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9</w:t>
            </w:r>
          </w:p>
        </w:tc>
        <w:tc>
          <w:tcPr>
            <w:tcW w:w="1049"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935"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4</w:t>
            </w:r>
          </w:p>
        </w:tc>
        <w:tc>
          <w:tcPr>
            <w:tcW w:w="1088"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2009</w:t>
            </w:r>
          </w:p>
        </w:tc>
        <w:tc>
          <w:tcPr>
            <w:tcW w:w="700" w:type="dxa"/>
            <w:tcBorders>
              <w:top w:val="nil"/>
              <w:left w:val="nil"/>
              <w:bottom w:val="single" w:sz="4" w:space="0" w:color="auto"/>
              <w:right w:val="single" w:sz="4" w:space="0" w:color="auto"/>
            </w:tcBorders>
            <w:shd w:val="clear" w:color="auto" w:fill="auto"/>
            <w:vAlign w:val="center"/>
            <w:hideMark/>
          </w:tcPr>
          <w:p w:rsidR="00CA3CC4" w:rsidRPr="00CA3CC4" w:rsidRDefault="00CA3CC4" w:rsidP="00CA3CC4">
            <w:pPr>
              <w:rPr>
                <w:sz w:val="20"/>
                <w:szCs w:val="20"/>
              </w:rPr>
            </w:pPr>
            <w:r w:rsidRPr="00CA3CC4">
              <w:rPr>
                <w:sz w:val="20"/>
                <w:szCs w:val="20"/>
              </w:rPr>
              <w:t>0,11</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CA3CC4" w:rsidRPr="00CA3CC4" w:rsidRDefault="00CA3CC4" w:rsidP="00CA3CC4">
            <w:pPr>
              <w:rPr>
                <w:sz w:val="20"/>
                <w:szCs w:val="20"/>
              </w:rPr>
            </w:pPr>
            <w:r>
              <w:rPr>
                <w:sz w:val="20"/>
                <w:szCs w:val="20"/>
              </w:rPr>
              <w:t>бесканальная</w:t>
            </w:r>
          </w:p>
        </w:tc>
        <w:tc>
          <w:tcPr>
            <w:tcW w:w="1772"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ППУ-ПЭ</w:t>
            </w:r>
          </w:p>
        </w:tc>
        <w:tc>
          <w:tcPr>
            <w:tcW w:w="964" w:type="dxa"/>
            <w:tcBorders>
              <w:top w:val="nil"/>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40</w:t>
            </w:r>
          </w:p>
        </w:tc>
        <w:tc>
          <w:tcPr>
            <w:tcW w:w="1579" w:type="dxa"/>
            <w:tcBorders>
              <w:top w:val="single" w:sz="4" w:space="0" w:color="auto"/>
              <w:left w:val="nil"/>
              <w:bottom w:val="single" w:sz="4" w:space="0" w:color="auto"/>
              <w:right w:val="single" w:sz="4" w:space="0" w:color="auto"/>
            </w:tcBorders>
            <w:shd w:val="clear" w:color="auto" w:fill="auto"/>
            <w:vAlign w:val="center"/>
          </w:tcPr>
          <w:p w:rsidR="00CA3CC4" w:rsidRPr="00CA3CC4" w:rsidRDefault="00CA3CC4" w:rsidP="00CA3CC4">
            <w:pPr>
              <w:rPr>
                <w:sz w:val="20"/>
                <w:szCs w:val="20"/>
              </w:rPr>
            </w:pPr>
            <w:r w:rsidRPr="00CA3CC4">
              <w:rPr>
                <w:sz w:val="20"/>
                <w:szCs w:val="20"/>
              </w:rPr>
              <w:t>Гидрозащитная оболочка ПНД</w:t>
            </w: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17 </w:t>
            </w:r>
            <w:r w:rsidRPr="004B5CAD">
              <w:rPr>
                <w:sz w:val="20"/>
                <w:szCs w:val="20"/>
              </w:rPr>
              <w:t>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15</w:t>
            </w:r>
            <w:r w:rsidRPr="004B5CAD">
              <w:rPr>
                <w:sz w:val="20"/>
                <w:szCs w:val="20"/>
              </w:rPr>
              <w:t xml:space="preserve"> ул. Графтио (1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w:t>
            </w:r>
            <w:r>
              <w:rPr>
                <w:sz w:val="20"/>
                <w:szCs w:val="20"/>
              </w:rPr>
              <w:t xml:space="preserve">ли до ж/дома № 15 </w:t>
            </w:r>
            <w:r w:rsidRPr="004B5CAD">
              <w:rPr>
                <w:sz w:val="20"/>
                <w:szCs w:val="20"/>
              </w:rPr>
              <w:t xml:space="preserve">ул. Графтио (второй ввод)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13</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14</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11</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13</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11 </w:t>
            </w:r>
            <w:r w:rsidRPr="004B5CAD">
              <w:rPr>
                <w:sz w:val="20"/>
                <w:szCs w:val="20"/>
              </w:rPr>
              <w:t xml:space="preserve">ул. Графтио (второй ввод)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18</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16</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14</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14</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№12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12</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10</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8 </w:t>
            </w:r>
            <w:r w:rsidRPr="004B5CAD">
              <w:rPr>
                <w:sz w:val="20"/>
                <w:szCs w:val="20"/>
              </w:rPr>
              <w:t>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4</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 xml:space="preserve">От магистрали до </w:t>
            </w:r>
            <w:r>
              <w:rPr>
                <w:sz w:val="20"/>
                <w:szCs w:val="20"/>
              </w:rPr>
              <w:t>ж/дома № 18</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24</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24</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26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28</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19</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2</w:t>
            </w:r>
            <w:r>
              <w:rPr>
                <w:sz w:val="20"/>
                <w:szCs w:val="20"/>
              </w:rPr>
              <w:t xml:space="preserve">8 </w:t>
            </w:r>
            <w:r w:rsidRPr="004B5CAD">
              <w:rPr>
                <w:sz w:val="20"/>
                <w:szCs w:val="20"/>
              </w:rPr>
              <w:t>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10</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jc w:val="both"/>
              <w:rPr>
                <w:sz w:val="20"/>
                <w:szCs w:val="20"/>
              </w:rPr>
            </w:pPr>
            <w:r>
              <w:rPr>
                <w:sz w:val="20"/>
                <w:szCs w:val="20"/>
              </w:rPr>
              <w:t>173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30</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32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Pr>
                <w:color w:val="000000"/>
                <w:sz w:val="20"/>
                <w:szCs w:val="20"/>
              </w:rPr>
              <w:t xml:space="preserve">От врезки на дом №9до ж/дома № 7 </w:t>
            </w:r>
            <w:r w:rsidRPr="004B5CAD">
              <w:rPr>
                <w:color w:val="000000"/>
                <w:sz w:val="20"/>
                <w:szCs w:val="20"/>
              </w:rPr>
              <w:t>ул. Парковая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49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49</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Т/трасса по ж/дому №</w:t>
            </w:r>
            <w:r>
              <w:rPr>
                <w:sz w:val="20"/>
                <w:szCs w:val="20"/>
              </w:rPr>
              <w:t xml:space="preserve"> </w:t>
            </w:r>
            <w:r w:rsidRPr="004B5CAD">
              <w:rPr>
                <w:sz w:val="20"/>
                <w:szCs w:val="20"/>
              </w:rPr>
              <w:t>15 ул. Парковая до теплового узла дома</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24</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24</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Т/трасса по ж/дому №</w:t>
            </w:r>
            <w:r>
              <w:rPr>
                <w:sz w:val="20"/>
                <w:szCs w:val="20"/>
              </w:rPr>
              <w:t xml:space="preserve"> </w:t>
            </w:r>
            <w:r w:rsidRPr="004B5CAD">
              <w:rPr>
                <w:sz w:val="20"/>
                <w:szCs w:val="20"/>
              </w:rPr>
              <w:t>15 ул. Парковая от теплового узла дома</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42</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42</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ж/дома №15 по ул. Парковая до Ут 10</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C15EF0">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УТ 10 до бани</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54</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54</w:t>
            </w:r>
          </w:p>
        </w:tc>
        <w:tc>
          <w:tcPr>
            <w:tcW w:w="1049"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Default="0028447A" w:rsidP="0028447A">
            <w:pPr>
              <w:rPr>
                <w:sz w:val="20"/>
                <w:szCs w:val="20"/>
              </w:rPr>
            </w:pPr>
          </w:p>
        </w:tc>
        <w:tc>
          <w:tcPr>
            <w:tcW w:w="1772"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64" w:type="dxa"/>
            <w:tcBorders>
              <w:top w:val="nil"/>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79" w:type="dxa"/>
            <w:tcBorders>
              <w:top w:val="single" w:sz="4" w:space="0" w:color="auto"/>
              <w:left w:val="nil"/>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b/>
                <w:sz w:val="20"/>
                <w:szCs w:val="20"/>
              </w:rPr>
            </w:pPr>
            <w:r w:rsidRPr="00CA3CC4">
              <w:rPr>
                <w:b/>
                <w:sz w:val="20"/>
                <w:szCs w:val="20"/>
              </w:rPr>
              <w:t>ВСЕГО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jc w:val="left"/>
              <w:rPr>
                <w:b/>
                <w:sz w:val="20"/>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b/>
                <w:sz w:val="20"/>
                <w:szCs w:val="20"/>
              </w:rPr>
            </w:pPr>
            <w:r>
              <w:rPr>
                <w:b/>
                <w:sz w:val="20"/>
                <w:szCs w:val="20"/>
              </w:rPr>
              <w:t>3 029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893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i/>
                <w:sz w:val="20"/>
                <w:szCs w:val="20"/>
              </w:rPr>
            </w:pPr>
            <w:r>
              <w:rPr>
                <w:i/>
                <w:sz w:val="20"/>
                <w:szCs w:val="20"/>
              </w:rPr>
              <w:t xml:space="preserve">Из них </w:t>
            </w:r>
            <w:r w:rsidR="00FA5E74">
              <w:rPr>
                <w:i/>
                <w:sz w:val="20"/>
                <w:szCs w:val="20"/>
              </w:rPr>
              <w:t>с</w:t>
            </w:r>
            <w:r w:rsidRPr="00CA3CC4">
              <w:rPr>
                <w:i/>
                <w:sz w:val="20"/>
                <w:szCs w:val="20"/>
              </w:rPr>
              <w:t>ети, имеющие признаки бесхозяйных</w:t>
            </w: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i/>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i/>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i/>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i/>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17 </w:t>
            </w:r>
            <w:r w:rsidRPr="004B5CAD">
              <w:rPr>
                <w:sz w:val="20"/>
                <w:szCs w:val="20"/>
              </w:rPr>
              <w:t>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15</w:t>
            </w:r>
            <w:r w:rsidRPr="004B5CAD">
              <w:rPr>
                <w:sz w:val="20"/>
                <w:szCs w:val="20"/>
              </w:rPr>
              <w:t xml:space="preserve"> ул. Графтио (1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w:t>
            </w:r>
            <w:r>
              <w:rPr>
                <w:sz w:val="20"/>
                <w:szCs w:val="20"/>
              </w:rPr>
              <w:t xml:space="preserve">ли до ж/дома № 15 </w:t>
            </w:r>
            <w:r w:rsidRPr="004B5CAD">
              <w:rPr>
                <w:sz w:val="20"/>
                <w:szCs w:val="20"/>
              </w:rPr>
              <w:t xml:space="preserve">ул. Графтио (второй ввод)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13</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11</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13</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13</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11 </w:t>
            </w:r>
            <w:r w:rsidRPr="004B5CAD">
              <w:rPr>
                <w:sz w:val="20"/>
                <w:szCs w:val="20"/>
              </w:rPr>
              <w:t xml:space="preserve">ул. Графтио (второй ввод)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16</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14</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14</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№12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12</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От магистрали до ж/дома № 10</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 xml:space="preserve">От магистрали до ж/дома № 8 </w:t>
            </w:r>
            <w:r w:rsidRPr="004B5CAD">
              <w:rPr>
                <w:sz w:val="20"/>
                <w:szCs w:val="20"/>
              </w:rPr>
              <w:t>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4</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 xml:space="preserve">От магистрали до </w:t>
            </w:r>
            <w:r>
              <w:rPr>
                <w:sz w:val="20"/>
                <w:szCs w:val="20"/>
              </w:rPr>
              <w:t>ж/дома № 18</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32</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24</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24</w:t>
            </w:r>
            <w:r w:rsidRPr="004B5CAD">
              <w:rPr>
                <w:sz w:val="20"/>
                <w:szCs w:val="20"/>
              </w:rPr>
              <w:t xml:space="preserve"> 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26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19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28</w:t>
            </w:r>
            <w:r w:rsidRPr="004B5CAD">
              <w:rPr>
                <w:sz w:val="20"/>
                <w:szCs w:val="20"/>
              </w:rPr>
              <w:t xml:space="preserve">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20</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2</w:t>
            </w:r>
            <w:r>
              <w:rPr>
                <w:sz w:val="20"/>
                <w:szCs w:val="20"/>
              </w:rPr>
              <w:t xml:space="preserve">8 </w:t>
            </w:r>
            <w:r w:rsidRPr="004B5CAD">
              <w:rPr>
                <w:sz w:val="20"/>
                <w:szCs w:val="20"/>
              </w:rPr>
              <w:t>ул. Графтио (второй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21</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30</w:t>
            </w:r>
            <w:r w:rsidRPr="004B5CAD">
              <w:rPr>
                <w:sz w:val="20"/>
                <w:szCs w:val="20"/>
              </w:rPr>
              <w:t xml:space="preserve"> ул. Графтио</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магистрали до ж/дома №</w:t>
            </w:r>
            <w:r>
              <w:rPr>
                <w:sz w:val="20"/>
                <w:szCs w:val="20"/>
              </w:rPr>
              <w:t xml:space="preserve"> </w:t>
            </w:r>
            <w:r w:rsidRPr="004B5CAD">
              <w:rPr>
                <w:sz w:val="20"/>
                <w:szCs w:val="20"/>
              </w:rPr>
              <w:t>32 ул. Графтио (первый ввод)</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25</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23</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Pr>
                <w:color w:val="000000"/>
                <w:sz w:val="20"/>
                <w:szCs w:val="20"/>
              </w:rPr>
              <w:t xml:space="preserve">От врезки на дом №9до ж/дома № 7 </w:t>
            </w:r>
            <w:r w:rsidRPr="004B5CAD">
              <w:rPr>
                <w:color w:val="000000"/>
                <w:sz w:val="20"/>
                <w:szCs w:val="20"/>
              </w:rPr>
              <w:t>ул. Парковая</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57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49</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57</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autoSpaceDE w:val="0"/>
              <w:autoSpaceDN w:val="0"/>
              <w:adjustRightInd w:val="0"/>
              <w:rPr>
                <w:color w:val="000000"/>
                <w:sz w:val="20"/>
                <w:szCs w:val="20"/>
              </w:rPr>
            </w:pPr>
            <w:r w:rsidRPr="004B5CAD">
              <w:rPr>
                <w:color w:val="000000"/>
                <w:sz w:val="20"/>
                <w:szCs w:val="20"/>
              </w:rPr>
              <w:t>49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24</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Т/трасса по ж/дому №</w:t>
            </w:r>
            <w:r>
              <w:rPr>
                <w:sz w:val="20"/>
                <w:szCs w:val="20"/>
              </w:rPr>
              <w:t xml:space="preserve"> </w:t>
            </w:r>
            <w:r w:rsidRPr="004B5CAD">
              <w:rPr>
                <w:sz w:val="20"/>
                <w:szCs w:val="20"/>
              </w:rPr>
              <w:t>15 ул. Парковая до теплового узла дома</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24</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24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Т/трасса по ж/дому №</w:t>
            </w:r>
            <w:r>
              <w:rPr>
                <w:sz w:val="20"/>
                <w:szCs w:val="20"/>
              </w:rPr>
              <w:t xml:space="preserve"> </w:t>
            </w:r>
            <w:r w:rsidRPr="004B5CAD">
              <w:rPr>
                <w:sz w:val="20"/>
                <w:szCs w:val="20"/>
              </w:rPr>
              <w:t>15 ул. Парковая от теплового узла дома</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42</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159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42</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26</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ж/дома №15 по ул. Парковая до Ут 10</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89</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89</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9</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Pr>
                <w:sz w:val="20"/>
                <w:szCs w:val="20"/>
              </w:rPr>
              <w:t>27</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От УТ 10 до бани</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6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54</w:t>
            </w:r>
          </w:p>
        </w:tc>
        <w:tc>
          <w:tcPr>
            <w:tcW w:w="741"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57</w:t>
            </w:r>
          </w:p>
        </w:tc>
        <w:tc>
          <w:tcPr>
            <w:tcW w:w="646" w:type="dxa"/>
            <w:tcBorders>
              <w:top w:val="single" w:sz="4" w:space="0" w:color="auto"/>
              <w:left w:val="nil"/>
              <w:bottom w:val="single" w:sz="4" w:space="0" w:color="auto"/>
              <w:right w:val="single" w:sz="4" w:space="0" w:color="auto"/>
            </w:tcBorders>
            <w:shd w:val="clear" w:color="auto" w:fill="auto"/>
            <w:vAlign w:val="center"/>
          </w:tcPr>
          <w:p w:rsidR="0028447A" w:rsidRPr="004B5CAD" w:rsidRDefault="0028447A" w:rsidP="0028447A">
            <w:pPr>
              <w:rPr>
                <w:sz w:val="20"/>
                <w:szCs w:val="20"/>
              </w:rPr>
            </w:pPr>
            <w:r w:rsidRPr="004B5CAD">
              <w:rPr>
                <w:sz w:val="20"/>
                <w:szCs w:val="20"/>
              </w:rPr>
              <w:t>54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4B5CAD"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r w:rsidR="0028447A" w:rsidRPr="00CA3CC4" w:rsidTr="00B13B25">
        <w:trPr>
          <w:trHeight w:val="28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b/>
                <w:sz w:val="20"/>
                <w:szCs w:val="20"/>
              </w:rPr>
            </w:pPr>
            <w:r w:rsidRPr="00CA3CC4">
              <w:rPr>
                <w:b/>
                <w:sz w:val="20"/>
                <w:szCs w:val="20"/>
              </w:rPr>
              <w:t>ВСЕГО сетей, имеющих признаки бесхозяйных</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jc w:val="left"/>
              <w:rPr>
                <w:b/>
                <w:sz w:val="20"/>
                <w:szCs w:val="20"/>
              </w:rPr>
            </w:pP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b/>
                <w:sz w:val="20"/>
                <w:szCs w:val="20"/>
              </w:rPr>
            </w:pPr>
            <w:r>
              <w:rPr>
                <w:b/>
                <w:sz w:val="20"/>
                <w:szCs w:val="20"/>
              </w:rPr>
              <w:t>455</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8447A" w:rsidRPr="00CA3CC4" w:rsidRDefault="0028447A" w:rsidP="0028447A">
            <w:pPr>
              <w:rPr>
                <w:sz w:val="20"/>
                <w:szCs w:val="20"/>
              </w:rPr>
            </w:pPr>
          </w:p>
        </w:tc>
        <w:tc>
          <w:tcPr>
            <w:tcW w:w="153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772"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964"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c>
          <w:tcPr>
            <w:tcW w:w="1579" w:type="dxa"/>
            <w:tcBorders>
              <w:top w:val="single" w:sz="4" w:space="0" w:color="auto"/>
              <w:left w:val="single" w:sz="4" w:space="0" w:color="auto"/>
              <w:bottom w:val="single" w:sz="4" w:space="0" w:color="auto"/>
              <w:right w:val="single" w:sz="4" w:space="0" w:color="auto"/>
            </w:tcBorders>
            <w:vAlign w:val="center"/>
          </w:tcPr>
          <w:p w:rsidR="0028447A" w:rsidRPr="00CA3CC4" w:rsidRDefault="0028447A" w:rsidP="0028447A">
            <w:pPr>
              <w:rPr>
                <w:sz w:val="20"/>
                <w:szCs w:val="20"/>
              </w:rPr>
            </w:pPr>
          </w:p>
        </w:tc>
      </w:tr>
    </w:tbl>
    <w:p w:rsidR="005B1988" w:rsidRDefault="005B1988" w:rsidP="00C517C3">
      <w:pPr>
        <w:pStyle w:val="ab"/>
        <w:keepNext w:val="0"/>
        <w:tabs>
          <w:tab w:val="clear" w:pos="9356"/>
        </w:tabs>
        <w:suppressAutoHyphens w:val="0"/>
        <w:spacing w:line="276" w:lineRule="auto"/>
        <w:rPr>
          <w:rFonts w:ascii="Times New Roman" w:eastAsia="MS Mincho" w:hAnsi="Times New Roman" w:cs="Times New Roman"/>
          <w:b/>
          <w:sz w:val="26"/>
          <w:szCs w:val="26"/>
        </w:rPr>
        <w:sectPr w:rsidR="005B1988" w:rsidSect="004B5CAD">
          <w:pgSz w:w="16838" w:h="11906" w:orient="landscape"/>
          <w:pgMar w:top="1134" w:right="1134" w:bottom="851" w:left="1134" w:header="709" w:footer="709" w:gutter="0"/>
          <w:cols w:space="708"/>
          <w:docGrid w:linePitch="360"/>
        </w:sectPr>
      </w:pPr>
    </w:p>
    <w:p w:rsidR="00C85A93" w:rsidRDefault="00C85A93" w:rsidP="00315CE0">
      <w:pPr>
        <w:pStyle w:val="ab"/>
        <w:keepNext w:val="0"/>
        <w:pageBreakBefore/>
        <w:tabs>
          <w:tab w:val="clear" w:pos="9356"/>
        </w:tabs>
        <w:suppressAutoHyphens w:val="0"/>
        <w:spacing w:line="276" w:lineRule="auto"/>
        <w:ind w:left="1843" w:hanging="1843"/>
        <w:jc w:val="both"/>
        <w:outlineLvl w:val="0"/>
        <w:rPr>
          <w:rFonts w:ascii="Times New Roman" w:eastAsia="MS Mincho" w:hAnsi="Times New Roman" w:cs="Times New Roman"/>
          <w:b/>
          <w:sz w:val="26"/>
          <w:szCs w:val="26"/>
        </w:rPr>
      </w:pPr>
      <w:bookmarkStart w:id="220" w:name="_Toc476259426"/>
      <w:r>
        <w:rPr>
          <w:rFonts w:ascii="Times New Roman" w:eastAsia="MS Mincho" w:hAnsi="Times New Roman" w:cs="Times New Roman"/>
          <w:b/>
          <w:sz w:val="26"/>
          <w:szCs w:val="26"/>
        </w:rPr>
        <w:t>Приложение 2 Перечень запорной арматуры на сетях транспорта тепловой энергии</w:t>
      </w:r>
      <w:r w:rsidR="00315CE0">
        <w:rPr>
          <w:rFonts w:ascii="Times New Roman" w:eastAsia="MS Mincho" w:hAnsi="Times New Roman" w:cs="Times New Roman"/>
          <w:b/>
          <w:sz w:val="26"/>
          <w:szCs w:val="26"/>
        </w:rPr>
        <w:t>, эксплуатируемым АО «ЛОТЭК»</w:t>
      </w:r>
      <w:bookmarkEnd w:id="220"/>
    </w:p>
    <w:tbl>
      <w:tblPr>
        <w:tblW w:w="5000" w:type="pct"/>
        <w:tblLook w:val="04A0" w:firstRow="1" w:lastRow="0" w:firstColumn="1" w:lastColumn="0" w:noHBand="0" w:noVBand="1"/>
      </w:tblPr>
      <w:tblGrid>
        <w:gridCol w:w="459"/>
        <w:gridCol w:w="1368"/>
        <w:gridCol w:w="839"/>
        <w:gridCol w:w="971"/>
        <w:gridCol w:w="958"/>
        <w:gridCol w:w="992"/>
        <w:gridCol w:w="961"/>
        <w:gridCol w:w="957"/>
        <w:gridCol w:w="981"/>
        <w:gridCol w:w="1085"/>
      </w:tblGrid>
      <w:tr w:rsidR="00C85A93" w:rsidRPr="00315CE0" w:rsidTr="00315CE0">
        <w:trPr>
          <w:trHeight w:val="284"/>
          <w:tblHeader/>
        </w:trPr>
        <w:tc>
          <w:tcPr>
            <w:tcW w:w="552"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315CE0">
            <w:pPr>
              <w:ind w:left="-57" w:right="-57"/>
              <w:rPr>
                <w:b/>
                <w:bCs/>
                <w:sz w:val="20"/>
                <w:szCs w:val="20"/>
              </w:rPr>
            </w:pPr>
            <w:r w:rsidRPr="00315CE0">
              <w:rPr>
                <w:b/>
                <w:bCs/>
                <w:sz w:val="20"/>
                <w:szCs w:val="20"/>
              </w:rPr>
              <w:t>№№</w:t>
            </w:r>
          </w:p>
        </w:tc>
        <w:tc>
          <w:tcPr>
            <w:tcW w:w="1363"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315CE0">
            <w:pPr>
              <w:ind w:left="-57" w:right="-57"/>
              <w:rPr>
                <w:b/>
                <w:bCs/>
                <w:sz w:val="20"/>
                <w:szCs w:val="20"/>
              </w:rPr>
            </w:pPr>
            <w:r w:rsidRPr="00315CE0">
              <w:rPr>
                <w:b/>
                <w:bCs/>
                <w:sz w:val="20"/>
                <w:szCs w:val="20"/>
              </w:rPr>
              <w:t>Номер камеры</w:t>
            </w:r>
          </w:p>
        </w:tc>
        <w:tc>
          <w:tcPr>
            <w:tcW w:w="933" w:type="dxa"/>
            <w:vMerge w:val="restart"/>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315CE0" w:rsidP="00315CE0">
            <w:pPr>
              <w:ind w:left="-57" w:right="-57"/>
              <w:rPr>
                <w:b/>
                <w:bCs/>
                <w:sz w:val="20"/>
                <w:szCs w:val="20"/>
              </w:rPr>
            </w:pPr>
            <w:r>
              <w:rPr>
                <w:b/>
                <w:bCs/>
                <w:sz w:val="20"/>
                <w:szCs w:val="20"/>
              </w:rPr>
              <w:t>Всего задвижек</w:t>
            </w:r>
            <w:r w:rsidR="00C85A93" w:rsidRPr="00315CE0">
              <w:rPr>
                <w:b/>
                <w:bCs/>
                <w:sz w:val="20"/>
                <w:szCs w:val="20"/>
              </w:rPr>
              <w:t xml:space="preserve"> </w:t>
            </w:r>
          </w:p>
        </w:tc>
        <w:tc>
          <w:tcPr>
            <w:tcW w:w="4584" w:type="dxa"/>
            <w:gridSpan w:val="5"/>
            <w:tcBorders>
              <w:top w:val="single" w:sz="4" w:space="0" w:color="auto"/>
              <w:left w:val="nil"/>
              <w:bottom w:val="single" w:sz="4" w:space="0" w:color="auto"/>
              <w:right w:val="single" w:sz="4" w:space="0" w:color="000000"/>
            </w:tcBorders>
            <w:shd w:val="clear" w:color="auto" w:fill="548DD4" w:themeFill="text2" w:themeFillTint="99"/>
            <w:vAlign w:val="center"/>
            <w:hideMark/>
          </w:tcPr>
          <w:p w:rsidR="00C85A93" w:rsidRPr="00315CE0" w:rsidRDefault="00C85A93" w:rsidP="00315CE0">
            <w:pPr>
              <w:ind w:left="-57" w:right="-57"/>
              <w:rPr>
                <w:b/>
                <w:sz w:val="20"/>
                <w:szCs w:val="20"/>
              </w:rPr>
            </w:pPr>
            <w:r w:rsidRPr="00315CE0">
              <w:rPr>
                <w:b/>
                <w:sz w:val="20"/>
                <w:szCs w:val="20"/>
              </w:rPr>
              <w:t xml:space="preserve">Запорная арматура </w:t>
            </w:r>
          </w:p>
        </w:tc>
        <w:tc>
          <w:tcPr>
            <w:tcW w:w="1011"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rsidR="00C85A93" w:rsidRPr="00315CE0" w:rsidRDefault="00C85A93" w:rsidP="00315CE0">
            <w:pPr>
              <w:ind w:left="-57" w:right="-57"/>
              <w:rPr>
                <w:b/>
                <w:sz w:val="20"/>
                <w:szCs w:val="20"/>
              </w:rPr>
            </w:pPr>
            <w:r w:rsidRPr="00315CE0">
              <w:rPr>
                <w:b/>
                <w:sz w:val="20"/>
                <w:szCs w:val="20"/>
              </w:rPr>
              <w:t>Дренажная арматура</w:t>
            </w:r>
          </w:p>
          <w:p w:rsidR="00C85A93" w:rsidRPr="00315CE0" w:rsidRDefault="00C85A93" w:rsidP="00315CE0">
            <w:pPr>
              <w:ind w:left="-57" w:right="-57"/>
              <w:rPr>
                <w:b/>
                <w:sz w:val="20"/>
                <w:szCs w:val="20"/>
              </w:rPr>
            </w:pPr>
            <w:r w:rsidRPr="00315CE0">
              <w:rPr>
                <w:b/>
                <w:sz w:val="20"/>
                <w:szCs w:val="20"/>
              </w:rPr>
              <w:t>Ду, мм</w:t>
            </w:r>
          </w:p>
          <w:p w:rsidR="00C85A93" w:rsidRPr="00315CE0" w:rsidRDefault="00C85A93" w:rsidP="00315CE0">
            <w:pPr>
              <w:ind w:left="-57" w:right="-57"/>
              <w:rPr>
                <w:b/>
                <w:sz w:val="20"/>
                <w:szCs w:val="20"/>
              </w:rPr>
            </w:pPr>
            <w:r w:rsidRPr="00315CE0">
              <w:rPr>
                <w:b/>
                <w:sz w:val="20"/>
                <w:szCs w:val="20"/>
              </w:rPr>
              <w:t>шт.</w:t>
            </w:r>
          </w:p>
        </w:tc>
        <w:tc>
          <w:tcPr>
            <w:tcW w:w="1128" w:type="dxa"/>
            <w:vMerge w:val="restart"/>
            <w:tcBorders>
              <w:top w:val="single" w:sz="4" w:space="0" w:color="auto"/>
              <w:left w:val="single" w:sz="4" w:space="0" w:color="auto"/>
              <w:right w:val="single" w:sz="4" w:space="0" w:color="auto"/>
            </w:tcBorders>
            <w:shd w:val="clear" w:color="auto" w:fill="548DD4" w:themeFill="text2" w:themeFillTint="99"/>
            <w:vAlign w:val="center"/>
            <w:hideMark/>
          </w:tcPr>
          <w:p w:rsidR="00C85A93" w:rsidRPr="00315CE0" w:rsidRDefault="00C85A93" w:rsidP="00315CE0">
            <w:pPr>
              <w:ind w:left="-57" w:right="-57"/>
              <w:rPr>
                <w:b/>
                <w:sz w:val="20"/>
                <w:szCs w:val="20"/>
              </w:rPr>
            </w:pPr>
            <w:r w:rsidRPr="00315CE0">
              <w:rPr>
                <w:b/>
                <w:sz w:val="20"/>
                <w:szCs w:val="20"/>
              </w:rPr>
              <w:t>Воздушники</w:t>
            </w:r>
          </w:p>
          <w:p w:rsidR="00C85A93" w:rsidRPr="00315CE0" w:rsidRDefault="00C85A93" w:rsidP="00315CE0">
            <w:pPr>
              <w:ind w:left="-57" w:right="-57"/>
              <w:rPr>
                <w:b/>
                <w:sz w:val="20"/>
                <w:szCs w:val="20"/>
              </w:rPr>
            </w:pPr>
            <w:r w:rsidRPr="00315CE0">
              <w:rPr>
                <w:b/>
                <w:sz w:val="20"/>
                <w:szCs w:val="20"/>
              </w:rPr>
              <w:t>Ду, мм</w:t>
            </w:r>
          </w:p>
          <w:p w:rsidR="00C85A93" w:rsidRPr="00315CE0" w:rsidRDefault="00C85A93" w:rsidP="00315CE0">
            <w:pPr>
              <w:ind w:left="-57" w:right="-57"/>
              <w:rPr>
                <w:b/>
                <w:sz w:val="20"/>
                <w:szCs w:val="20"/>
              </w:rPr>
            </w:pPr>
            <w:r w:rsidRPr="00315CE0">
              <w:rPr>
                <w:b/>
                <w:sz w:val="20"/>
                <w:szCs w:val="20"/>
              </w:rPr>
              <w:t>шт.</w:t>
            </w:r>
          </w:p>
        </w:tc>
      </w:tr>
      <w:tr w:rsidR="00C85A93" w:rsidRPr="00315CE0" w:rsidTr="00315CE0">
        <w:trPr>
          <w:trHeight w:val="284"/>
          <w:tblHeader/>
        </w:trPr>
        <w:tc>
          <w:tcPr>
            <w:tcW w:w="552"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1363"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933"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968" w:type="dxa"/>
            <w:vMerge w:val="restart"/>
            <w:tcBorders>
              <w:top w:val="nil"/>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bCs/>
                <w:sz w:val="20"/>
                <w:szCs w:val="20"/>
              </w:rPr>
            </w:pPr>
            <w:r w:rsidRPr="00315CE0">
              <w:rPr>
                <w:b/>
                <w:bCs/>
                <w:sz w:val="20"/>
                <w:szCs w:val="20"/>
              </w:rPr>
              <w:t>условный диаметр, мм</w:t>
            </w:r>
          </w:p>
        </w:tc>
        <w:tc>
          <w:tcPr>
            <w:tcW w:w="3616" w:type="dxa"/>
            <w:gridSpan w:val="4"/>
            <w:tcBorders>
              <w:top w:val="single" w:sz="4" w:space="0" w:color="auto"/>
              <w:left w:val="nil"/>
              <w:bottom w:val="nil"/>
              <w:right w:val="single" w:sz="4" w:space="0" w:color="000000"/>
            </w:tcBorders>
            <w:shd w:val="clear" w:color="auto" w:fill="548DD4" w:themeFill="text2" w:themeFillTint="99"/>
            <w:vAlign w:val="center"/>
            <w:hideMark/>
          </w:tcPr>
          <w:p w:rsidR="00C85A93" w:rsidRPr="00315CE0" w:rsidRDefault="00C85A93" w:rsidP="00C85A93">
            <w:pPr>
              <w:rPr>
                <w:b/>
                <w:sz w:val="20"/>
                <w:szCs w:val="20"/>
              </w:rPr>
            </w:pPr>
            <w:r w:rsidRPr="00315CE0">
              <w:rPr>
                <w:b/>
                <w:sz w:val="20"/>
                <w:szCs w:val="20"/>
              </w:rPr>
              <w:t>Количество (шт.)</w:t>
            </w:r>
          </w:p>
        </w:tc>
        <w:tc>
          <w:tcPr>
            <w:tcW w:w="1011" w:type="dxa"/>
            <w:vMerge/>
            <w:tcBorders>
              <w:left w:val="single" w:sz="4" w:space="0" w:color="auto"/>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p>
        </w:tc>
        <w:tc>
          <w:tcPr>
            <w:tcW w:w="1128" w:type="dxa"/>
            <w:vMerge/>
            <w:tcBorders>
              <w:left w:val="single" w:sz="4" w:space="0" w:color="auto"/>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p>
        </w:tc>
      </w:tr>
      <w:tr w:rsidR="00C85A93" w:rsidRPr="00315CE0" w:rsidTr="00315CE0">
        <w:trPr>
          <w:trHeight w:val="920"/>
          <w:tblHeader/>
        </w:trPr>
        <w:tc>
          <w:tcPr>
            <w:tcW w:w="552"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1363"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933" w:type="dxa"/>
            <w:vMerge/>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968" w:type="dxa"/>
            <w:vMerge/>
            <w:tcBorders>
              <w:top w:val="nil"/>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jc w:val="left"/>
              <w:rPr>
                <w:b/>
                <w:bCs/>
                <w:sz w:val="20"/>
                <w:szCs w:val="20"/>
              </w:rPr>
            </w:pPr>
          </w:p>
        </w:tc>
        <w:tc>
          <w:tcPr>
            <w:tcW w:w="904" w:type="dxa"/>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r w:rsidRPr="00315CE0">
              <w:rPr>
                <w:b/>
                <w:sz w:val="20"/>
                <w:szCs w:val="20"/>
              </w:rPr>
              <w:t>чугунные задвижки</w:t>
            </w:r>
          </w:p>
        </w:tc>
        <w:tc>
          <w:tcPr>
            <w:tcW w:w="913" w:type="dxa"/>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r w:rsidRPr="00315CE0">
              <w:rPr>
                <w:b/>
                <w:sz w:val="20"/>
                <w:szCs w:val="20"/>
              </w:rPr>
              <w:t>Стальные задвижки</w:t>
            </w:r>
          </w:p>
        </w:tc>
        <w:tc>
          <w:tcPr>
            <w:tcW w:w="895" w:type="dxa"/>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r w:rsidRPr="00315CE0">
              <w:rPr>
                <w:b/>
                <w:sz w:val="20"/>
                <w:szCs w:val="20"/>
              </w:rPr>
              <w:t>Шаровые краны</w:t>
            </w:r>
          </w:p>
        </w:tc>
        <w:tc>
          <w:tcPr>
            <w:tcW w:w="904" w:type="dxa"/>
            <w:tcBorders>
              <w:top w:val="single" w:sz="4" w:space="0" w:color="auto"/>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r w:rsidRPr="00315CE0">
              <w:rPr>
                <w:b/>
                <w:sz w:val="20"/>
                <w:szCs w:val="20"/>
              </w:rPr>
              <w:t>Вентиля чугунные</w:t>
            </w:r>
          </w:p>
        </w:tc>
        <w:tc>
          <w:tcPr>
            <w:tcW w:w="1011" w:type="dxa"/>
            <w:vMerge/>
            <w:tcBorders>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p>
        </w:tc>
        <w:tc>
          <w:tcPr>
            <w:tcW w:w="1128" w:type="dxa"/>
            <w:vMerge/>
            <w:tcBorders>
              <w:left w:val="single" w:sz="4" w:space="0" w:color="auto"/>
              <w:bottom w:val="nil"/>
              <w:right w:val="single" w:sz="4" w:space="0" w:color="auto"/>
            </w:tcBorders>
            <w:shd w:val="clear" w:color="auto" w:fill="548DD4" w:themeFill="text2" w:themeFillTint="99"/>
            <w:vAlign w:val="center"/>
            <w:hideMark/>
          </w:tcPr>
          <w:p w:rsidR="00C85A93" w:rsidRPr="00315CE0" w:rsidRDefault="00C85A93" w:rsidP="00C85A93">
            <w:pPr>
              <w:rPr>
                <w:b/>
                <w:sz w:val="20"/>
                <w:szCs w:val="20"/>
              </w:rPr>
            </w:pPr>
          </w:p>
        </w:tc>
      </w:tr>
      <w:tr w:rsidR="00C85A93" w:rsidRPr="00C85A93" w:rsidTr="00C85A93">
        <w:trPr>
          <w:trHeight w:val="284"/>
        </w:trPr>
        <w:tc>
          <w:tcPr>
            <w:tcW w:w="552" w:type="dxa"/>
            <w:tcBorders>
              <w:top w:val="single" w:sz="4" w:space="0" w:color="auto"/>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80</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Ут2</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Ут3</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Ут4</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100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Ут5</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100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 загл</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6</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Ут6</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100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7</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Ут7</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80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8</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Ут8</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4---20</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9</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Ут9</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100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80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10</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Ут10</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11</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№4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№6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№8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№10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12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16</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14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17</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14 по ул. Графтио (второй ввод)</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18</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16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19</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18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20</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20по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21</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22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24по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24 по ул. Графтио (второй ввод)</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26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№28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26</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30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27</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32по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28</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№5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29</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№9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30</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№11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31</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№13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№15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№17  по ул. Графтио</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Врезки на д/сад</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администрацию</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36</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№7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37</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№9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38</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№11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39</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№13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№13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41</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№15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№17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 19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№21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№23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6</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25</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46</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№25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47</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№27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48</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№29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40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49</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№31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ж/дом №4     по пр. Кирова</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1</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51</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Врезка на клуб</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52</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xml:space="preserve">Врезка на ж/дом № 7     по ул. Парковая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53</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xml:space="preserve">Врезка на ж/дом №  9    по ул. Парковая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32</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2---20</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54</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xml:space="preserve">Врезка на ж/дом №11      по ул. Парковая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r w:rsidR="00C85A93" w:rsidRPr="00C85A93" w:rsidTr="00C85A93">
        <w:trPr>
          <w:trHeight w:val="284"/>
        </w:trPr>
        <w:tc>
          <w:tcPr>
            <w:tcW w:w="552" w:type="dxa"/>
            <w:tcBorders>
              <w:top w:val="nil"/>
              <w:left w:val="single" w:sz="4" w:space="0" w:color="auto"/>
              <w:bottom w:val="single" w:sz="4" w:space="0" w:color="auto"/>
              <w:right w:val="nil"/>
            </w:tcBorders>
            <w:shd w:val="clear" w:color="auto" w:fill="auto"/>
            <w:vAlign w:val="center"/>
            <w:hideMark/>
          </w:tcPr>
          <w:p w:rsidR="00C85A93" w:rsidRPr="00C85A93" w:rsidRDefault="00C85A93" w:rsidP="00C85A93">
            <w:pPr>
              <w:rPr>
                <w:sz w:val="20"/>
                <w:szCs w:val="20"/>
              </w:rPr>
            </w:pPr>
            <w:r w:rsidRPr="00C85A93">
              <w:rPr>
                <w:sz w:val="20"/>
                <w:szCs w:val="20"/>
              </w:rPr>
              <w:t>55</w:t>
            </w:r>
          </w:p>
        </w:tc>
        <w:tc>
          <w:tcPr>
            <w:tcW w:w="1363" w:type="dxa"/>
            <w:tcBorders>
              <w:top w:val="nil"/>
              <w:left w:val="single" w:sz="4" w:space="0" w:color="auto"/>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xml:space="preserve">Врезка на ж/дом № 13     по ул. Парковая </w:t>
            </w:r>
          </w:p>
        </w:tc>
        <w:tc>
          <w:tcPr>
            <w:tcW w:w="93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96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50</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13"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w:t>
            </w:r>
          </w:p>
        </w:tc>
        <w:tc>
          <w:tcPr>
            <w:tcW w:w="895"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904"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c>
          <w:tcPr>
            <w:tcW w:w="1011"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2--15</w:t>
            </w:r>
          </w:p>
        </w:tc>
        <w:tc>
          <w:tcPr>
            <w:tcW w:w="1128" w:type="dxa"/>
            <w:tcBorders>
              <w:top w:val="nil"/>
              <w:left w:val="nil"/>
              <w:bottom w:val="single" w:sz="4" w:space="0" w:color="auto"/>
              <w:right w:val="single" w:sz="4" w:space="0" w:color="auto"/>
            </w:tcBorders>
            <w:shd w:val="clear" w:color="auto" w:fill="auto"/>
            <w:vAlign w:val="center"/>
            <w:hideMark/>
          </w:tcPr>
          <w:p w:rsidR="00C85A93" w:rsidRPr="00C85A93" w:rsidRDefault="00C85A93" w:rsidP="00C85A93">
            <w:pPr>
              <w:rPr>
                <w:sz w:val="20"/>
                <w:szCs w:val="20"/>
              </w:rPr>
            </w:pPr>
            <w:r w:rsidRPr="00C85A93">
              <w:rPr>
                <w:sz w:val="20"/>
                <w:szCs w:val="20"/>
              </w:rPr>
              <w:t> </w:t>
            </w:r>
          </w:p>
        </w:tc>
      </w:tr>
    </w:tbl>
    <w:p w:rsidR="00C85A93" w:rsidRPr="00C517C3" w:rsidRDefault="00C85A93" w:rsidP="00C517C3">
      <w:pPr>
        <w:pStyle w:val="ab"/>
        <w:keepNext w:val="0"/>
        <w:tabs>
          <w:tab w:val="clear" w:pos="9356"/>
        </w:tabs>
        <w:suppressAutoHyphens w:val="0"/>
        <w:spacing w:line="276" w:lineRule="auto"/>
        <w:rPr>
          <w:rFonts w:ascii="Times New Roman" w:eastAsia="MS Mincho" w:hAnsi="Times New Roman" w:cs="Times New Roman"/>
          <w:b/>
          <w:sz w:val="26"/>
          <w:szCs w:val="26"/>
        </w:rPr>
      </w:pPr>
    </w:p>
    <w:sectPr w:rsidR="00C85A93" w:rsidRPr="00C517C3" w:rsidSect="005346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69" w:rsidRDefault="00F86C69">
      <w:r>
        <w:separator/>
      </w:r>
    </w:p>
  </w:endnote>
  <w:endnote w:type="continuationSeparator" w:id="0">
    <w:p w:rsidR="00F86C69" w:rsidRDefault="00F8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1E" w:rsidRDefault="002E3E1E">
    <w:pPr>
      <w:pStyle w:val="a7"/>
      <w:pBdr>
        <w:top w:val="single" w:sz="12" w:space="0" w:color="auto"/>
      </w:pBdr>
      <w:jc w:val="center"/>
      <w:rPr>
        <w:rStyle w:val="a6"/>
      </w:rPr>
    </w:pPr>
  </w:p>
  <w:p w:rsidR="002E3E1E" w:rsidRPr="003A3E30" w:rsidRDefault="002E3E1E">
    <w:pPr>
      <w:pStyle w:val="a7"/>
      <w:pBdr>
        <w:top w:val="single" w:sz="12" w:space="0" w:color="auto"/>
      </w:pBdr>
      <w:jc w:val="center"/>
      <w:rPr>
        <w:b/>
        <w:bCs/>
        <w:color w:val="000000"/>
        <w:position w:val="2"/>
        <w:sz w:val="24"/>
        <w:szCs w:val="24"/>
      </w:rPr>
    </w:pPr>
    <w:r w:rsidRPr="003A3E30">
      <w:rPr>
        <w:rStyle w:val="a6"/>
        <w:rFonts w:ascii="Times New Roman" w:hAnsi="Times New Roman" w:cs="Times New Roman"/>
        <w:sz w:val="24"/>
        <w:szCs w:val="24"/>
      </w:rPr>
      <w:fldChar w:fldCharType="begin"/>
    </w:r>
    <w:r w:rsidRPr="003A3E30">
      <w:rPr>
        <w:rStyle w:val="a6"/>
        <w:rFonts w:ascii="Times New Roman" w:hAnsi="Times New Roman" w:cs="Times New Roman"/>
        <w:sz w:val="24"/>
        <w:szCs w:val="24"/>
      </w:rPr>
      <w:instrText xml:space="preserve">PAGE  </w:instrText>
    </w:r>
    <w:r w:rsidRPr="003A3E30">
      <w:rPr>
        <w:rStyle w:val="a6"/>
        <w:rFonts w:ascii="Times New Roman" w:hAnsi="Times New Roman" w:cs="Times New Roman"/>
        <w:sz w:val="24"/>
        <w:szCs w:val="24"/>
      </w:rPr>
      <w:fldChar w:fldCharType="separate"/>
    </w:r>
    <w:r w:rsidR="00C0395E">
      <w:rPr>
        <w:rStyle w:val="a6"/>
        <w:rFonts w:ascii="Times New Roman" w:hAnsi="Times New Roman" w:cs="Times New Roman"/>
        <w:noProof/>
        <w:sz w:val="24"/>
        <w:szCs w:val="24"/>
      </w:rPr>
      <w:t>2</w:t>
    </w:r>
    <w:r w:rsidRPr="003A3E30">
      <w:rPr>
        <w:rStyle w:val="a6"/>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69" w:rsidRDefault="00F86C69">
      <w:r>
        <w:separator/>
      </w:r>
    </w:p>
  </w:footnote>
  <w:footnote w:type="continuationSeparator" w:id="0">
    <w:p w:rsidR="00F86C69" w:rsidRDefault="00F86C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1E" w:rsidRDefault="002E3E1E">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E3E1E" w:rsidRDefault="002E3E1E">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1E" w:rsidRDefault="002E3E1E">
    <w:pPr>
      <w:pStyle w:val="a4"/>
      <w:framePr w:wrap="around" w:vAnchor="text" w:hAnchor="margin" w:xAlign="right" w:y="1"/>
      <w:rPr>
        <w:rStyle w:val="a6"/>
      </w:rPr>
    </w:pPr>
  </w:p>
  <w:p w:rsidR="002E3E1E" w:rsidRDefault="002E3E1E">
    <w:pPr>
      <w:pStyle w:val="a4"/>
      <w:tabs>
        <w:tab w:val="clear" w:pos="4153"/>
        <w:tab w:val="clear" w:pos="8306"/>
        <w:tab w:val="right" w:pos="9639"/>
      </w:tabs>
      <w:ind w:right="357"/>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1E" w:rsidRDefault="002E3E1E">
    <w:pPr>
      <w:pStyle w:val="a4"/>
      <w:tabs>
        <w:tab w:val="clear" w:pos="4153"/>
        <w:tab w:val="clear" w:pos="8306"/>
        <w:tab w:val="right" w:pos="9639"/>
      </w:tabs>
      <w:ind w:right="35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FC6"/>
    <w:multiLevelType w:val="hybridMultilevel"/>
    <w:tmpl w:val="3D7AE42A"/>
    <w:lvl w:ilvl="0" w:tplc="95BE0F94">
      <w:start w:val="1"/>
      <w:numFmt w:val="decimal"/>
      <w:lvlText w:val="10.%1."/>
      <w:lvlJc w:val="left"/>
      <w:pPr>
        <w:ind w:left="3600" w:hanging="360"/>
      </w:pPr>
      <w:rPr>
        <w:rFonts w:hint="default"/>
      </w:rPr>
    </w:lvl>
    <w:lvl w:ilvl="1" w:tplc="4554227C">
      <w:start w:val="1"/>
      <w:numFmt w:val="decimal"/>
      <w:lvlText w:val="10.%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F34B35"/>
    <w:multiLevelType w:val="hybridMultilevel"/>
    <w:tmpl w:val="6E1A5B6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 w15:restartNumberingAfterBreak="0">
    <w:nsid w:val="044F0015"/>
    <w:multiLevelType w:val="hybridMultilevel"/>
    <w:tmpl w:val="8C7035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4661F3"/>
    <w:multiLevelType w:val="hybridMultilevel"/>
    <w:tmpl w:val="C7D6FC38"/>
    <w:lvl w:ilvl="0" w:tplc="57049F2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C37C1"/>
    <w:multiLevelType w:val="multilevel"/>
    <w:tmpl w:val="546E9530"/>
    <w:lvl w:ilvl="0">
      <w:start w:val="10"/>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1A7616A"/>
    <w:multiLevelType w:val="multilevel"/>
    <w:tmpl w:val="F3AA620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30977BE"/>
    <w:multiLevelType w:val="hybridMultilevel"/>
    <w:tmpl w:val="F440D7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32D49B4"/>
    <w:multiLevelType w:val="multilevel"/>
    <w:tmpl w:val="6C1614CC"/>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6E875E5"/>
    <w:multiLevelType w:val="hybridMultilevel"/>
    <w:tmpl w:val="0914AE18"/>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9" w15:restartNumberingAfterBreak="0">
    <w:nsid w:val="17EA121E"/>
    <w:multiLevelType w:val="hybridMultilevel"/>
    <w:tmpl w:val="8C121DBE"/>
    <w:lvl w:ilvl="0" w:tplc="50006DF8">
      <w:start w:val="1"/>
      <w:numFmt w:val="decimal"/>
      <w:lvlText w:val="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0" w15:restartNumberingAfterBreak="0">
    <w:nsid w:val="21EB655B"/>
    <w:multiLevelType w:val="hybridMultilevel"/>
    <w:tmpl w:val="D850F752"/>
    <w:lvl w:ilvl="0" w:tplc="95BE0F94">
      <w:start w:val="1"/>
      <w:numFmt w:val="decimal"/>
      <w:lvlText w:val="10.%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5EE04282">
      <w:start w:val="1"/>
      <w:numFmt w:val="decimal"/>
      <w:lvlText w:val="10.1.%4."/>
      <w:lvlJc w:val="left"/>
      <w:pPr>
        <w:ind w:left="2880" w:hanging="360"/>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0F5A2B"/>
    <w:multiLevelType w:val="hybridMultilevel"/>
    <w:tmpl w:val="ECCABE26"/>
    <w:lvl w:ilvl="0" w:tplc="57049F2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93EE1"/>
    <w:multiLevelType w:val="hybridMultilevel"/>
    <w:tmpl w:val="048E1E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7285DA8"/>
    <w:multiLevelType w:val="hybridMultilevel"/>
    <w:tmpl w:val="EDEAA8A0"/>
    <w:lvl w:ilvl="0" w:tplc="0A00E506">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53DC89DC">
      <w:start w:val="1"/>
      <w:numFmt w:val="decimal"/>
      <w:lvlText w:val="Глава %4."/>
      <w:lvlJc w:val="left"/>
      <w:pPr>
        <w:ind w:left="360" w:hanging="360"/>
      </w:pPr>
      <w:rPr>
        <w:rFonts w:hint="default"/>
      </w:rPr>
    </w:lvl>
    <w:lvl w:ilvl="4" w:tplc="723E10E2">
      <w:start w:val="1"/>
      <w:numFmt w:val="decimal"/>
      <w:lvlText w:val="2.%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7D1C4E"/>
    <w:multiLevelType w:val="multilevel"/>
    <w:tmpl w:val="4130321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8C11C8B"/>
    <w:multiLevelType w:val="hybridMultilevel"/>
    <w:tmpl w:val="3202C5A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2FA33694"/>
    <w:multiLevelType w:val="hybridMultilevel"/>
    <w:tmpl w:val="4FEEBB6A"/>
    <w:lvl w:ilvl="0" w:tplc="0128A8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FCD0DBB"/>
    <w:multiLevelType w:val="hybridMultilevel"/>
    <w:tmpl w:val="1DD617E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15:restartNumberingAfterBreak="0">
    <w:nsid w:val="31280045"/>
    <w:multiLevelType w:val="hybridMultilevel"/>
    <w:tmpl w:val="C3E49922"/>
    <w:lvl w:ilvl="0" w:tplc="90DA7B26">
      <w:start w:val="1"/>
      <w:numFmt w:val="decimal"/>
      <w:lvlText w:val="8.%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1B943B3"/>
    <w:multiLevelType w:val="hybridMultilevel"/>
    <w:tmpl w:val="04E28A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7CB2FC3"/>
    <w:multiLevelType w:val="hybridMultilevel"/>
    <w:tmpl w:val="D346A2F2"/>
    <w:lvl w:ilvl="0" w:tplc="59A0B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EE87C12"/>
    <w:multiLevelType w:val="hybridMultilevel"/>
    <w:tmpl w:val="8162F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A93D4C"/>
    <w:multiLevelType w:val="hybridMultilevel"/>
    <w:tmpl w:val="95F0B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807119"/>
    <w:multiLevelType w:val="hybridMultilevel"/>
    <w:tmpl w:val="22825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023195"/>
    <w:multiLevelType w:val="hybridMultilevel"/>
    <w:tmpl w:val="D640020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15:restartNumberingAfterBreak="0">
    <w:nsid w:val="46515691"/>
    <w:multiLevelType w:val="hybridMultilevel"/>
    <w:tmpl w:val="3642D05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9005882"/>
    <w:multiLevelType w:val="hybridMultilevel"/>
    <w:tmpl w:val="596265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C077155"/>
    <w:multiLevelType w:val="hybridMultilevel"/>
    <w:tmpl w:val="24CAAD42"/>
    <w:lvl w:ilvl="0" w:tplc="0A00E506">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C77C8C0E">
      <w:start w:val="1"/>
      <w:numFmt w:val="decimal"/>
      <w:lvlText w:val="4.%4."/>
      <w:lvlJc w:val="left"/>
      <w:pPr>
        <w:ind w:left="2880" w:hanging="360"/>
      </w:pPr>
      <w:rPr>
        <w:rFonts w:hint="default"/>
      </w:rPr>
    </w:lvl>
    <w:lvl w:ilvl="4" w:tplc="3536D5BC">
      <w:start w:val="1"/>
      <w:numFmt w:val="decimal"/>
      <w:lvlText w:val="2.%5."/>
      <w:lvlJc w:val="left"/>
      <w:pPr>
        <w:ind w:left="3600" w:hanging="360"/>
      </w:pPr>
      <w:rPr>
        <w:rFonts w:hint="default"/>
      </w:r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7F433B"/>
    <w:multiLevelType w:val="hybridMultilevel"/>
    <w:tmpl w:val="FFB8EFC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0EF2B9D"/>
    <w:multiLevelType w:val="hybridMultilevel"/>
    <w:tmpl w:val="E3C20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542395"/>
    <w:multiLevelType w:val="hybridMultilevel"/>
    <w:tmpl w:val="011E5C6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1E7C32"/>
    <w:multiLevelType w:val="hybridMultilevel"/>
    <w:tmpl w:val="997A465E"/>
    <w:lvl w:ilvl="0" w:tplc="D3E20D58">
      <w:start w:val="1"/>
      <w:numFmt w:val="decimal"/>
      <w:pStyle w:val="a"/>
      <w:suff w:val="space"/>
      <w:lvlText w:val="Таблица %1 - "/>
      <w:lvlJc w:val="left"/>
      <w:pPr>
        <w:ind w:left="-84" w:firstLine="794"/>
      </w:pPr>
      <w:rPr>
        <w:rFonts w:ascii="Times New Roman" w:hAnsi="Times New Roman" w:cs="Times New Roman" w:hint="default"/>
        <w:b/>
        <w:i w:val="0"/>
        <w:caps w:val="0"/>
        <w:strike w:val="0"/>
        <w:dstrike w:val="0"/>
        <w:vanish w:val="0"/>
        <w:color w:val="000000"/>
        <w:sz w:val="24"/>
        <w:szCs w:val="24"/>
        <w:vertAlign w:val="baseline"/>
      </w:rPr>
    </w:lvl>
    <w:lvl w:ilvl="1" w:tplc="EEEA30C2">
      <w:start w:val="1"/>
      <w:numFmt w:val="bullet"/>
      <w:lvlText w:val=""/>
      <w:lvlJc w:val="left"/>
      <w:pPr>
        <w:tabs>
          <w:tab w:val="num" w:pos="1440"/>
        </w:tabs>
        <w:ind w:left="1440" w:hanging="360"/>
      </w:pPr>
      <w:rPr>
        <w:rFonts w:ascii="Symbol" w:hAnsi="Symbol" w:cs="Times New Roman" w:hint="default"/>
      </w:rPr>
    </w:lvl>
    <w:lvl w:ilvl="2" w:tplc="FBA6CC4A">
      <w:start w:val="1"/>
      <w:numFmt w:val="lowerRoman"/>
      <w:lvlText w:val="%3."/>
      <w:lvlJc w:val="right"/>
      <w:pPr>
        <w:tabs>
          <w:tab w:val="num" w:pos="2160"/>
        </w:tabs>
        <w:ind w:left="2160" w:hanging="180"/>
      </w:pPr>
    </w:lvl>
    <w:lvl w:ilvl="3" w:tplc="C1E03EEC">
      <w:start w:val="1"/>
      <w:numFmt w:val="decimal"/>
      <w:lvlText w:val="%4."/>
      <w:lvlJc w:val="left"/>
      <w:pPr>
        <w:tabs>
          <w:tab w:val="num" w:pos="2880"/>
        </w:tabs>
        <w:ind w:left="2880" w:hanging="360"/>
      </w:pPr>
    </w:lvl>
    <w:lvl w:ilvl="4" w:tplc="76287760">
      <w:start w:val="1"/>
      <w:numFmt w:val="lowerLetter"/>
      <w:lvlText w:val="%5."/>
      <w:lvlJc w:val="left"/>
      <w:pPr>
        <w:tabs>
          <w:tab w:val="num" w:pos="3600"/>
        </w:tabs>
        <w:ind w:left="3600" w:hanging="360"/>
      </w:pPr>
    </w:lvl>
    <w:lvl w:ilvl="5" w:tplc="2174BE4E">
      <w:start w:val="1"/>
      <w:numFmt w:val="lowerRoman"/>
      <w:lvlText w:val="%6."/>
      <w:lvlJc w:val="right"/>
      <w:pPr>
        <w:tabs>
          <w:tab w:val="num" w:pos="4320"/>
        </w:tabs>
        <w:ind w:left="4320" w:hanging="180"/>
      </w:pPr>
    </w:lvl>
    <w:lvl w:ilvl="6" w:tplc="5F026BCA">
      <w:start w:val="1"/>
      <w:numFmt w:val="decimal"/>
      <w:lvlText w:val="%7."/>
      <w:lvlJc w:val="left"/>
      <w:pPr>
        <w:tabs>
          <w:tab w:val="num" w:pos="5040"/>
        </w:tabs>
        <w:ind w:left="5040" w:hanging="360"/>
      </w:pPr>
    </w:lvl>
    <w:lvl w:ilvl="7" w:tplc="9B86EB14">
      <w:start w:val="1"/>
      <w:numFmt w:val="lowerLetter"/>
      <w:lvlText w:val="%8."/>
      <w:lvlJc w:val="left"/>
      <w:pPr>
        <w:tabs>
          <w:tab w:val="num" w:pos="5760"/>
        </w:tabs>
        <w:ind w:left="5760" w:hanging="360"/>
      </w:pPr>
    </w:lvl>
    <w:lvl w:ilvl="8" w:tplc="240E7A10">
      <w:start w:val="1"/>
      <w:numFmt w:val="lowerRoman"/>
      <w:lvlText w:val="%9."/>
      <w:lvlJc w:val="right"/>
      <w:pPr>
        <w:tabs>
          <w:tab w:val="num" w:pos="6480"/>
        </w:tabs>
        <w:ind w:left="6480" w:hanging="180"/>
      </w:pPr>
    </w:lvl>
  </w:abstractNum>
  <w:abstractNum w:abstractNumId="32" w15:restartNumberingAfterBreak="0">
    <w:nsid w:val="534C4B12"/>
    <w:multiLevelType w:val="hybridMultilevel"/>
    <w:tmpl w:val="78827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4532D69"/>
    <w:multiLevelType w:val="hybridMultilevel"/>
    <w:tmpl w:val="9D9A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8D6499"/>
    <w:multiLevelType w:val="hybridMultilevel"/>
    <w:tmpl w:val="FF6A08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51F5627"/>
    <w:multiLevelType w:val="hybridMultilevel"/>
    <w:tmpl w:val="A5647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9D20F6F"/>
    <w:multiLevelType w:val="hybridMultilevel"/>
    <w:tmpl w:val="B6AC6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DEA1D2D"/>
    <w:multiLevelType w:val="multilevel"/>
    <w:tmpl w:val="EC0625A6"/>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62E111A0"/>
    <w:multiLevelType w:val="multilevel"/>
    <w:tmpl w:val="D932D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DC4BDB"/>
    <w:multiLevelType w:val="hybridMultilevel"/>
    <w:tmpl w:val="BE0C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CEA2AF3"/>
    <w:multiLevelType w:val="multilevel"/>
    <w:tmpl w:val="F3AA6208"/>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D906BB0"/>
    <w:multiLevelType w:val="hybridMultilevel"/>
    <w:tmpl w:val="FFE24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6D1E7C"/>
    <w:multiLevelType w:val="multilevel"/>
    <w:tmpl w:val="78085008"/>
    <w:lvl w:ilvl="0">
      <w:start w:val="1"/>
      <w:numFmt w:val="decimal"/>
      <w:lvlText w:val="%1"/>
      <w:lvlJc w:val="left"/>
      <w:pPr>
        <w:ind w:left="570" w:hanging="570"/>
      </w:pPr>
      <w:rPr>
        <w:rFonts w:hint="default"/>
      </w:rPr>
    </w:lvl>
    <w:lvl w:ilvl="1">
      <w:start w:val="2"/>
      <w:numFmt w:val="decimal"/>
      <w:lvlText w:val="%1.%2"/>
      <w:lvlJc w:val="left"/>
      <w:pPr>
        <w:ind w:left="750" w:hanging="57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75017BB8"/>
    <w:multiLevelType w:val="hybridMultilevel"/>
    <w:tmpl w:val="43FA2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691781F"/>
    <w:multiLevelType w:val="hybridMultilevel"/>
    <w:tmpl w:val="7D7C5E16"/>
    <w:lvl w:ilvl="0" w:tplc="97B6B4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85B0100"/>
    <w:multiLevelType w:val="hybridMultilevel"/>
    <w:tmpl w:val="15384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99523FF"/>
    <w:multiLevelType w:val="multilevel"/>
    <w:tmpl w:val="EFCC22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5.%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ADB0868"/>
    <w:multiLevelType w:val="multilevel"/>
    <w:tmpl w:val="61E4F61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38"/>
  </w:num>
  <w:num w:numId="2">
    <w:abstractNumId w:val="13"/>
  </w:num>
  <w:num w:numId="3">
    <w:abstractNumId w:val="40"/>
  </w:num>
  <w:num w:numId="4">
    <w:abstractNumId w:val="11"/>
  </w:num>
  <w:num w:numId="5">
    <w:abstractNumId w:val="3"/>
  </w:num>
  <w:num w:numId="6">
    <w:abstractNumId w:val="22"/>
  </w:num>
  <w:num w:numId="7">
    <w:abstractNumId w:val="42"/>
  </w:num>
  <w:num w:numId="8">
    <w:abstractNumId w:val="45"/>
  </w:num>
  <w:num w:numId="9">
    <w:abstractNumId w:val="29"/>
  </w:num>
  <w:num w:numId="10">
    <w:abstractNumId w:val="23"/>
  </w:num>
  <w:num w:numId="11">
    <w:abstractNumId w:val="33"/>
  </w:num>
  <w:num w:numId="12">
    <w:abstractNumId w:val="24"/>
  </w:num>
  <w:num w:numId="13">
    <w:abstractNumId w:val="17"/>
  </w:num>
  <w:num w:numId="14">
    <w:abstractNumId w:val="8"/>
  </w:num>
  <w:num w:numId="15">
    <w:abstractNumId w:val="1"/>
  </w:num>
  <w:num w:numId="16">
    <w:abstractNumId w:val="15"/>
  </w:num>
  <w:num w:numId="17">
    <w:abstractNumId w:val="31"/>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32"/>
  </w:num>
  <w:num w:numId="21">
    <w:abstractNumId w:val="44"/>
  </w:num>
  <w:num w:numId="22">
    <w:abstractNumId w:val="14"/>
  </w:num>
  <w:num w:numId="23">
    <w:abstractNumId w:val="28"/>
  </w:num>
  <w:num w:numId="24">
    <w:abstractNumId w:val="21"/>
  </w:num>
  <w:num w:numId="25">
    <w:abstractNumId w:val="47"/>
  </w:num>
  <w:num w:numId="26">
    <w:abstractNumId w:val="2"/>
  </w:num>
  <w:num w:numId="27">
    <w:abstractNumId w:val="26"/>
  </w:num>
  <w:num w:numId="28">
    <w:abstractNumId w:val="37"/>
  </w:num>
  <w:num w:numId="29">
    <w:abstractNumId w:val="12"/>
  </w:num>
  <w:num w:numId="30">
    <w:abstractNumId w:val="30"/>
  </w:num>
  <w:num w:numId="31">
    <w:abstractNumId w:val="25"/>
  </w:num>
  <w:num w:numId="32">
    <w:abstractNumId w:val="7"/>
  </w:num>
  <w:num w:numId="33">
    <w:abstractNumId w:val="41"/>
  </w:num>
  <w:num w:numId="34">
    <w:abstractNumId w:val="20"/>
  </w:num>
  <w:num w:numId="35">
    <w:abstractNumId w:val="4"/>
  </w:num>
  <w:num w:numId="36">
    <w:abstractNumId w:val="16"/>
  </w:num>
  <w:num w:numId="37">
    <w:abstractNumId w:val="19"/>
  </w:num>
  <w:num w:numId="38">
    <w:abstractNumId w:val="34"/>
  </w:num>
  <w:num w:numId="39">
    <w:abstractNumId w:val="5"/>
  </w:num>
  <w:num w:numId="40">
    <w:abstractNumId w:val="46"/>
  </w:num>
  <w:num w:numId="41">
    <w:abstractNumId w:val="27"/>
  </w:num>
  <w:num w:numId="42">
    <w:abstractNumId w:val="18"/>
  </w:num>
  <w:num w:numId="43">
    <w:abstractNumId w:val="0"/>
  </w:num>
  <w:num w:numId="44">
    <w:abstractNumId w:val="10"/>
  </w:num>
  <w:num w:numId="45">
    <w:abstractNumId w:val="39"/>
  </w:num>
  <w:num w:numId="46">
    <w:abstractNumId w:val="6"/>
  </w:num>
  <w:num w:numId="47">
    <w:abstractNumId w:val="4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3AA"/>
    <w:rsid w:val="00001376"/>
    <w:rsid w:val="00003D6C"/>
    <w:rsid w:val="000209A7"/>
    <w:rsid w:val="00022226"/>
    <w:rsid w:val="00031C3F"/>
    <w:rsid w:val="00032722"/>
    <w:rsid w:val="00032ED6"/>
    <w:rsid w:val="00033918"/>
    <w:rsid w:val="0003559A"/>
    <w:rsid w:val="00052F00"/>
    <w:rsid w:val="00055D86"/>
    <w:rsid w:val="000722BF"/>
    <w:rsid w:val="00083F5F"/>
    <w:rsid w:val="0009312F"/>
    <w:rsid w:val="000A2EAB"/>
    <w:rsid w:val="000B0086"/>
    <w:rsid w:val="000C111E"/>
    <w:rsid w:val="000D4FDC"/>
    <w:rsid w:val="000D6736"/>
    <w:rsid w:val="000D7E01"/>
    <w:rsid w:val="000E6205"/>
    <w:rsid w:val="000F6896"/>
    <w:rsid w:val="000F7AB9"/>
    <w:rsid w:val="001173AA"/>
    <w:rsid w:val="001219D3"/>
    <w:rsid w:val="0012246C"/>
    <w:rsid w:val="00140804"/>
    <w:rsid w:val="001417DF"/>
    <w:rsid w:val="00144650"/>
    <w:rsid w:val="0014618B"/>
    <w:rsid w:val="001506CC"/>
    <w:rsid w:val="00153081"/>
    <w:rsid w:val="00155CD5"/>
    <w:rsid w:val="001636B1"/>
    <w:rsid w:val="001640B5"/>
    <w:rsid w:val="001665DE"/>
    <w:rsid w:val="001754F3"/>
    <w:rsid w:val="00180B22"/>
    <w:rsid w:val="00182433"/>
    <w:rsid w:val="00187BED"/>
    <w:rsid w:val="00193A58"/>
    <w:rsid w:val="001A5829"/>
    <w:rsid w:val="001A5FCE"/>
    <w:rsid w:val="001B0E30"/>
    <w:rsid w:val="001C0289"/>
    <w:rsid w:val="001C4C69"/>
    <w:rsid w:val="001C5A9C"/>
    <w:rsid w:val="001C6E9E"/>
    <w:rsid w:val="001D1023"/>
    <w:rsid w:val="001D28D6"/>
    <w:rsid w:val="001D7F74"/>
    <w:rsid w:val="001E123A"/>
    <w:rsid w:val="001E12E1"/>
    <w:rsid w:val="00207E6E"/>
    <w:rsid w:val="00212C6B"/>
    <w:rsid w:val="00212EAA"/>
    <w:rsid w:val="00213690"/>
    <w:rsid w:val="00220CB6"/>
    <w:rsid w:val="00221F5D"/>
    <w:rsid w:val="002234BD"/>
    <w:rsid w:val="00240924"/>
    <w:rsid w:val="00260376"/>
    <w:rsid w:val="00263E48"/>
    <w:rsid w:val="00267B9D"/>
    <w:rsid w:val="002708AE"/>
    <w:rsid w:val="002757F3"/>
    <w:rsid w:val="0027583B"/>
    <w:rsid w:val="002826F4"/>
    <w:rsid w:val="0028447A"/>
    <w:rsid w:val="002958C5"/>
    <w:rsid w:val="002B30DE"/>
    <w:rsid w:val="002B4E59"/>
    <w:rsid w:val="002B7E4B"/>
    <w:rsid w:val="002C35D0"/>
    <w:rsid w:val="002D3C38"/>
    <w:rsid w:val="002E33EF"/>
    <w:rsid w:val="002E3E1E"/>
    <w:rsid w:val="002F12BD"/>
    <w:rsid w:val="002F255A"/>
    <w:rsid w:val="002F6850"/>
    <w:rsid w:val="002F77D2"/>
    <w:rsid w:val="00302F07"/>
    <w:rsid w:val="0030420F"/>
    <w:rsid w:val="00304D48"/>
    <w:rsid w:val="0030773D"/>
    <w:rsid w:val="003150FE"/>
    <w:rsid w:val="00315CE0"/>
    <w:rsid w:val="00316568"/>
    <w:rsid w:val="003203D3"/>
    <w:rsid w:val="00324230"/>
    <w:rsid w:val="00325F0B"/>
    <w:rsid w:val="00326788"/>
    <w:rsid w:val="0033335A"/>
    <w:rsid w:val="0033352D"/>
    <w:rsid w:val="003342D7"/>
    <w:rsid w:val="00337E10"/>
    <w:rsid w:val="003417F4"/>
    <w:rsid w:val="003421A7"/>
    <w:rsid w:val="003436CC"/>
    <w:rsid w:val="0034440F"/>
    <w:rsid w:val="00345468"/>
    <w:rsid w:val="003461A7"/>
    <w:rsid w:val="00357F9E"/>
    <w:rsid w:val="0036120F"/>
    <w:rsid w:val="00364FA9"/>
    <w:rsid w:val="00370EC4"/>
    <w:rsid w:val="003725D7"/>
    <w:rsid w:val="00380061"/>
    <w:rsid w:val="0038222E"/>
    <w:rsid w:val="003834F1"/>
    <w:rsid w:val="00391EE3"/>
    <w:rsid w:val="00392472"/>
    <w:rsid w:val="003943AB"/>
    <w:rsid w:val="003A28B8"/>
    <w:rsid w:val="003B2273"/>
    <w:rsid w:val="003B490E"/>
    <w:rsid w:val="003B5A18"/>
    <w:rsid w:val="003C3063"/>
    <w:rsid w:val="003C494C"/>
    <w:rsid w:val="003C5239"/>
    <w:rsid w:val="003D3881"/>
    <w:rsid w:val="003E27C4"/>
    <w:rsid w:val="003E3755"/>
    <w:rsid w:val="003E51E2"/>
    <w:rsid w:val="003E5DC4"/>
    <w:rsid w:val="003E642F"/>
    <w:rsid w:val="003F7621"/>
    <w:rsid w:val="00406F6F"/>
    <w:rsid w:val="004145E1"/>
    <w:rsid w:val="00422ECF"/>
    <w:rsid w:val="00424B7D"/>
    <w:rsid w:val="0042590F"/>
    <w:rsid w:val="0042716F"/>
    <w:rsid w:val="0044072A"/>
    <w:rsid w:val="0044324C"/>
    <w:rsid w:val="00444622"/>
    <w:rsid w:val="004471FF"/>
    <w:rsid w:val="00455AB1"/>
    <w:rsid w:val="00463A06"/>
    <w:rsid w:val="00467E04"/>
    <w:rsid w:val="004833B5"/>
    <w:rsid w:val="0049172F"/>
    <w:rsid w:val="00492394"/>
    <w:rsid w:val="00492E47"/>
    <w:rsid w:val="004B05A2"/>
    <w:rsid w:val="004B0A54"/>
    <w:rsid w:val="004B332B"/>
    <w:rsid w:val="004B5CAD"/>
    <w:rsid w:val="004B6B3B"/>
    <w:rsid w:val="004C0119"/>
    <w:rsid w:val="004C193F"/>
    <w:rsid w:val="004C2B86"/>
    <w:rsid w:val="004C3AAF"/>
    <w:rsid w:val="004D1746"/>
    <w:rsid w:val="004D17B4"/>
    <w:rsid w:val="004D3521"/>
    <w:rsid w:val="004D5736"/>
    <w:rsid w:val="004D5895"/>
    <w:rsid w:val="004E00F2"/>
    <w:rsid w:val="004E1B5C"/>
    <w:rsid w:val="004E5272"/>
    <w:rsid w:val="004F0C6A"/>
    <w:rsid w:val="004F3316"/>
    <w:rsid w:val="004F657E"/>
    <w:rsid w:val="0050090F"/>
    <w:rsid w:val="00503A70"/>
    <w:rsid w:val="00506E49"/>
    <w:rsid w:val="005115A3"/>
    <w:rsid w:val="00513B46"/>
    <w:rsid w:val="00517174"/>
    <w:rsid w:val="00523F2A"/>
    <w:rsid w:val="005264B1"/>
    <w:rsid w:val="00531D3D"/>
    <w:rsid w:val="00532584"/>
    <w:rsid w:val="005346B0"/>
    <w:rsid w:val="00541427"/>
    <w:rsid w:val="00542BE3"/>
    <w:rsid w:val="0054395A"/>
    <w:rsid w:val="00546764"/>
    <w:rsid w:val="00550663"/>
    <w:rsid w:val="00556433"/>
    <w:rsid w:val="0056566D"/>
    <w:rsid w:val="00582A37"/>
    <w:rsid w:val="00583057"/>
    <w:rsid w:val="00585503"/>
    <w:rsid w:val="00585766"/>
    <w:rsid w:val="00594CE0"/>
    <w:rsid w:val="005972A7"/>
    <w:rsid w:val="005A0C04"/>
    <w:rsid w:val="005A5213"/>
    <w:rsid w:val="005B06CF"/>
    <w:rsid w:val="005B1342"/>
    <w:rsid w:val="005B1988"/>
    <w:rsid w:val="005B2B31"/>
    <w:rsid w:val="005D3EF0"/>
    <w:rsid w:val="005D4D81"/>
    <w:rsid w:val="005D5BCA"/>
    <w:rsid w:val="005D7F20"/>
    <w:rsid w:val="005E1A45"/>
    <w:rsid w:val="005E7151"/>
    <w:rsid w:val="005F52D4"/>
    <w:rsid w:val="006076B1"/>
    <w:rsid w:val="006101EE"/>
    <w:rsid w:val="00621A64"/>
    <w:rsid w:val="00623798"/>
    <w:rsid w:val="006254D5"/>
    <w:rsid w:val="006259F3"/>
    <w:rsid w:val="006300C2"/>
    <w:rsid w:val="0064619C"/>
    <w:rsid w:val="00650E2E"/>
    <w:rsid w:val="00651187"/>
    <w:rsid w:val="006521C6"/>
    <w:rsid w:val="006553AB"/>
    <w:rsid w:val="00656CED"/>
    <w:rsid w:val="006633BD"/>
    <w:rsid w:val="00673913"/>
    <w:rsid w:val="00673B17"/>
    <w:rsid w:val="00680E77"/>
    <w:rsid w:val="0068135C"/>
    <w:rsid w:val="00685A0E"/>
    <w:rsid w:val="00695BAA"/>
    <w:rsid w:val="00696E15"/>
    <w:rsid w:val="006A0F6B"/>
    <w:rsid w:val="006A33A0"/>
    <w:rsid w:val="006A65C1"/>
    <w:rsid w:val="006A724F"/>
    <w:rsid w:val="006A7E15"/>
    <w:rsid w:val="006B4063"/>
    <w:rsid w:val="006B756D"/>
    <w:rsid w:val="006D11B2"/>
    <w:rsid w:val="006D5FF3"/>
    <w:rsid w:val="006E6D4E"/>
    <w:rsid w:val="006F1B9A"/>
    <w:rsid w:val="006F1BD7"/>
    <w:rsid w:val="006F53E0"/>
    <w:rsid w:val="006F5DB0"/>
    <w:rsid w:val="006F6DB2"/>
    <w:rsid w:val="00721D4E"/>
    <w:rsid w:val="0073079D"/>
    <w:rsid w:val="00734EFB"/>
    <w:rsid w:val="00737B99"/>
    <w:rsid w:val="00741BB5"/>
    <w:rsid w:val="007475F7"/>
    <w:rsid w:val="00751EE0"/>
    <w:rsid w:val="00755BA8"/>
    <w:rsid w:val="00763504"/>
    <w:rsid w:val="00765B13"/>
    <w:rsid w:val="0076774C"/>
    <w:rsid w:val="007723A3"/>
    <w:rsid w:val="00772A7E"/>
    <w:rsid w:val="00787F82"/>
    <w:rsid w:val="00795806"/>
    <w:rsid w:val="007A03A2"/>
    <w:rsid w:val="007A17EE"/>
    <w:rsid w:val="007A392F"/>
    <w:rsid w:val="007A509E"/>
    <w:rsid w:val="007B0974"/>
    <w:rsid w:val="007B119C"/>
    <w:rsid w:val="007B3333"/>
    <w:rsid w:val="007B509A"/>
    <w:rsid w:val="007B5C00"/>
    <w:rsid w:val="007B6DDB"/>
    <w:rsid w:val="007B7467"/>
    <w:rsid w:val="007C02B0"/>
    <w:rsid w:val="007C3137"/>
    <w:rsid w:val="007C5065"/>
    <w:rsid w:val="007C51C8"/>
    <w:rsid w:val="007C6502"/>
    <w:rsid w:val="007D03B4"/>
    <w:rsid w:val="007D1205"/>
    <w:rsid w:val="007D2E73"/>
    <w:rsid w:val="007D5619"/>
    <w:rsid w:val="007D6F8F"/>
    <w:rsid w:val="007D7C3D"/>
    <w:rsid w:val="007E4D93"/>
    <w:rsid w:val="007E5D1B"/>
    <w:rsid w:val="007E64B8"/>
    <w:rsid w:val="007E7E35"/>
    <w:rsid w:val="007E7FC1"/>
    <w:rsid w:val="007F25A7"/>
    <w:rsid w:val="007F4339"/>
    <w:rsid w:val="007F6EE4"/>
    <w:rsid w:val="008013CE"/>
    <w:rsid w:val="008138A8"/>
    <w:rsid w:val="0081485C"/>
    <w:rsid w:val="0081558A"/>
    <w:rsid w:val="00815F9C"/>
    <w:rsid w:val="00817FA4"/>
    <w:rsid w:val="0082312E"/>
    <w:rsid w:val="00824026"/>
    <w:rsid w:val="0083474A"/>
    <w:rsid w:val="0083479C"/>
    <w:rsid w:val="008379D4"/>
    <w:rsid w:val="00842B66"/>
    <w:rsid w:val="00843562"/>
    <w:rsid w:val="008603FF"/>
    <w:rsid w:val="00862C55"/>
    <w:rsid w:val="00865914"/>
    <w:rsid w:val="00866D44"/>
    <w:rsid w:val="00875B4A"/>
    <w:rsid w:val="008764D2"/>
    <w:rsid w:val="00880643"/>
    <w:rsid w:val="008834A0"/>
    <w:rsid w:val="00887523"/>
    <w:rsid w:val="00892D96"/>
    <w:rsid w:val="008A1A9E"/>
    <w:rsid w:val="008A68C0"/>
    <w:rsid w:val="008B4819"/>
    <w:rsid w:val="008D6B90"/>
    <w:rsid w:val="00901F15"/>
    <w:rsid w:val="009130DC"/>
    <w:rsid w:val="0091349B"/>
    <w:rsid w:val="00925544"/>
    <w:rsid w:val="00925C84"/>
    <w:rsid w:val="009271BE"/>
    <w:rsid w:val="009314F1"/>
    <w:rsid w:val="00941CC5"/>
    <w:rsid w:val="009447EC"/>
    <w:rsid w:val="00950726"/>
    <w:rsid w:val="0095513B"/>
    <w:rsid w:val="009759B3"/>
    <w:rsid w:val="0098438F"/>
    <w:rsid w:val="00986D8E"/>
    <w:rsid w:val="00990AEE"/>
    <w:rsid w:val="00996A7F"/>
    <w:rsid w:val="00996B75"/>
    <w:rsid w:val="009970C0"/>
    <w:rsid w:val="009A0D21"/>
    <w:rsid w:val="009A5416"/>
    <w:rsid w:val="009A63A2"/>
    <w:rsid w:val="009A6FCB"/>
    <w:rsid w:val="009B4864"/>
    <w:rsid w:val="009B6AE9"/>
    <w:rsid w:val="009B6C58"/>
    <w:rsid w:val="009D0038"/>
    <w:rsid w:val="009D04E1"/>
    <w:rsid w:val="009D71AD"/>
    <w:rsid w:val="009D7C3E"/>
    <w:rsid w:val="009E7325"/>
    <w:rsid w:val="009F1046"/>
    <w:rsid w:val="009F29F5"/>
    <w:rsid w:val="009F7434"/>
    <w:rsid w:val="00A018B8"/>
    <w:rsid w:val="00A026F1"/>
    <w:rsid w:val="00A06DDD"/>
    <w:rsid w:val="00A06E51"/>
    <w:rsid w:val="00A1217E"/>
    <w:rsid w:val="00A12818"/>
    <w:rsid w:val="00A14C6D"/>
    <w:rsid w:val="00A21152"/>
    <w:rsid w:val="00A31891"/>
    <w:rsid w:val="00A3279D"/>
    <w:rsid w:val="00A34386"/>
    <w:rsid w:val="00A36013"/>
    <w:rsid w:val="00A457B1"/>
    <w:rsid w:val="00A52227"/>
    <w:rsid w:val="00A5362C"/>
    <w:rsid w:val="00A57870"/>
    <w:rsid w:val="00A75760"/>
    <w:rsid w:val="00A825BF"/>
    <w:rsid w:val="00A851AC"/>
    <w:rsid w:val="00A86BF1"/>
    <w:rsid w:val="00AA1242"/>
    <w:rsid w:val="00AA1280"/>
    <w:rsid w:val="00AA3D28"/>
    <w:rsid w:val="00AA58EB"/>
    <w:rsid w:val="00AA7BC5"/>
    <w:rsid w:val="00AB0003"/>
    <w:rsid w:val="00AB1F27"/>
    <w:rsid w:val="00AD48DF"/>
    <w:rsid w:val="00AE011B"/>
    <w:rsid w:val="00AF4941"/>
    <w:rsid w:val="00AF5DC3"/>
    <w:rsid w:val="00AF7ED4"/>
    <w:rsid w:val="00B075F0"/>
    <w:rsid w:val="00B100D5"/>
    <w:rsid w:val="00B13B25"/>
    <w:rsid w:val="00B144AA"/>
    <w:rsid w:val="00B15366"/>
    <w:rsid w:val="00B15E67"/>
    <w:rsid w:val="00B230E0"/>
    <w:rsid w:val="00B27F8C"/>
    <w:rsid w:val="00B3211E"/>
    <w:rsid w:val="00B32811"/>
    <w:rsid w:val="00B45950"/>
    <w:rsid w:val="00B461F3"/>
    <w:rsid w:val="00B475B0"/>
    <w:rsid w:val="00B51AC8"/>
    <w:rsid w:val="00B5261E"/>
    <w:rsid w:val="00B53C00"/>
    <w:rsid w:val="00B5530F"/>
    <w:rsid w:val="00B56D58"/>
    <w:rsid w:val="00B57903"/>
    <w:rsid w:val="00B670E4"/>
    <w:rsid w:val="00B71E51"/>
    <w:rsid w:val="00B7659D"/>
    <w:rsid w:val="00B80D84"/>
    <w:rsid w:val="00B9144F"/>
    <w:rsid w:val="00B92C2D"/>
    <w:rsid w:val="00B946E0"/>
    <w:rsid w:val="00B95CA0"/>
    <w:rsid w:val="00BA4BDB"/>
    <w:rsid w:val="00BB1222"/>
    <w:rsid w:val="00BB7678"/>
    <w:rsid w:val="00BB7AAF"/>
    <w:rsid w:val="00BC3D01"/>
    <w:rsid w:val="00BD0231"/>
    <w:rsid w:val="00BD23D2"/>
    <w:rsid w:val="00BE0E5A"/>
    <w:rsid w:val="00BE1A8B"/>
    <w:rsid w:val="00BE3B48"/>
    <w:rsid w:val="00BF363D"/>
    <w:rsid w:val="00BF553B"/>
    <w:rsid w:val="00C0395E"/>
    <w:rsid w:val="00C115B4"/>
    <w:rsid w:val="00C20531"/>
    <w:rsid w:val="00C22A17"/>
    <w:rsid w:val="00C24D2A"/>
    <w:rsid w:val="00C25596"/>
    <w:rsid w:val="00C30A02"/>
    <w:rsid w:val="00C35AD2"/>
    <w:rsid w:val="00C37938"/>
    <w:rsid w:val="00C517C3"/>
    <w:rsid w:val="00C51D15"/>
    <w:rsid w:val="00C51DFD"/>
    <w:rsid w:val="00C523CF"/>
    <w:rsid w:val="00C67D9A"/>
    <w:rsid w:val="00C73329"/>
    <w:rsid w:val="00C74D0C"/>
    <w:rsid w:val="00C779FF"/>
    <w:rsid w:val="00C83999"/>
    <w:rsid w:val="00C83A14"/>
    <w:rsid w:val="00C85A93"/>
    <w:rsid w:val="00C90B40"/>
    <w:rsid w:val="00CA3CC4"/>
    <w:rsid w:val="00CA4178"/>
    <w:rsid w:val="00CB5ABE"/>
    <w:rsid w:val="00CB7C58"/>
    <w:rsid w:val="00CD44A8"/>
    <w:rsid w:val="00CD4A0A"/>
    <w:rsid w:val="00CE1371"/>
    <w:rsid w:val="00CE46B5"/>
    <w:rsid w:val="00CE57D1"/>
    <w:rsid w:val="00CF18AE"/>
    <w:rsid w:val="00CF213A"/>
    <w:rsid w:val="00D00479"/>
    <w:rsid w:val="00D0431A"/>
    <w:rsid w:val="00D202B4"/>
    <w:rsid w:val="00D33904"/>
    <w:rsid w:val="00D45E61"/>
    <w:rsid w:val="00D507E5"/>
    <w:rsid w:val="00D5557B"/>
    <w:rsid w:val="00D72D9D"/>
    <w:rsid w:val="00D76145"/>
    <w:rsid w:val="00D82A84"/>
    <w:rsid w:val="00D863A7"/>
    <w:rsid w:val="00D956E6"/>
    <w:rsid w:val="00D9580B"/>
    <w:rsid w:val="00D96B9D"/>
    <w:rsid w:val="00DA33CB"/>
    <w:rsid w:val="00DA58F8"/>
    <w:rsid w:val="00DB3BF1"/>
    <w:rsid w:val="00DB3F60"/>
    <w:rsid w:val="00DB4A59"/>
    <w:rsid w:val="00DB51B7"/>
    <w:rsid w:val="00DC01FE"/>
    <w:rsid w:val="00DC61BB"/>
    <w:rsid w:val="00DC7750"/>
    <w:rsid w:val="00DD02C1"/>
    <w:rsid w:val="00DE0890"/>
    <w:rsid w:val="00DE376D"/>
    <w:rsid w:val="00DE454C"/>
    <w:rsid w:val="00DE639F"/>
    <w:rsid w:val="00DF149C"/>
    <w:rsid w:val="00E01064"/>
    <w:rsid w:val="00E14A16"/>
    <w:rsid w:val="00E23339"/>
    <w:rsid w:val="00E318D0"/>
    <w:rsid w:val="00E31F69"/>
    <w:rsid w:val="00E33F58"/>
    <w:rsid w:val="00E40589"/>
    <w:rsid w:val="00E4247B"/>
    <w:rsid w:val="00E503F9"/>
    <w:rsid w:val="00E57189"/>
    <w:rsid w:val="00E62640"/>
    <w:rsid w:val="00E63CE6"/>
    <w:rsid w:val="00E71636"/>
    <w:rsid w:val="00E7360D"/>
    <w:rsid w:val="00E742F1"/>
    <w:rsid w:val="00E8586D"/>
    <w:rsid w:val="00E858BE"/>
    <w:rsid w:val="00E92D92"/>
    <w:rsid w:val="00E96CC8"/>
    <w:rsid w:val="00EA0219"/>
    <w:rsid w:val="00EA5635"/>
    <w:rsid w:val="00EA7C69"/>
    <w:rsid w:val="00EB3069"/>
    <w:rsid w:val="00EB63EC"/>
    <w:rsid w:val="00EC1281"/>
    <w:rsid w:val="00EC256F"/>
    <w:rsid w:val="00EC6655"/>
    <w:rsid w:val="00ED4EE7"/>
    <w:rsid w:val="00ED6CD4"/>
    <w:rsid w:val="00EE001A"/>
    <w:rsid w:val="00EE3691"/>
    <w:rsid w:val="00EF15DF"/>
    <w:rsid w:val="00EF4CEE"/>
    <w:rsid w:val="00F023CC"/>
    <w:rsid w:val="00F02CB3"/>
    <w:rsid w:val="00F061FC"/>
    <w:rsid w:val="00F15101"/>
    <w:rsid w:val="00F21049"/>
    <w:rsid w:val="00F24420"/>
    <w:rsid w:val="00F24603"/>
    <w:rsid w:val="00F263D6"/>
    <w:rsid w:val="00F26F01"/>
    <w:rsid w:val="00F304BD"/>
    <w:rsid w:val="00F30A86"/>
    <w:rsid w:val="00F36E05"/>
    <w:rsid w:val="00F42820"/>
    <w:rsid w:val="00F43781"/>
    <w:rsid w:val="00F45B06"/>
    <w:rsid w:val="00F54973"/>
    <w:rsid w:val="00F60C5E"/>
    <w:rsid w:val="00F62C3B"/>
    <w:rsid w:val="00F679D2"/>
    <w:rsid w:val="00F7717E"/>
    <w:rsid w:val="00F82743"/>
    <w:rsid w:val="00F85E93"/>
    <w:rsid w:val="00F86C69"/>
    <w:rsid w:val="00FA5E74"/>
    <w:rsid w:val="00FA7399"/>
    <w:rsid w:val="00FB3019"/>
    <w:rsid w:val="00FB6A7C"/>
    <w:rsid w:val="00FC0841"/>
    <w:rsid w:val="00FC1BB3"/>
    <w:rsid w:val="00FC524F"/>
    <w:rsid w:val="00FD256F"/>
    <w:rsid w:val="00FD600E"/>
    <w:rsid w:val="00FD7A5D"/>
    <w:rsid w:val="00FE5A85"/>
    <w:rsid w:val="00FE7272"/>
    <w:rsid w:val="00FF554F"/>
    <w:rsid w:val="00FF6B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858948-26E2-444C-8F96-FD6A6D1BA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173AA"/>
    <w:pPr>
      <w:spacing w:after="0" w:line="240" w:lineRule="auto"/>
      <w:jc w:val="center"/>
    </w:pPr>
    <w:rPr>
      <w:rFonts w:ascii="Times New Roman" w:eastAsia="Times New Roman" w:hAnsi="Times New Roman" w:cs="Times New Roman"/>
      <w:sz w:val="24"/>
      <w:szCs w:val="24"/>
      <w:lang w:eastAsia="ru-RU"/>
    </w:rPr>
  </w:style>
  <w:style w:type="paragraph" w:styleId="1">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0"/>
    <w:next w:val="a0"/>
    <w:link w:val="11"/>
    <w:uiPriority w:val="9"/>
    <w:qFormat/>
    <w:rsid w:val="001173AA"/>
    <w:pPr>
      <w:keepNext/>
      <w:tabs>
        <w:tab w:val="left" w:leader="dot" w:pos="9356"/>
      </w:tabs>
      <w:suppressAutoHyphens/>
      <w:outlineLvl w:val="0"/>
    </w:pPr>
    <w:rPr>
      <w:b/>
      <w:bCs/>
      <w:caps/>
      <w:kern w:val="28"/>
      <w:sz w:val="26"/>
      <w:szCs w:val="26"/>
    </w:rPr>
  </w:style>
  <w:style w:type="paragraph" w:styleId="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1"/>
    <w:next w:val="a0"/>
    <w:link w:val="20"/>
    <w:qFormat/>
    <w:rsid w:val="001173AA"/>
    <w:pPr>
      <w:suppressLineNumbers/>
      <w:spacing w:before="240" w:after="60"/>
      <w:outlineLvl w:val="1"/>
    </w:pPr>
    <w:rPr>
      <w:caps w:val="0"/>
    </w:rPr>
  </w:style>
  <w:style w:type="paragraph" w:styleId="3">
    <w:name w:val="heading 3"/>
    <w:basedOn w:val="a0"/>
    <w:next w:val="a0"/>
    <w:link w:val="30"/>
    <w:uiPriority w:val="9"/>
    <w:unhideWhenUsed/>
    <w:qFormat/>
    <w:rsid w:val="000F7A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79580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
    <w:rsid w:val="001173AA"/>
    <w:rPr>
      <w:rFonts w:ascii="Times New Roman" w:eastAsia="Times New Roman" w:hAnsi="Times New Roman" w:cs="Times New Roman"/>
      <w:b/>
      <w:bCs/>
      <w:caps/>
      <w:kern w:val="28"/>
      <w:sz w:val="26"/>
      <w:szCs w:val="26"/>
      <w:lang w:eastAsia="ru-RU"/>
    </w:rPr>
  </w:style>
  <w:style w:type="character" w:customStyle="1" w:styleId="20">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1"/>
    <w:link w:val="2"/>
    <w:rsid w:val="001173AA"/>
    <w:rPr>
      <w:rFonts w:ascii="Times New Roman" w:eastAsia="Times New Roman" w:hAnsi="Times New Roman" w:cs="Times New Roman"/>
      <w:b/>
      <w:bCs/>
      <w:kern w:val="28"/>
      <w:sz w:val="26"/>
      <w:szCs w:val="26"/>
      <w:lang w:eastAsia="ru-RU"/>
    </w:rPr>
  </w:style>
  <w:style w:type="character" w:customStyle="1" w:styleId="30">
    <w:name w:val="Заголовок 3 Знак"/>
    <w:basedOn w:val="a1"/>
    <w:link w:val="3"/>
    <w:uiPriority w:val="9"/>
    <w:rsid w:val="000F7AB9"/>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1"/>
    <w:link w:val="4"/>
    <w:uiPriority w:val="9"/>
    <w:rsid w:val="00795806"/>
    <w:rPr>
      <w:rFonts w:asciiTheme="majorHAnsi" w:eastAsiaTheme="majorEastAsia" w:hAnsiTheme="majorHAnsi" w:cstheme="majorBidi"/>
      <w:i/>
      <w:iCs/>
      <w:color w:val="365F91" w:themeColor="accent1" w:themeShade="BF"/>
      <w:sz w:val="24"/>
      <w:szCs w:val="24"/>
      <w:lang w:eastAsia="ru-RU"/>
    </w:rPr>
  </w:style>
  <w:style w:type="paragraph" w:styleId="a4">
    <w:name w:val="header"/>
    <w:basedOn w:val="a0"/>
    <w:link w:val="a5"/>
    <w:uiPriority w:val="99"/>
    <w:rsid w:val="001173AA"/>
    <w:pPr>
      <w:keepNext/>
      <w:keepLines/>
      <w:suppressLineNumbers/>
      <w:tabs>
        <w:tab w:val="center" w:pos="4153"/>
        <w:tab w:val="right" w:pos="8306"/>
        <w:tab w:val="left" w:leader="dot" w:pos="9356"/>
      </w:tabs>
      <w:suppressAutoHyphens/>
      <w:jc w:val="right"/>
    </w:pPr>
  </w:style>
  <w:style w:type="character" w:customStyle="1" w:styleId="a5">
    <w:name w:val="Верхний колонтитул Знак"/>
    <w:basedOn w:val="a1"/>
    <w:link w:val="a4"/>
    <w:uiPriority w:val="99"/>
    <w:rsid w:val="001173AA"/>
    <w:rPr>
      <w:rFonts w:ascii="Times New Roman" w:eastAsia="Times New Roman" w:hAnsi="Times New Roman" w:cs="Times New Roman"/>
      <w:sz w:val="24"/>
      <w:szCs w:val="24"/>
      <w:lang w:eastAsia="ru-RU"/>
    </w:rPr>
  </w:style>
  <w:style w:type="character" w:styleId="a6">
    <w:name w:val="page number"/>
    <w:basedOn w:val="a1"/>
    <w:rsid w:val="001173AA"/>
    <w:rPr>
      <w:rFonts w:ascii="Arial" w:hAnsi="Arial" w:cs="Arial"/>
      <w:sz w:val="20"/>
      <w:szCs w:val="20"/>
    </w:rPr>
  </w:style>
  <w:style w:type="paragraph" w:styleId="a7">
    <w:name w:val="footer"/>
    <w:basedOn w:val="a0"/>
    <w:link w:val="a8"/>
    <w:uiPriority w:val="99"/>
    <w:rsid w:val="001173AA"/>
    <w:pPr>
      <w:keepNext/>
      <w:suppressLineNumbers/>
      <w:tabs>
        <w:tab w:val="center" w:pos="4153"/>
        <w:tab w:val="right" w:pos="8306"/>
        <w:tab w:val="left" w:leader="dot" w:pos="9356"/>
      </w:tabs>
      <w:suppressAutoHyphens/>
      <w:jc w:val="both"/>
    </w:pPr>
    <w:rPr>
      <w:sz w:val="12"/>
      <w:szCs w:val="12"/>
    </w:rPr>
  </w:style>
  <w:style w:type="character" w:customStyle="1" w:styleId="a8">
    <w:name w:val="Нижний колонтитул Знак"/>
    <w:basedOn w:val="a1"/>
    <w:link w:val="a7"/>
    <w:uiPriority w:val="99"/>
    <w:rsid w:val="001173AA"/>
    <w:rPr>
      <w:rFonts w:ascii="Times New Roman" w:eastAsia="Times New Roman" w:hAnsi="Times New Roman" w:cs="Times New Roman"/>
      <w:sz w:val="12"/>
      <w:szCs w:val="12"/>
      <w:lang w:eastAsia="ru-RU"/>
    </w:rPr>
  </w:style>
  <w:style w:type="paragraph" w:styleId="a9">
    <w:name w:val="Title"/>
    <w:basedOn w:val="a0"/>
    <w:link w:val="aa"/>
    <w:qFormat/>
    <w:rsid w:val="001173AA"/>
    <w:pPr>
      <w:keepNext/>
      <w:tabs>
        <w:tab w:val="left" w:pos="9072"/>
        <w:tab w:val="left" w:leader="dot" w:pos="9356"/>
      </w:tabs>
      <w:suppressAutoHyphens/>
      <w:spacing w:line="300" w:lineRule="auto"/>
      <w:outlineLvl w:val="0"/>
    </w:pPr>
    <w:rPr>
      <w:b/>
      <w:bCs/>
      <w:sz w:val="28"/>
      <w:szCs w:val="28"/>
    </w:rPr>
  </w:style>
  <w:style w:type="character" w:customStyle="1" w:styleId="aa">
    <w:name w:val="Название Знак"/>
    <w:basedOn w:val="a1"/>
    <w:link w:val="a9"/>
    <w:rsid w:val="001173AA"/>
    <w:rPr>
      <w:rFonts w:ascii="Times New Roman" w:eastAsia="Times New Roman" w:hAnsi="Times New Roman" w:cs="Times New Roman"/>
      <w:b/>
      <w:bCs/>
      <w:sz w:val="28"/>
      <w:szCs w:val="28"/>
      <w:lang w:eastAsia="ru-RU"/>
    </w:rPr>
  </w:style>
  <w:style w:type="paragraph" w:styleId="ab">
    <w:name w:val="Plain Text"/>
    <w:basedOn w:val="a0"/>
    <w:link w:val="ac"/>
    <w:rsid w:val="001173AA"/>
    <w:pPr>
      <w:keepNext/>
      <w:tabs>
        <w:tab w:val="left" w:leader="dot" w:pos="9356"/>
      </w:tabs>
      <w:suppressAutoHyphens/>
      <w:jc w:val="left"/>
    </w:pPr>
    <w:rPr>
      <w:rFonts w:ascii="Courier New" w:hAnsi="Courier New" w:cs="Courier New"/>
      <w:sz w:val="20"/>
      <w:szCs w:val="20"/>
    </w:rPr>
  </w:style>
  <w:style w:type="character" w:customStyle="1" w:styleId="ac">
    <w:name w:val="Текст Знак"/>
    <w:basedOn w:val="a1"/>
    <w:link w:val="ab"/>
    <w:rsid w:val="001173AA"/>
    <w:rPr>
      <w:rFonts w:ascii="Courier New" w:eastAsia="Times New Roman" w:hAnsi="Courier New" w:cs="Courier New"/>
      <w:sz w:val="20"/>
      <w:szCs w:val="20"/>
      <w:lang w:eastAsia="ru-RU"/>
    </w:rPr>
  </w:style>
  <w:style w:type="paragraph" w:customStyle="1" w:styleId="ad">
    <w:name w:val="Название_страницы"/>
    <w:basedOn w:val="a0"/>
    <w:link w:val="ae"/>
    <w:rsid w:val="001173AA"/>
    <w:pPr>
      <w:spacing w:before="240" w:after="120" w:line="360" w:lineRule="auto"/>
      <w:ind w:firstLine="425"/>
    </w:pPr>
    <w:rPr>
      <w:rFonts w:ascii="Arial" w:hAnsi="Arial"/>
      <w:b/>
      <w:caps/>
      <w:sz w:val="28"/>
      <w:szCs w:val="28"/>
    </w:rPr>
  </w:style>
  <w:style w:type="character" w:customStyle="1" w:styleId="ae">
    <w:name w:val="Название_страницы Знак"/>
    <w:link w:val="ad"/>
    <w:rsid w:val="001173AA"/>
    <w:rPr>
      <w:rFonts w:ascii="Arial" w:eastAsia="Times New Roman" w:hAnsi="Arial" w:cs="Times New Roman"/>
      <w:b/>
      <w:caps/>
      <w:sz w:val="28"/>
      <w:szCs w:val="28"/>
      <w:lang w:eastAsia="ru-RU"/>
    </w:rPr>
  </w:style>
  <w:style w:type="character" w:customStyle="1" w:styleId="10">
    <w:name w:val="Заголовок 1 Знак"/>
    <w:basedOn w:val="a1"/>
    <w:uiPriority w:val="9"/>
    <w:rsid w:val="001173AA"/>
    <w:rPr>
      <w:rFonts w:asciiTheme="majorHAnsi" w:eastAsiaTheme="majorEastAsia" w:hAnsiTheme="majorHAnsi" w:cstheme="majorBidi"/>
      <w:b/>
      <w:bCs/>
      <w:color w:val="365F91" w:themeColor="accent1" w:themeShade="BF"/>
      <w:sz w:val="28"/>
      <w:szCs w:val="28"/>
      <w:lang w:eastAsia="ru-RU"/>
    </w:rPr>
  </w:style>
  <w:style w:type="character" w:styleId="af">
    <w:name w:val="Hyperlink"/>
    <w:basedOn w:val="a1"/>
    <w:uiPriority w:val="99"/>
    <w:rsid w:val="001173AA"/>
    <w:rPr>
      <w:color w:val="0000FF"/>
      <w:u w:val="single"/>
    </w:rPr>
  </w:style>
  <w:style w:type="table" w:styleId="af0">
    <w:name w:val="Table Grid"/>
    <w:basedOn w:val="a2"/>
    <w:uiPriority w:val="59"/>
    <w:rsid w:val="0011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Заголовок табл."/>
    <w:basedOn w:val="a0"/>
    <w:link w:val="af2"/>
    <w:qFormat/>
    <w:rsid w:val="001173AA"/>
    <w:pPr>
      <w:keepNext/>
      <w:widowControl w:val="0"/>
      <w:suppressLineNumbers/>
      <w:tabs>
        <w:tab w:val="right" w:pos="-3969"/>
        <w:tab w:val="left" w:pos="426"/>
        <w:tab w:val="left" w:pos="567"/>
        <w:tab w:val="num" w:pos="1440"/>
        <w:tab w:val="left" w:pos="3686"/>
        <w:tab w:val="left" w:pos="5387"/>
        <w:tab w:val="left" w:pos="5670"/>
      </w:tabs>
      <w:spacing w:before="120" w:after="120"/>
      <w:ind w:firstLine="288"/>
    </w:pPr>
    <w:rPr>
      <w:b/>
      <w:szCs w:val="20"/>
    </w:rPr>
  </w:style>
  <w:style w:type="character" w:customStyle="1" w:styleId="af2">
    <w:name w:val="Заголовок табл. Знак"/>
    <w:basedOn w:val="a1"/>
    <w:link w:val="af1"/>
    <w:rsid w:val="001173AA"/>
    <w:rPr>
      <w:rFonts w:ascii="Times New Roman" w:eastAsia="Times New Roman" w:hAnsi="Times New Roman" w:cs="Times New Roman"/>
      <w:b/>
      <w:sz w:val="24"/>
      <w:szCs w:val="20"/>
      <w:lang w:eastAsia="ru-RU"/>
    </w:rPr>
  </w:style>
  <w:style w:type="paragraph" w:styleId="af3">
    <w:name w:val="Normal (Web)"/>
    <w:basedOn w:val="a0"/>
    <w:uiPriority w:val="99"/>
    <w:unhideWhenUsed/>
    <w:rsid w:val="001173AA"/>
    <w:pPr>
      <w:ind w:firstLine="150"/>
      <w:jc w:val="left"/>
    </w:pPr>
  </w:style>
  <w:style w:type="character" w:customStyle="1" w:styleId="mw-headline">
    <w:name w:val="mw-headline"/>
    <w:basedOn w:val="a1"/>
    <w:rsid w:val="001173AA"/>
  </w:style>
  <w:style w:type="paragraph" w:styleId="af4">
    <w:name w:val="Balloon Text"/>
    <w:basedOn w:val="a0"/>
    <w:link w:val="af5"/>
    <w:uiPriority w:val="99"/>
    <w:semiHidden/>
    <w:unhideWhenUsed/>
    <w:rsid w:val="000F7AB9"/>
    <w:rPr>
      <w:rFonts w:ascii="Tahoma" w:hAnsi="Tahoma" w:cs="Tahoma"/>
      <w:sz w:val="16"/>
      <w:szCs w:val="16"/>
    </w:rPr>
  </w:style>
  <w:style w:type="character" w:customStyle="1" w:styleId="af5">
    <w:name w:val="Текст выноски Знак"/>
    <w:basedOn w:val="a1"/>
    <w:link w:val="af4"/>
    <w:uiPriority w:val="99"/>
    <w:semiHidden/>
    <w:rsid w:val="000F7AB9"/>
    <w:rPr>
      <w:rFonts w:ascii="Tahoma" w:eastAsia="Times New Roman" w:hAnsi="Tahoma" w:cs="Tahoma"/>
      <w:sz w:val="16"/>
      <w:szCs w:val="16"/>
      <w:lang w:eastAsia="ru-RU"/>
    </w:rPr>
  </w:style>
  <w:style w:type="paragraph" w:styleId="af6">
    <w:name w:val="List Paragraph"/>
    <w:basedOn w:val="a0"/>
    <w:uiPriority w:val="34"/>
    <w:qFormat/>
    <w:rsid w:val="009A5416"/>
    <w:pPr>
      <w:ind w:left="720"/>
      <w:contextualSpacing/>
    </w:p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0"/>
    <w:link w:val="af8"/>
    <w:rsid w:val="003B5A18"/>
    <w:pPr>
      <w:spacing w:before="120" w:after="120" w:line="360" w:lineRule="auto"/>
      <w:ind w:firstLine="851"/>
      <w:jc w:val="both"/>
    </w:pPr>
    <w:rPr>
      <w:sz w:val="26"/>
      <w:szCs w:val="26"/>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1"/>
    <w:link w:val="af7"/>
    <w:rsid w:val="003B5A18"/>
    <w:rPr>
      <w:rFonts w:ascii="Times New Roman" w:eastAsia="Times New Roman" w:hAnsi="Times New Roman" w:cs="Times New Roman"/>
      <w:sz w:val="26"/>
      <w:szCs w:val="26"/>
      <w:lang w:eastAsia="ru-RU"/>
    </w:r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w:basedOn w:val="a0"/>
    <w:next w:val="af7"/>
    <w:link w:val="afa"/>
    <w:qFormat/>
    <w:rsid w:val="003B5A18"/>
    <w:pPr>
      <w:spacing w:before="120" w:after="120" w:line="360" w:lineRule="auto"/>
      <w:ind w:firstLine="425"/>
      <w:jc w:val="left"/>
    </w:pPr>
    <w:rPr>
      <w:b/>
      <w:bCs/>
    </w:rPr>
  </w:style>
  <w:style w:type="character" w:customStyle="1" w:styleId="afa">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basedOn w:val="a1"/>
    <w:link w:val="af9"/>
    <w:rsid w:val="003B5A18"/>
    <w:rPr>
      <w:rFonts w:ascii="Times New Roman" w:eastAsia="Times New Roman" w:hAnsi="Times New Roman" w:cs="Times New Roman"/>
      <w:b/>
      <w:bCs/>
      <w:sz w:val="24"/>
      <w:szCs w:val="24"/>
      <w:lang w:eastAsia="ru-RU"/>
    </w:rPr>
  </w:style>
  <w:style w:type="paragraph" w:styleId="31">
    <w:name w:val="Body Text 3"/>
    <w:basedOn w:val="a0"/>
    <w:link w:val="32"/>
    <w:uiPriority w:val="99"/>
    <w:semiHidden/>
    <w:unhideWhenUsed/>
    <w:rsid w:val="00842B66"/>
    <w:pPr>
      <w:spacing w:after="120"/>
    </w:pPr>
    <w:rPr>
      <w:sz w:val="16"/>
      <w:szCs w:val="16"/>
    </w:rPr>
  </w:style>
  <w:style w:type="character" w:customStyle="1" w:styleId="32">
    <w:name w:val="Основной текст 3 Знак"/>
    <w:basedOn w:val="a1"/>
    <w:link w:val="31"/>
    <w:uiPriority w:val="99"/>
    <w:semiHidden/>
    <w:rsid w:val="00842B66"/>
    <w:rPr>
      <w:rFonts w:ascii="Times New Roman" w:eastAsia="Times New Roman" w:hAnsi="Times New Roman" w:cs="Times New Roman"/>
      <w:sz w:val="16"/>
      <w:szCs w:val="16"/>
      <w:lang w:eastAsia="ru-RU"/>
    </w:rPr>
  </w:style>
  <w:style w:type="paragraph" w:customStyle="1" w:styleId="a">
    <w:name w:val="заголовок таблицы"/>
    <w:basedOn w:val="a0"/>
    <w:autoRedefine/>
    <w:rsid w:val="00734EFB"/>
    <w:pPr>
      <w:widowControl w:val="0"/>
      <w:numPr>
        <w:numId w:val="17"/>
      </w:numPr>
      <w:tabs>
        <w:tab w:val="left" w:pos="1440"/>
      </w:tabs>
      <w:spacing w:before="120" w:after="120"/>
      <w:jc w:val="left"/>
    </w:pPr>
    <w:rPr>
      <w:b/>
      <w:szCs w:val="20"/>
    </w:rPr>
  </w:style>
  <w:style w:type="paragraph" w:customStyle="1" w:styleId="110">
    <w:name w:val="Табличный_таблица_11"/>
    <w:link w:val="111"/>
    <w:autoRedefine/>
    <w:qFormat/>
    <w:rsid w:val="00325F0B"/>
    <w:pPr>
      <w:spacing w:after="0" w:line="240" w:lineRule="auto"/>
      <w:jc w:val="center"/>
    </w:pPr>
    <w:rPr>
      <w:rFonts w:ascii="Times New Roman" w:eastAsia="Times New Roman" w:hAnsi="Times New Roman" w:cs="Times New Roman"/>
      <w:sz w:val="26"/>
      <w:szCs w:val="26"/>
      <w:lang w:eastAsia="ru-RU"/>
    </w:rPr>
  </w:style>
  <w:style w:type="character" w:customStyle="1" w:styleId="111">
    <w:name w:val="Табличный_таблица_11 Знак"/>
    <w:basedOn w:val="a1"/>
    <w:link w:val="110"/>
    <w:rsid w:val="00325F0B"/>
    <w:rPr>
      <w:rFonts w:ascii="Times New Roman" w:eastAsia="Times New Roman" w:hAnsi="Times New Roman" w:cs="Times New Roman"/>
      <w:sz w:val="26"/>
      <w:szCs w:val="26"/>
      <w:lang w:eastAsia="ru-RU"/>
    </w:rPr>
  </w:style>
  <w:style w:type="paragraph" w:customStyle="1" w:styleId="afb">
    <w:name w:val="текст табл"/>
    <w:basedOn w:val="a0"/>
    <w:rsid w:val="00E7360D"/>
    <w:pPr>
      <w:keepNext/>
      <w:keepLines/>
      <w:suppressLineNumbers/>
      <w:tabs>
        <w:tab w:val="left" w:leader="dot" w:pos="9356"/>
      </w:tabs>
      <w:suppressAutoHyphens/>
      <w:spacing w:before="60" w:after="60"/>
      <w:jc w:val="left"/>
    </w:pPr>
  </w:style>
  <w:style w:type="character" w:customStyle="1" w:styleId="FontStyle272">
    <w:name w:val="Font Style272"/>
    <w:basedOn w:val="a1"/>
    <w:uiPriority w:val="99"/>
    <w:rsid w:val="00C25596"/>
    <w:rPr>
      <w:rFonts w:ascii="Times New Roman" w:hAnsi="Times New Roman" w:cs="Times New Roman"/>
      <w:sz w:val="24"/>
      <w:szCs w:val="24"/>
    </w:rPr>
  </w:style>
  <w:style w:type="paragraph" w:styleId="afc">
    <w:name w:val="TOC Heading"/>
    <w:basedOn w:val="1"/>
    <w:next w:val="a0"/>
    <w:uiPriority w:val="39"/>
    <w:semiHidden/>
    <w:unhideWhenUsed/>
    <w:qFormat/>
    <w:rsid w:val="0012246C"/>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12">
    <w:name w:val="toc 1"/>
    <w:basedOn w:val="a0"/>
    <w:next w:val="a0"/>
    <w:autoRedefine/>
    <w:uiPriority w:val="39"/>
    <w:unhideWhenUsed/>
    <w:rsid w:val="00CA4178"/>
    <w:pPr>
      <w:tabs>
        <w:tab w:val="left" w:pos="1100"/>
        <w:tab w:val="right" w:leader="dot" w:pos="9881"/>
      </w:tabs>
      <w:spacing w:after="100"/>
      <w:jc w:val="both"/>
    </w:pPr>
  </w:style>
  <w:style w:type="paragraph" w:styleId="21">
    <w:name w:val="toc 2"/>
    <w:basedOn w:val="a0"/>
    <w:next w:val="a0"/>
    <w:autoRedefine/>
    <w:uiPriority w:val="39"/>
    <w:unhideWhenUsed/>
    <w:rsid w:val="0012246C"/>
    <w:pPr>
      <w:spacing w:after="100"/>
      <w:ind w:left="240"/>
    </w:pPr>
  </w:style>
  <w:style w:type="paragraph" w:styleId="33">
    <w:name w:val="toc 3"/>
    <w:basedOn w:val="a0"/>
    <w:next w:val="a0"/>
    <w:autoRedefine/>
    <w:uiPriority w:val="39"/>
    <w:unhideWhenUsed/>
    <w:rsid w:val="0012246C"/>
    <w:pPr>
      <w:spacing w:after="100"/>
      <w:ind w:left="480"/>
    </w:pPr>
  </w:style>
  <w:style w:type="table" w:customStyle="1" w:styleId="13">
    <w:name w:val="Сетка таблицы1"/>
    <w:basedOn w:val="a2"/>
    <w:next w:val="af0"/>
    <w:uiPriority w:val="59"/>
    <w:rsid w:val="000355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unhideWhenUsed/>
    <w:rsid w:val="0028447A"/>
    <w:pPr>
      <w:spacing w:after="100" w:line="259" w:lineRule="auto"/>
      <w:ind w:left="660"/>
      <w:jc w:val="left"/>
    </w:pPr>
    <w:rPr>
      <w:rFonts w:asciiTheme="minorHAnsi" w:eastAsiaTheme="minorEastAsia" w:hAnsiTheme="minorHAnsi" w:cstheme="minorBidi"/>
      <w:sz w:val="22"/>
      <w:szCs w:val="22"/>
    </w:rPr>
  </w:style>
  <w:style w:type="paragraph" w:styleId="5">
    <w:name w:val="toc 5"/>
    <w:basedOn w:val="a0"/>
    <w:next w:val="a0"/>
    <w:autoRedefine/>
    <w:uiPriority w:val="39"/>
    <w:unhideWhenUsed/>
    <w:rsid w:val="0028447A"/>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28447A"/>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28447A"/>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28447A"/>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28447A"/>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58961">
      <w:bodyDiv w:val="1"/>
      <w:marLeft w:val="0"/>
      <w:marRight w:val="0"/>
      <w:marTop w:val="0"/>
      <w:marBottom w:val="0"/>
      <w:divBdr>
        <w:top w:val="none" w:sz="0" w:space="0" w:color="auto"/>
        <w:left w:val="none" w:sz="0" w:space="0" w:color="auto"/>
        <w:bottom w:val="none" w:sz="0" w:space="0" w:color="auto"/>
        <w:right w:val="none" w:sz="0" w:space="0" w:color="auto"/>
      </w:divBdr>
    </w:div>
    <w:div w:id="178546823">
      <w:bodyDiv w:val="1"/>
      <w:marLeft w:val="0"/>
      <w:marRight w:val="0"/>
      <w:marTop w:val="0"/>
      <w:marBottom w:val="0"/>
      <w:divBdr>
        <w:top w:val="none" w:sz="0" w:space="0" w:color="auto"/>
        <w:left w:val="none" w:sz="0" w:space="0" w:color="auto"/>
        <w:bottom w:val="none" w:sz="0" w:space="0" w:color="auto"/>
        <w:right w:val="none" w:sz="0" w:space="0" w:color="auto"/>
      </w:divBdr>
    </w:div>
    <w:div w:id="287048605">
      <w:bodyDiv w:val="1"/>
      <w:marLeft w:val="0"/>
      <w:marRight w:val="0"/>
      <w:marTop w:val="0"/>
      <w:marBottom w:val="0"/>
      <w:divBdr>
        <w:top w:val="none" w:sz="0" w:space="0" w:color="auto"/>
        <w:left w:val="none" w:sz="0" w:space="0" w:color="auto"/>
        <w:bottom w:val="none" w:sz="0" w:space="0" w:color="auto"/>
        <w:right w:val="none" w:sz="0" w:space="0" w:color="auto"/>
      </w:divBdr>
    </w:div>
    <w:div w:id="306130431">
      <w:bodyDiv w:val="1"/>
      <w:marLeft w:val="0"/>
      <w:marRight w:val="0"/>
      <w:marTop w:val="0"/>
      <w:marBottom w:val="0"/>
      <w:divBdr>
        <w:top w:val="none" w:sz="0" w:space="0" w:color="auto"/>
        <w:left w:val="none" w:sz="0" w:space="0" w:color="auto"/>
        <w:bottom w:val="none" w:sz="0" w:space="0" w:color="auto"/>
        <w:right w:val="none" w:sz="0" w:space="0" w:color="auto"/>
      </w:divBdr>
    </w:div>
    <w:div w:id="382221900">
      <w:bodyDiv w:val="1"/>
      <w:marLeft w:val="0"/>
      <w:marRight w:val="0"/>
      <w:marTop w:val="0"/>
      <w:marBottom w:val="0"/>
      <w:divBdr>
        <w:top w:val="none" w:sz="0" w:space="0" w:color="auto"/>
        <w:left w:val="none" w:sz="0" w:space="0" w:color="auto"/>
        <w:bottom w:val="none" w:sz="0" w:space="0" w:color="auto"/>
        <w:right w:val="none" w:sz="0" w:space="0" w:color="auto"/>
      </w:divBdr>
    </w:div>
    <w:div w:id="449208031">
      <w:bodyDiv w:val="1"/>
      <w:marLeft w:val="0"/>
      <w:marRight w:val="0"/>
      <w:marTop w:val="0"/>
      <w:marBottom w:val="0"/>
      <w:divBdr>
        <w:top w:val="none" w:sz="0" w:space="0" w:color="auto"/>
        <w:left w:val="none" w:sz="0" w:space="0" w:color="auto"/>
        <w:bottom w:val="none" w:sz="0" w:space="0" w:color="auto"/>
        <w:right w:val="none" w:sz="0" w:space="0" w:color="auto"/>
      </w:divBdr>
    </w:div>
    <w:div w:id="451364025">
      <w:bodyDiv w:val="1"/>
      <w:marLeft w:val="0"/>
      <w:marRight w:val="0"/>
      <w:marTop w:val="0"/>
      <w:marBottom w:val="0"/>
      <w:divBdr>
        <w:top w:val="none" w:sz="0" w:space="0" w:color="auto"/>
        <w:left w:val="none" w:sz="0" w:space="0" w:color="auto"/>
        <w:bottom w:val="none" w:sz="0" w:space="0" w:color="auto"/>
        <w:right w:val="none" w:sz="0" w:space="0" w:color="auto"/>
      </w:divBdr>
    </w:div>
    <w:div w:id="525018319">
      <w:bodyDiv w:val="1"/>
      <w:marLeft w:val="0"/>
      <w:marRight w:val="0"/>
      <w:marTop w:val="0"/>
      <w:marBottom w:val="0"/>
      <w:divBdr>
        <w:top w:val="none" w:sz="0" w:space="0" w:color="auto"/>
        <w:left w:val="none" w:sz="0" w:space="0" w:color="auto"/>
        <w:bottom w:val="none" w:sz="0" w:space="0" w:color="auto"/>
        <w:right w:val="none" w:sz="0" w:space="0" w:color="auto"/>
      </w:divBdr>
    </w:div>
    <w:div w:id="538662551">
      <w:bodyDiv w:val="1"/>
      <w:marLeft w:val="0"/>
      <w:marRight w:val="0"/>
      <w:marTop w:val="0"/>
      <w:marBottom w:val="0"/>
      <w:divBdr>
        <w:top w:val="none" w:sz="0" w:space="0" w:color="auto"/>
        <w:left w:val="none" w:sz="0" w:space="0" w:color="auto"/>
        <w:bottom w:val="none" w:sz="0" w:space="0" w:color="auto"/>
        <w:right w:val="none" w:sz="0" w:space="0" w:color="auto"/>
      </w:divBdr>
    </w:div>
    <w:div w:id="549001712">
      <w:bodyDiv w:val="1"/>
      <w:marLeft w:val="0"/>
      <w:marRight w:val="0"/>
      <w:marTop w:val="0"/>
      <w:marBottom w:val="0"/>
      <w:divBdr>
        <w:top w:val="none" w:sz="0" w:space="0" w:color="auto"/>
        <w:left w:val="none" w:sz="0" w:space="0" w:color="auto"/>
        <w:bottom w:val="none" w:sz="0" w:space="0" w:color="auto"/>
        <w:right w:val="none" w:sz="0" w:space="0" w:color="auto"/>
      </w:divBdr>
    </w:div>
    <w:div w:id="551816713">
      <w:bodyDiv w:val="1"/>
      <w:marLeft w:val="0"/>
      <w:marRight w:val="0"/>
      <w:marTop w:val="0"/>
      <w:marBottom w:val="0"/>
      <w:divBdr>
        <w:top w:val="none" w:sz="0" w:space="0" w:color="auto"/>
        <w:left w:val="none" w:sz="0" w:space="0" w:color="auto"/>
        <w:bottom w:val="none" w:sz="0" w:space="0" w:color="auto"/>
        <w:right w:val="none" w:sz="0" w:space="0" w:color="auto"/>
      </w:divBdr>
    </w:div>
    <w:div w:id="603457397">
      <w:bodyDiv w:val="1"/>
      <w:marLeft w:val="0"/>
      <w:marRight w:val="0"/>
      <w:marTop w:val="0"/>
      <w:marBottom w:val="0"/>
      <w:divBdr>
        <w:top w:val="none" w:sz="0" w:space="0" w:color="auto"/>
        <w:left w:val="none" w:sz="0" w:space="0" w:color="auto"/>
        <w:bottom w:val="none" w:sz="0" w:space="0" w:color="auto"/>
        <w:right w:val="none" w:sz="0" w:space="0" w:color="auto"/>
      </w:divBdr>
    </w:div>
    <w:div w:id="666520844">
      <w:bodyDiv w:val="1"/>
      <w:marLeft w:val="0"/>
      <w:marRight w:val="0"/>
      <w:marTop w:val="0"/>
      <w:marBottom w:val="0"/>
      <w:divBdr>
        <w:top w:val="none" w:sz="0" w:space="0" w:color="auto"/>
        <w:left w:val="none" w:sz="0" w:space="0" w:color="auto"/>
        <w:bottom w:val="none" w:sz="0" w:space="0" w:color="auto"/>
        <w:right w:val="none" w:sz="0" w:space="0" w:color="auto"/>
      </w:divBdr>
    </w:div>
    <w:div w:id="862131633">
      <w:bodyDiv w:val="1"/>
      <w:marLeft w:val="0"/>
      <w:marRight w:val="0"/>
      <w:marTop w:val="0"/>
      <w:marBottom w:val="0"/>
      <w:divBdr>
        <w:top w:val="none" w:sz="0" w:space="0" w:color="auto"/>
        <w:left w:val="none" w:sz="0" w:space="0" w:color="auto"/>
        <w:bottom w:val="none" w:sz="0" w:space="0" w:color="auto"/>
        <w:right w:val="none" w:sz="0" w:space="0" w:color="auto"/>
      </w:divBdr>
    </w:div>
    <w:div w:id="864711772">
      <w:bodyDiv w:val="1"/>
      <w:marLeft w:val="0"/>
      <w:marRight w:val="0"/>
      <w:marTop w:val="0"/>
      <w:marBottom w:val="0"/>
      <w:divBdr>
        <w:top w:val="none" w:sz="0" w:space="0" w:color="auto"/>
        <w:left w:val="none" w:sz="0" w:space="0" w:color="auto"/>
        <w:bottom w:val="none" w:sz="0" w:space="0" w:color="auto"/>
        <w:right w:val="none" w:sz="0" w:space="0" w:color="auto"/>
      </w:divBdr>
    </w:div>
    <w:div w:id="908421193">
      <w:bodyDiv w:val="1"/>
      <w:marLeft w:val="0"/>
      <w:marRight w:val="0"/>
      <w:marTop w:val="0"/>
      <w:marBottom w:val="0"/>
      <w:divBdr>
        <w:top w:val="none" w:sz="0" w:space="0" w:color="auto"/>
        <w:left w:val="none" w:sz="0" w:space="0" w:color="auto"/>
        <w:bottom w:val="none" w:sz="0" w:space="0" w:color="auto"/>
        <w:right w:val="none" w:sz="0" w:space="0" w:color="auto"/>
      </w:divBdr>
    </w:div>
    <w:div w:id="1006132012">
      <w:bodyDiv w:val="1"/>
      <w:marLeft w:val="0"/>
      <w:marRight w:val="0"/>
      <w:marTop w:val="0"/>
      <w:marBottom w:val="0"/>
      <w:divBdr>
        <w:top w:val="none" w:sz="0" w:space="0" w:color="auto"/>
        <w:left w:val="none" w:sz="0" w:space="0" w:color="auto"/>
        <w:bottom w:val="none" w:sz="0" w:space="0" w:color="auto"/>
        <w:right w:val="none" w:sz="0" w:space="0" w:color="auto"/>
      </w:divBdr>
    </w:div>
    <w:div w:id="1016543538">
      <w:bodyDiv w:val="1"/>
      <w:marLeft w:val="0"/>
      <w:marRight w:val="0"/>
      <w:marTop w:val="0"/>
      <w:marBottom w:val="0"/>
      <w:divBdr>
        <w:top w:val="none" w:sz="0" w:space="0" w:color="auto"/>
        <w:left w:val="none" w:sz="0" w:space="0" w:color="auto"/>
        <w:bottom w:val="none" w:sz="0" w:space="0" w:color="auto"/>
        <w:right w:val="none" w:sz="0" w:space="0" w:color="auto"/>
      </w:divBdr>
    </w:div>
    <w:div w:id="1040547075">
      <w:bodyDiv w:val="1"/>
      <w:marLeft w:val="0"/>
      <w:marRight w:val="0"/>
      <w:marTop w:val="0"/>
      <w:marBottom w:val="0"/>
      <w:divBdr>
        <w:top w:val="none" w:sz="0" w:space="0" w:color="auto"/>
        <w:left w:val="none" w:sz="0" w:space="0" w:color="auto"/>
        <w:bottom w:val="none" w:sz="0" w:space="0" w:color="auto"/>
        <w:right w:val="none" w:sz="0" w:space="0" w:color="auto"/>
      </w:divBdr>
    </w:div>
    <w:div w:id="1075081557">
      <w:bodyDiv w:val="1"/>
      <w:marLeft w:val="0"/>
      <w:marRight w:val="0"/>
      <w:marTop w:val="0"/>
      <w:marBottom w:val="0"/>
      <w:divBdr>
        <w:top w:val="none" w:sz="0" w:space="0" w:color="auto"/>
        <w:left w:val="none" w:sz="0" w:space="0" w:color="auto"/>
        <w:bottom w:val="none" w:sz="0" w:space="0" w:color="auto"/>
        <w:right w:val="none" w:sz="0" w:space="0" w:color="auto"/>
      </w:divBdr>
      <w:divsChild>
        <w:div w:id="1637098820">
          <w:marLeft w:val="0"/>
          <w:marRight w:val="0"/>
          <w:marTop w:val="0"/>
          <w:marBottom w:val="0"/>
          <w:divBdr>
            <w:top w:val="none" w:sz="0" w:space="0" w:color="auto"/>
            <w:left w:val="none" w:sz="0" w:space="0" w:color="auto"/>
            <w:bottom w:val="none" w:sz="0" w:space="0" w:color="auto"/>
            <w:right w:val="none" w:sz="0" w:space="0" w:color="auto"/>
          </w:divBdr>
        </w:div>
      </w:divsChild>
    </w:div>
    <w:div w:id="1140345249">
      <w:bodyDiv w:val="1"/>
      <w:marLeft w:val="0"/>
      <w:marRight w:val="0"/>
      <w:marTop w:val="0"/>
      <w:marBottom w:val="0"/>
      <w:divBdr>
        <w:top w:val="none" w:sz="0" w:space="0" w:color="auto"/>
        <w:left w:val="none" w:sz="0" w:space="0" w:color="auto"/>
        <w:bottom w:val="none" w:sz="0" w:space="0" w:color="auto"/>
        <w:right w:val="none" w:sz="0" w:space="0" w:color="auto"/>
      </w:divBdr>
    </w:div>
    <w:div w:id="1155148422">
      <w:bodyDiv w:val="1"/>
      <w:marLeft w:val="0"/>
      <w:marRight w:val="0"/>
      <w:marTop w:val="0"/>
      <w:marBottom w:val="0"/>
      <w:divBdr>
        <w:top w:val="none" w:sz="0" w:space="0" w:color="auto"/>
        <w:left w:val="none" w:sz="0" w:space="0" w:color="auto"/>
        <w:bottom w:val="none" w:sz="0" w:space="0" w:color="auto"/>
        <w:right w:val="none" w:sz="0" w:space="0" w:color="auto"/>
      </w:divBdr>
    </w:div>
    <w:div w:id="1174300346">
      <w:bodyDiv w:val="1"/>
      <w:marLeft w:val="0"/>
      <w:marRight w:val="0"/>
      <w:marTop w:val="0"/>
      <w:marBottom w:val="0"/>
      <w:divBdr>
        <w:top w:val="none" w:sz="0" w:space="0" w:color="auto"/>
        <w:left w:val="none" w:sz="0" w:space="0" w:color="auto"/>
        <w:bottom w:val="none" w:sz="0" w:space="0" w:color="auto"/>
        <w:right w:val="none" w:sz="0" w:space="0" w:color="auto"/>
      </w:divBdr>
    </w:div>
    <w:div w:id="1244029878">
      <w:bodyDiv w:val="1"/>
      <w:marLeft w:val="0"/>
      <w:marRight w:val="0"/>
      <w:marTop w:val="0"/>
      <w:marBottom w:val="0"/>
      <w:divBdr>
        <w:top w:val="none" w:sz="0" w:space="0" w:color="auto"/>
        <w:left w:val="none" w:sz="0" w:space="0" w:color="auto"/>
        <w:bottom w:val="none" w:sz="0" w:space="0" w:color="auto"/>
        <w:right w:val="none" w:sz="0" w:space="0" w:color="auto"/>
      </w:divBdr>
    </w:div>
    <w:div w:id="1255554690">
      <w:bodyDiv w:val="1"/>
      <w:marLeft w:val="0"/>
      <w:marRight w:val="0"/>
      <w:marTop w:val="0"/>
      <w:marBottom w:val="0"/>
      <w:divBdr>
        <w:top w:val="none" w:sz="0" w:space="0" w:color="auto"/>
        <w:left w:val="none" w:sz="0" w:space="0" w:color="auto"/>
        <w:bottom w:val="none" w:sz="0" w:space="0" w:color="auto"/>
        <w:right w:val="none" w:sz="0" w:space="0" w:color="auto"/>
      </w:divBdr>
    </w:div>
    <w:div w:id="1300957052">
      <w:bodyDiv w:val="1"/>
      <w:marLeft w:val="0"/>
      <w:marRight w:val="0"/>
      <w:marTop w:val="0"/>
      <w:marBottom w:val="0"/>
      <w:divBdr>
        <w:top w:val="none" w:sz="0" w:space="0" w:color="auto"/>
        <w:left w:val="none" w:sz="0" w:space="0" w:color="auto"/>
        <w:bottom w:val="none" w:sz="0" w:space="0" w:color="auto"/>
        <w:right w:val="none" w:sz="0" w:space="0" w:color="auto"/>
      </w:divBdr>
    </w:div>
    <w:div w:id="1322584499">
      <w:bodyDiv w:val="1"/>
      <w:marLeft w:val="0"/>
      <w:marRight w:val="0"/>
      <w:marTop w:val="0"/>
      <w:marBottom w:val="0"/>
      <w:divBdr>
        <w:top w:val="none" w:sz="0" w:space="0" w:color="auto"/>
        <w:left w:val="none" w:sz="0" w:space="0" w:color="auto"/>
        <w:bottom w:val="none" w:sz="0" w:space="0" w:color="auto"/>
        <w:right w:val="none" w:sz="0" w:space="0" w:color="auto"/>
      </w:divBdr>
    </w:div>
    <w:div w:id="1323848881">
      <w:bodyDiv w:val="1"/>
      <w:marLeft w:val="0"/>
      <w:marRight w:val="0"/>
      <w:marTop w:val="0"/>
      <w:marBottom w:val="0"/>
      <w:divBdr>
        <w:top w:val="none" w:sz="0" w:space="0" w:color="auto"/>
        <w:left w:val="none" w:sz="0" w:space="0" w:color="auto"/>
        <w:bottom w:val="none" w:sz="0" w:space="0" w:color="auto"/>
        <w:right w:val="none" w:sz="0" w:space="0" w:color="auto"/>
      </w:divBdr>
    </w:div>
    <w:div w:id="1396707865">
      <w:bodyDiv w:val="1"/>
      <w:marLeft w:val="0"/>
      <w:marRight w:val="0"/>
      <w:marTop w:val="0"/>
      <w:marBottom w:val="0"/>
      <w:divBdr>
        <w:top w:val="none" w:sz="0" w:space="0" w:color="auto"/>
        <w:left w:val="none" w:sz="0" w:space="0" w:color="auto"/>
        <w:bottom w:val="none" w:sz="0" w:space="0" w:color="auto"/>
        <w:right w:val="none" w:sz="0" w:space="0" w:color="auto"/>
      </w:divBdr>
    </w:div>
    <w:div w:id="1407610916">
      <w:bodyDiv w:val="1"/>
      <w:marLeft w:val="0"/>
      <w:marRight w:val="0"/>
      <w:marTop w:val="0"/>
      <w:marBottom w:val="0"/>
      <w:divBdr>
        <w:top w:val="none" w:sz="0" w:space="0" w:color="auto"/>
        <w:left w:val="none" w:sz="0" w:space="0" w:color="auto"/>
        <w:bottom w:val="none" w:sz="0" w:space="0" w:color="auto"/>
        <w:right w:val="none" w:sz="0" w:space="0" w:color="auto"/>
      </w:divBdr>
    </w:div>
    <w:div w:id="1439251589">
      <w:bodyDiv w:val="1"/>
      <w:marLeft w:val="0"/>
      <w:marRight w:val="0"/>
      <w:marTop w:val="0"/>
      <w:marBottom w:val="0"/>
      <w:divBdr>
        <w:top w:val="none" w:sz="0" w:space="0" w:color="auto"/>
        <w:left w:val="none" w:sz="0" w:space="0" w:color="auto"/>
        <w:bottom w:val="none" w:sz="0" w:space="0" w:color="auto"/>
        <w:right w:val="none" w:sz="0" w:space="0" w:color="auto"/>
      </w:divBdr>
    </w:div>
    <w:div w:id="1521628248">
      <w:bodyDiv w:val="1"/>
      <w:marLeft w:val="0"/>
      <w:marRight w:val="0"/>
      <w:marTop w:val="0"/>
      <w:marBottom w:val="0"/>
      <w:divBdr>
        <w:top w:val="none" w:sz="0" w:space="0" w:color="auto"/>
        <w:left w:val="none" w:sz="0" w:space="0" w:color="auto"/>
        <w:bottom w:val="none" w:sz="0" w:space="0" w:color="auto"/>
        <w:right w:val="none" w:sz="0" w:space="0" w:color="auto"/>
      </w:divBdr>
    </w:div>
    <w:div w:id="1630093392">
      <w:bodyDiv w:val="1"/>
      <w:marLeft w:val="0"/>
      <w:marRight w:val="0"/>
      <w:marTop w:val="0"/>
      <w:marBottom w:val="0"/>
      <w:divBdr>
        <w:top w:val="none" w:sz="0" w:space="0" w:color="auto"/>
        <w:left w:val="none" w:sz="0" w:space="0" w:color="auto"/>
        <w:bottom w:val="none" w:sz="0" w:space="0" w:color="auto"/>
        <w:right w:val="none" w:sz="0" w:space="0" w:color="auto"/>
      </w:divBdr>
    </w:div>
    <w:div w:id="1639527060">
      <w:bodyDiv w:val="1"/>
      <w:marLeft w:val="0"/>
      <w:marRight w:val="0"/>
      <w:marTop w:val="0"/>
      <w:marBottom w:val="0"/>
      <w:divBdr>
        <w:top w:val="none" w:sz="0" w:space="0" w:color="auto"/>
        <w:left w:val="none" w:sz="0" w:space="0" w:color="auto"/>
        <w:bottom w:val="none" w:sz="0" w:space="0" w:color="auto"/>
        <w:right w:val="none" w:sz="0" w:space="0" w:color="auto"/>
      </w:divBdr>
    </w:div>
    <w:div w:id="1656759178">
      <w:bodyDiv w:val="1"/>
      <w:marLeft w:val="0"/>
      <w:marRight w:val="0"/>
      <w:marTop w:val="0"/>
      <w:marBottom w:val="0"/>
      <w:divBdr>
        <w:top w:val="none" w:sz="0" w:space="0" w:color="auto"/>
        <w:left w:val="none" w:sz="0" w:space="0" w:color="auto"/>
        <w:bottom w:val="none" w:sz="0" w:space="0" w:color="auto"/>
        <w:right w:val="none" w:sz="0" w:space="0" w:color="auto"/>
      </w:divBdr>
    </w:div>
    <w:div w:id="1679190102">
      <w:bodyDiv w:val="1"/>
      <w:marLeft w:val="0"/>
      <w:marRight w:val="0"/>
      <w:marTop w:val="0"/>
      <w:marBottom w:val="0"/>
      <w:divBdr>
        <w:top w:val="none" w:sz="0" w:space="0" w:color="auto"/>
        <w:left w:val="none" w:sz="0" w:space="0" w:color="auto"/>
        <w:bottom w:val="none" w:sz="0" w:space="0" w:color="auto"/>
        <w:right w:val="none" w:sz="0" w:space="0" w:color="auto"/>
      </w:divBdr>
    </w:div>
    <w:div w:id="1726177466">
      <w:bodyDiv w:val="1"/>
      <w:marLeft w:val="0"/>
      <w:marRight w:val="0"/>
      <w:marTop w:val="0"/>
      <w:marBottom w:val="0"/>
      <w:divBdr>
        <w:top w:val="none" w:sz="0" w:space="0" w:color="auto"/>
        <w:left w:val="none" w:sz="0" w:space="0" w:color="auto"/>
        <w:bottom w:val="none" w:sz="0" w:space="0" w:color="auto"/>
        <w:right w:val="none" w:sz="0" w:space="0" w:color="auto"/>
      </w:divBdr>
    </w:div>
    <w:div w:id="1736126761">
      <w:bodyDiv w:val="1"/>
      <w:marLeft w:val="0"/>
      <w:marRight w:val="0"/>
      <w:marTop w:val="0"/>
      <w:marBottom w:val="0"/>
      <w:divBdr>
        <w:top w:val="none" w:sz="0" w:space="0" w:color="auto"/>
        <w:left w:val="none" w:sz="0" w:space="0" w:color="auto"/>
        <w:bottom w:val="none" w:sz="0" w:space="0" w:color="auto"/>
        <w:right w:val="none" w:sz="0" w:space="0" w:color="auto"/>
      </w:divBdr>
    </w:div>
    <w:div w:id="1779182552">
      <w:bodyDiv w:val="1"/>
      <w:marLeft w:val="0"/>
      <w:marRight w:val="0"/>
      <w:marTop w:val="0"/>
      <w:marBottom w:val="0"/>
      <w:divBdr>
        <w:top w:val="none" w:sz="0" w:space="0" w:color="auto"/>
        <w:left w:val="none" w:sz="0" w:space="0" w:color="auto"/>
        <w:bottom w:val="none" w:sz="0" w:space="0" w:color="auto"/>
        <w:right w:val="none" w:sz="0" w:space="0" w:color="auto"/>
      </w:divBdr>
    </w:div>
    <w:div w:id="1781027234">
      <w:bodyDiv w:val="1"/>
      <w:marLeft w:val="0"/>
      <w:marRight w:val="0"/>
      <w:marTop w:val="0"/>
      <w:marBottom w:val="0"/>
      <w:divBdr>
        <w:top w:val="none" w:sz="0" w:space="0" w:color="auto"/>
        <w:left w:val="none" w:sz="0" w:space="0" w:color="auto"/>
        <w:bottom w:val="none" w:sz="0" w:space="0" w:color="auto"/>
        <w:right w:val="none" w:sz="0" w:space="0" w:color="auto"/>
      </w:divBdr>
    </w:div>
    <w:div w:id="1886142816">
      <w:bodyDiv w:val="1"/>
      <w:marLeft w:val="0"/>
      <w:marRight w:val="0"/>
      <w:marTop w:val="0"/>
      <w:marBottom w:val="0"/>
      <w:divBdr>
        <w:top w:val="none" w:sz="0" w:space="0" w:color="auto"/>
        <w:left w:val="none" w:sz="0" w:space="0" w:color="auto"/>
        <w:bottom w:val="none" w:sz="0" w:space="0" w:color="auto"/>
        <w:right w:val="none" w:sz="0" w:space="0" w:color="auto"/>
      </w:divBdr>
    </w:div>
    <w:div w:id="1900092356">
      <w:bodyDiv w:val="1"/>
      <w:marLeft w:val="0"/>
      <w:marRight w:val="0"/>
      <w:marTop w:val="0"/>
      <w:marBottom w:val="0"/>
      <w:divBdr>
        <w:top w:val="none" w:sz="0" w:space="0" w:color="auto"/>
        <w:left w:val="none" w:sz="0" w:space="0" w:color="auto"/>
        <w:bottom w:val="none" w:sz="0" w:space="0" w:color="auto"/>
        <w:right w:val="none" w:sz="0" w:space="0" w:color="auto"/>
      </w:divBdr>
    </w:div>
    <w:div w:id="1921479660">
      <w:bodyDiv w:val="1"/>
      <w:marLeft w:val="0"/>
      <w:marRight w:val="0"/>
      <w:marTop w:val="0"/>
      <w:marBottom w:val="0"/>
      <w:divBdr>
        <w:top w:val="none" w:sz="0" w:space="0" w:color="auto"/>
        <w:left w:val="none" w:sz="0" w:space="0" w:color="auto"/>
        <w:bottom w:val="none" w:sz="0" w:space="0" w:color="auto"/>
        <w:right w:val="none" w:sz="0" w:space="0" w:color="auto"/>
      </w:divBdr>
    </w:div>
    <w:div w:id="2072192759">
      <w:bodyDiv w:val="1"/>
      <w:marLeft w:val="0"/>
      <w:marRight w:val="0"/>
      <w:marTop w:val="0"/>
      <w:marBottom w:val="0"/>
      <w:divBdr>
        <w:top w:val="none" w:sz="0" w:space="0" w:color="auto"/>
        <w:left w:val="none" w:sz="0" w:space="0" w:color="auto"/>
        <w:bottom w:val="none" w:sz="0" w:space="0" w:color="auto"/>
        <w:right w:val="none" w:sz="0" w:space="0" w:color="auto"/>
      </w:divBdr>
    </w:div>
    <w:div w:id="209620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3%D0%BE%D1%80%D0%BE%D0%B4%D1%81%D0%BA%D0%BE%D0%B9_%D0%BE%D0%BA%D1%80%D1%83%D0%B3" TargetMode="External"/><Relationship Id="rId18" Type="http://schemas.openxmlformats.org/officeDocument/2006/relationships/chart" Target="charts/chart3.xml"/><Relationship Id="rId26" Type="http://schemas.openxmlformats.org/officeDocument/2006/relationships/hyperlink" Target="http://docs.cntd.ru/document/537968173"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docs.cntd.ru/document/537968173" TargetMode="Externa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2.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hyperlink" Target="http://dic.academic.ru/dic.nsf/metallurgy/3364" TargetMode="External"/><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A2%D0%B5%D0%BF%D0%BB%D0%BE%D1%81%D0%BD%D0%B0%D0%B1%D0%B6%D0%B5%D0%BD%D0%B8%D0%B5" TargetMode="External"/><Relationship Id="rId22" Type="http://schemas.openxmlformats.org/officeDocument/2006/relationships/image" Target="media/image4.png"/><Relationship Id="rId27" Type="http://schemas.openxmlformats.org/officeDocument/2006/relationships/chart" Target="charts/chart6.xml"/><Relationship Id="rId30" Type="http://schemas.openxmlformats.org/officeDocument/2006/relationships/image" Target="media/image5.png"/><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'[Новый Паспорт тепловой сети ЛОТЭК.xls]Лист2'!$B$9:$R$9</c:f>
              <c:numCache>
                <c:formatCode>General</c:formatCode>
                <c:ptCount val="17"/>
                <c:pt idx="0">
                  <c:v>1932</c:v>
                </c:pt>
                <c:pt idx="1">
                  <c:v>1933</c:v>
                </c:pt>
                <c:pt idx="2">
                  <c:v>1935</c:v>
                </c:pt>
                <c:pt idx="3">
                  <c:v>1939</c:v>
                </c:pt>
                <c:pt idx="4">
                  <c:v>1945</c:v>
                </c:pt>
                <c:pt idx="5">
                  <c:v>1949</c:v>
                </c:pt>
                <c:pt idx="6">
                  <c:v>1959</c:v>
                </c:pt>
                <c:pt idx="7">
                  <c:v>1970</c:v>
                </c:pt>
                <c:pt idx="8">
                  <c:v>1979</c:v>
                </c:pt>
                <c:pt idx="9">
                  <c:v>1989</c:v>
                </c:pt>
                <c:pt idx="10">
                  <c:v>1997</c:v>
                </c:pt>
                <c:pt idx="11">
                  <c:v>2002</c:v>
                </c:pt>
                <c:pt idx="12">
                  <c:v>2010</c:v>
                </c:pt>
                <c:pt idx="13">
                  <c:v>2013</c:v>
                </c:pt>
                <c:pt idx="14">
                  <c:v>2014</c:v>
                </c:pt>
                <c:pt idx="15">
                  <c:v>2015</c:v>
                </c:pt>
                <c:pt idx="16">
                  <c:v>2016</c:v>
                </c:pt>
              </c:numCache>
            </c:numRef>
          </c:cat>
          <c:val>
            <c:numRef>
              <c:f>'[Новый Паспорт тепловой сети ЛОТЭК.xls]Лист2'!$B$10:$R$10</c:f>
              <c:numCache>
                <c:formatCode>General</c:formatCode>
                <c:ptCount val="17"/>
                <c:pt idx="0">
                  <c:v>28900</c:v>
                </c:pt>
                <c:pt idx="1">
                  <c:v>31200</c:v>
                </c:pt>
                <c:pt idx="2">
                  <c:v>18000</c:v>
                </c:pt>
                <c:pt idx="3">
                  <c:v>7712</c:v>
                </c:pt>
                <c:pt idx="4">
                  <c:v>813</c:v>
                </c:pt>
                <c:pt idx="5">
                  <c:v>2720</c:v>
                </c:pt>
                <c:pt idx="6">
                  <c:v>2176</c:v>
                </c:pt>
                <c:pt idx="7">
                  <c:v>1457</c:v>
                </c:pt>
                <c:pt idx="8">
                  <c:v>1303</c:v>
                </c:pt>
                <c:pt idx="9">
                  <c:v>1156</c:v>
                </c:pt>
                <c:pt idx="10">
                  <c:v>1000</c:v>
                </c:pt>
                <c:pt idx="11">
                  <c:v>1044</c:v>
                </c:pt>
                <c:pt idx="12">
                  <c:v>927</c:v>
                </c:pt>
                <c:pt idx="13">
                  <c:v>942</c:v>
                </c:pt>
                <c:pt idx="14">
                  <c:v>950</c:v>
                </c:pt>
                <c:pt idx="15">
                  <c:v>949</c:v>
                </c:pt>
                <c:pt idx="16">
                  <c:v>939</c:v>
                </c:pt>
              </c:numCache>
            </c:numRef>
          </c:val>
          <c:extLst xmlns:c16r2="http://schemas.microsoft.com/office/drawing/2015/06/chart">
            <c:ext xmlns:c16="http://schemas.microsoft.com/office/drawing/2014/chart" uri="{C3380CC4-5D6E-409C-BE32-E72D297353CC}">
              <c16:uniqueId val="{00000000-6AE5-4FF0-B39B-53D7C8C30B3B}"/>
            </c:ext>
          </c:extLst>
        </c:ser>
        <c:dLbls>
          <c:showLegendKey val="0"/>
          <c:showVal val="0"/>
          <c:showCatName val="0"/>
          <c:showSerName val="0"/>
          <c:showPercent val="0"/>
          <c:showBubbleSize val="0"/>
        </c:dLbls>
        <c:gapWidth val="219"/>
        <c:overlap val="-27"/>
        <c:axId val="464933360"/>
        <c:axId val="270291384"/>
      </c:barChart>
      <c:catAx>
        <c:axId val="46493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0291384"/>
        <c:crosses val="autoZero"/>
        <c:auto val="1"/>
        <c:lblAlgn val="ctr"/>
        <c:lblOffset val="100"/>
        <c:noMultiLvlLbl val="0"/>
      </c:catAx>
      <c:valAx>
        <c:axId val="27029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493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Лист3!$C$4:$C$10</c:f>
              <c:strCache>
                <c:ptCount val="7"/>
                <c:pt idx="0">
                  <c:v>Октябрь</c:v>
                </c:pt>
                <c:pt idx="1">
                  <c:v>Ноябрь</c:v>
                </c:pt>
                <c:pt idx="2">
                  <c:v>Декабрь</c:v>
                </c:pt>
                <c:pt idx="3">
                  <c:v>Январь</c:v>
                </c:pt>
                <c:pt idx="4">
                  <c:v>Февраль</c:v>
                </c:pt>
                <c:pt idx="5">
                  <c:v>Март</c:v>
                </c:pt>
                <c:pt idx="6">
                  <c:v>Апрель</c:v>
                </c:pt>
              </c:strCache>
            </c:strRef>
          </c:cat>
          <c:val>
            <c:numRef>
              <c:f>Лист3!$D$4:$D$10</c:f>
              <c:numCache>
                <c:formatCode>General</c:formatCode>
                <c:ptCount val="7"/>
                <c:pt idx="0">
                  <c:v>40.241999999999997</c:v>
                </c:pt>
                <c:pt idx="1">
                  <c:v>62.158000000000001</c:v>
                </c:pt>
                <c:pt idx="2">
                  <c:v>91.44</c:v>
                </c:pt>
                <c:pt idx="3">
                  <c:v>102.396</c:v>
                </c:pt>
                <c:pt idx="4">
                  <c:v>102.623</c:v>
                </c:pt>
                <c:pt idx="5">
                  <c:v>87.789000000000001</c:v>
                </c:pt>
                <c:pt idx="6">
                  <c:v>53.081000000000003</c:v>
                </c:pt>
              </c:numCache>
            </c:numRef>
          </c:val>
          <c:extLst xmlns:c16r2="http://schemas.microsoft.com/office/drawing/2015/06/chart">
            <c:ext xmlns:c16="http://schemas.microsoft.com/office/drawing/2014/chart" uri="{C3380CC4-5D6E-409C-BE32-E72D297353CC}">
              <c16:uniqueId val="{00000000-44E4-4514-A660-DC161B64F503}"/>
            </c:ext>
          </c:extLst>
        </c:ser>
        <c:dLbls>
          <c:showLegendKey val="0"/>
          <c:showVal val="0"/>
          <c:showCatName val="0"/>
          <c:showSerName val="0"/>
          <c:showPercent val="0"/>
          <c:showBubbleSize val="0"/>
        </c:dLbls>
        <c:gapWidth val="150"/>
        <c:shape val="box"/>
        <c:axId val="460558776"/>
        <c:axId val="460556032"/>
        <c:axId val="0"/>
      </c:bar3DChart>
      <c:catAx>
        <c:axId val="460558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56032"/>
        <c:crosses val="autoZero"/>
        <c:auto val="1"/>
        <c:lblAlgn val="ctr"/>
        <c:lblOffset val="100"/>
        <c:noMultiLvlLbl val="0"/>
      </c:catAx>
      <c:valAx>
        <c:axId val="46055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58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'[Диаграмма в Microsoft Word]Лист3'!$C$41</c:f>
              <c:strCache>
                <c:ptCount val="1"/>
                <c:pt idx="0">
                  <c:v>Источники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Word]Лист3'!$D$40:$J$40</c:f>
              <c:strCache>
                <c:ptCount val="7"/>
                <c:pt idx="0">
                  <c:v>2017 г.</c:v>
                </c:pt>
                <c:pt idx="1">
                  <c:v>2018 г.</c:v>
                </c:pt>
                <c:pt idx="2">
                  <c:v>2019 г.</c:v>
                </c:pt>
                <c:pt idx="3">
                  <c:v>2020 г.</c:v>
                </c:pt>
                <c:pt idx="4">
                  <c:v>2021 г.</c:v>
                </c:pt>
                <c:pt idx="5">
                  <c:v>2022-2026 гг.</c:v>
                </c:pt>
                <c:pt idx="6">
                  <c:v>2027-2031 гг.</c:v>
                </c:pt>
              </c:strCache>
            </c:strRef>
          </c:cat>
          <c:val>
            <c:numRef>
              <c:f>'[Диаграмма в Microsoft Word]Лист3'!$D$41:$J$41</c:f>
              <c:numCache>
                <c:formatCode>General</c:formatCode>
                <c:ptCount val="7"/>
                <c:pt idx="5" formatCode="#,##0.00">
                  <c:v>15348</c:v>
                </c:pt>
              </c:numCache>
            </c:numRef>
          </c:val>
          <c:extLst xmlns:c16r2="http://schemas.microsoft.com/office/drawing/2015/06/chart">
            <c:ext xmlns:c16="http://schemas.microsoft.com/office/drawing/2014/chart" uri="{C3380CC4-5D6E-409C-BE32-E72D297353CC}">
              <c16:uniqueId val="{00000000-0637-4B64-96BB-297D87DD8A00}"/>
            </c:ext>
          </c:extLst>
        </c:ser>
        <c:ser>
          <c:idx val="1"/>
          <c:order val="1"/>
          <c:tx>
            <c:strRef>
              <c:f>'[Диаграмма в Microsoft Word]Лист3'!$C$42</c:f>
              <c:strCache>
                <c:ptCount val="1"/>
                <c:pt idx="0">
                  <c:v>Тепловые сети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Word]Лист3'!$D$40:$J$40</c:f>
              <c:strCache>
                <c:ptCount val="7"/>
                <c:pt idx="0">
                  <c:v>2017 г.</c:v>
                </c:pt>
                <c:pt idx="1">
                  <c:v>2018 г.</c:v>
                </c:pt>
                <c:pt idx="2">
                  <c:v>2019 г.</c:v>
                </c:pt>
                <c:pt idx="3">
                  <c:v>2020 г.</c:v>
                </c:pt>
                <c:pt idx="4">
                  <c:v>2021 г.</c:v>
                </c:pt>
                <c:pt idx="5">
                  <c:v>2022-2026 гг.</c:v>
                </c:pt>
                <c:pt idx="6">
                  <c:v>2027-2031 гг.</c:v>
                </c:pt>
              </c:strCache>
            </c:strRef>
          </c:cat>
          <c:val>
            <c:numRef>
              <c:f>'[Диаграмма в Microsoft Word]Лист3'!$D$42:$J$42</c:f>
              <c:numCache>
                <c:formatCode>0.00</c:formatCode>
                <c:ptCount val="7"/>
                <c:pt idx="0" formatCode="#,##0.00">
                  <c:v>1179.5253551293333</c:v>
                </c:pt>
                <c:pt idx="1">
                  <c:v>1179.5253551293333</c:v>
                </c:pt>
                <c:pt idx="2">
                  <c:v>720.68</c:v>
                </c:pt>
              </c:numCache>
            </c:numRef>
          </c:val>
          <c:extLst xmlns:c16r2="http://schemas.microsoft.com/office/drawing/2015/06/chart">
            <c:ext xmlns:c16="http://schemas.microsoft.com/office/drawing/2014/chart" uri="{C3380CC4-5D6E-409C-BE32-E72D297353CC}">
              <c16:uniqueId val="{00000001-0637-4B64-96BB-297D87DD8A00}"/>
            </c:ext>
          </c:extLst>
        </c:ser>
        <c:dLbls>
          <c:showLegendKey val="0"/>
          <c:showVal val="0"/>
          <c:showCatName val="0"/>
          <c:showSerName val="0"/>
          <c:showPercent val="0"/>
          <c:showBubbleSize val="0"/>
        </c:dLbls>
        <c:gapWidth val="150"/>
        <c:shape val="box"/>
        <c:axId val="460556816"/>
        <c:axId val="460557600"/>
        <c:axId val="0"/>
      </c:bar3DChart>
      <c:catAx>
        <c:axId val="460556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57600"/>
        <c:crosses val="autoZero"/>
        <c:auto val="1"/>
        <c:lblAlgn val="ctr"/>
        <c:lblOffset val="100"/>
        <c:noMultiLvlLbl val="0"/>
      </c:catAx>
      <c:valAx>
        <c:axId val="460557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56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Лист1!$C$29</c:f>
              <c:strCache>
                <c:ptCount val="1"/>
                <c:pt idx="0">
                  <c:v>Расход тепловой энергии на собственные нужды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Лист1!$C$30:$C$33</c:f>
              <c:numCache>
                <c:formatCode>General</c:formatCode>
                <c:ptCount val="4"/>
                <c:pt idx="0">
                  <c:v>43</c:v>
                </c:pt>
              </c:numCache>
            </c:numRef>
          </c:val>
          <c:extLst xmlns:c16r2="http://schemas.microsoft.com/office/drawing/2015/06/chart">
            <c:ext xmlns:c16="http://schemas.microsoft.com/office/drawing/2014/chart" uri="{C3380CC4-5D6E-409C-BE32-E72D297353CC}">
              <c16:uniqueId val="{00000000-231F-47A1-AB6B-B6628C5CD64D}"/>
            </c:ext>
          </c:extLst>
        </c:ser>
        <c:ser>
          <c:idx val="1"/>
          <c:order val="1"/>
          <c:tx>
            <c:strRef>
              <c:f>Лист1!$D$29</c:f>
              <c:strCache>
                <c:ptCount val="1"/>
                <c:pt idx="0">
                  <c:v>Потери тепловой энергии на тепловых сетях</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Лист1!$D$30:$D$33</c:f>
              <c:numCache>
                <c:formatCode>General</c:formatCode>
                <c:ptCount val="4"/>
                <c:pt idx="0">
                  <c:v>330</c:v>
                </c:pt>
                <c:pt idx="1">
                  <c:v>1160</c:v>
                </c:pt>
                <c:pt idx="2">
                  <c:v>1273.95</c:v>
                </c:pt>
                <c:pt idx="3">
                  <c:v>1261.4000000000001</c:v>
                </c:pt>
              </c:numCache>
            </c:numRef>
          </c:val>
          <c:extLst xmlns:c16r2="http://schemas.microsoft.com/office/drawing/2015/06/chart">
            <c:ext xmlns:c16="http://schemas.microsoft.com/office/drawing/2014/chart" uri="{C3380CC4-5D6E-409C-BE32-E72D297353CC}">
              <c16:uniqueId val="{00000001-231F-47A1-AB6B-B6628C5CD64D}"/>
            </c:ext>
          </c:extLst>
        </c:ser>
        <c:ser>
          <c:idx val="2"/>
          <c:order val="2"/>
          <c:tx>
            <c:strRef>
              <c:f>Лист1!$E$29</c:f>
              <c:strCache>
                <c:ptCount val="1"/>
                <c:pt idx="0">
                  <c:v>Полезный отпуск тепловой энергии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Лист1!$E$30:$E$33</c:f>
              <c:numCache>
                <c:formatCode>General</c:formatCode>
                <c:ptCount val="4"/>
                <c:pt idx="0">
                  <c:v>3767</c:v>
                </c:pt>
                <c:pt idx="1">
                  <c:v>2704</c:v>
                </c:pt>
                <c:pt idx="2">
                  <c:v>2793.57</c:v>
                </c:pt>
                <c:pt idx="3">
                  <c:v>2899.4</c:v>
                </c:pt>
              </c:numCache>
            </c:numRef>
          </c:val>
          <c:extLst xmlns:c16r2="http://schemas.microsoft.com/office/drawing/2015/06/chart">
            <c:ext xmlns:c16="http://schemas.microsoft.com/office/drawing/2014/chart" uri="{C3380CC4-5D6E-409C-BE32-E72D297353CC}">
              <c16:uniqueId val="{00000002-231F-47A1-AB6B-B6628C5CD64D}"/>
            </c:ext>
          </c:extLst>
        </c:ser>
        <c:dLbls>
          <c:showLegendKey val="0"/>
          <c:showVal val="0"/>
          <c:showCatName val="0"/>
          <c:showSerName val="0"/>
          <c:showPercent val="0"/>
          <c:showBubbleSize val="0"/>
        </c:dLbls>
        <c:gapWidth val="150"/>
        <c:shape val="box"/>
        <c:axId val="467320136"/>
        <c:axId val="460561912"/>
        <c:axId val="0"/>
      </c:bar3DChart>
      <c:catAx>
        <c:axId val="467320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61912"/>
        <c:crosses val="autoZero"/>
        <c:auto val="1"/>
        <c:lblAlgn val="ctr"/>
        <c:lblOffset val="100"/>
        <c:noMultiLvlLbl val="0"/>
      </c:catAx>
      <c:valAx>
        <c:axId val="46056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32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779-4381-85BA-E82544601DF2}"/>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779-4381-85BA-E82544601DF2}"/>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779-4381-85BA-E82544601DF2}"/>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779-4381-85BA-E82544601DF2}"/>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779-4381-85BA-E82544601DF2}"/>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B779-4381-85BA-E82544601DF2}"/>
              </c:ext>
            </c:extLst>
          </c:dPt>
          <c:dLbls>
            <c:dLbl>
              <c:idx val="0"/>
              <c:layout>
                <c:manualLayout>
                  <c:x val="-2.5443460192475939E-2"/>
                  <c:y val="-1.2979002624671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79-4381-85BA-E82544601DF2}"/>
                </c:ext>
                <c:ext xmlns:c15="http://schemas.microsoft.com/office/drawing/2012/chart" uri="{CE6537A1-D6FC-4f65-9D91-7224C49458BB}"/>
              </c:extLst>
            </c:dLbl>
            <c:dLbl>
              <c:idx val="1"/>
              <c:layout>
                <c:manualLayout>
                  <c:x val="2.6486657917760281E-2"/>
                  <c:y val="-0.11144685039370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79-4381-85BA-E82544601DF2}"/>
                </c:ext>
                <c:ext xmlns:c15="http://schemas.microsoft.com/office/drawing/2012/chart" uri="{CE6537A1-D6FC-4f65-9D91-7224C49458BB}"/>
              </c:extLst>
            </c:dLbl>
            <c:dLbl>
              <c:idx val="4"/>
              <c:layout>
                <c:manualLayout>
                  <c:x val="4.8494531933508313E-2"/>
                  <c:y val="-2.8255686789151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779-4381-85BA-E82544601DF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Lit>
              <c:ptCount val="5"/>
              <c:pt idx="0">
                <c:v>Резерв тепловой мощности</c:v>
              </c:pt>
              <c:pt idx="1">
                <c:v>Подключённая нагрузка</c:v>
              </c:pt>
              <c:pt idx="4">
                <c:v>Тепловая мощность источника </c:v>
              </c:pt>
            </c:strLit>
          </c:cat>
          <c:val>
            <c:numRef>
              <c:f>Лист2!$B$9:$F$9</c:f>
              <c:numCache>
                <c:formatCode>General</c:formatCode>
                <c:ptCount val="5"/>
                <c:pt idx="0">
                  <c:v>0.38</c:v>
                </c:pt>
                <c:pt idx="1">
                  <c:v>1.34</c:v>
                </c:pt>
                <c:pt idx="4">
                  <c:v>1.72</c:v>
                </c:pt>
              </c:numCache>
            </c:numRef>
          </c:val>
          <c:extLst xmlns:c16r2="http://schemas.microsoft.com/office/drawing/2015/06/chart">
            <c:ext xmlns:c16="http://schemas.microsoft.com/office/drawing/2014/chart" uri="{C3380CC4-5D6E-409C-BE32-E72D297353CC}">
              <c16:uniqueId val="{0000000C-B779-4381-85BA-E82544601DF2}"/>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0A7-4227-8044-B3A025883C7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0A7-4227-8044-B3A025883C7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0A7-4227-8044-B3A025883C7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0A7-4227-8044-B3A025883C7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0A7-4227-8044-B3A025883C7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0A7-4227-8044-B3A025883C7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90A7-4227-8044-B3A025883C7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90A7-4227-8044-B3A025883C7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90A7-4227-8044-B3A025883C7B}"/>
              </c:ext>
            </c:extLst>
          </c:dPt>
          <c:dLbls>
            <c:dLbl>
              <c:idx val="0"/>
              <c:layout>
                <c:manualLayout>
                  <c:x val="-6.7257217847769085E-2"/>
                  <c:y val="-2.18857538641003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0A7-4227-8044-B3A025883C7B}"/>
                </c:ext>
                <c:ext xmlns:c15="http://schemas.microsoft.com/office/drawing/2012/chart" uri="{CE6537A1-D6FC-4f65-9D91-7224C49458BB}"/>
              </c:extLst>
            </c:dLbl>
            <c:dLbl>
              <c:idx val="1"/>
              <c:layout>
                <c:manualLayout>
                  <c:x val="-2.4352252843394574E-2"/>
                  <c:y val="-3.543343540390784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0A7-4227-8044-B3A025883C7B}"/>
                </c:ext>
                <c:ext xmlns:c15="http://schemas.microsoft.com/office/drawing/2012/chart" uri="{CE6537A1-D6FC-4f65-9D91-7224C49458BB}"/>
              </c:extLst>
            </c:dLbl>
            <c:dLbl>
              <c:idx val="2"/>
              <c:layout>
                <c:manualLayout>
                  <c:x val="3.2725940507436567E-2"/>
                  <c:y val="-1.839421114027413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0A7-4227-8044-B3A025883C7B}"/>
                </c:ext>
                <c:ext xmlns:c15="http://schemas.microsoft.com/office/drawing/2012/chart" uri="{CE6537A1-D6FC-4f65-9D91-7224C49458BB}"/>
              </c:extLst>
            </c:dLbl>
            <c:dLbl>
              <c:idx val="3"/>
              <c:layout>
                <c:manualLayout>
                  <c:x val="1.7417104111986003E-2"/>
                  <c:y val="-2.232976086322542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0A7-4227-8044-B3A025883C7B}"/>
                </c:ext>
                <c:ext xmlns:c15="http://schemas.microsoft.com/office/drawing/2012/chart" uri="{CE6537A1-D6FC-4f65-9D91-7224C49458BB}"/>
              </c:extLst>
            </c:dLbl>
            <c:dLbl>
              <c:idx val="4"/>
              <c:layout>
                <c:manualLayout>
                  <c:x val="7.2506561679790027E-2"/>
                  <c:y val="4.8410615339749196E-4"/>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0A7-4227-8044-B3A025883C7B}"/>
                </c:ext>
                <c:ext xmlns:c15="http://schemas.microsoft.com/office/drawing/2012/chart" uri="{CE6537A1-D6FC-4f65-9D91-7224C49458BB}"/>
              </c:extLst>
            </c:dLbl>
            <c:dLbl>
              <c:idx val="5"/>
              <c:layout>
                <c:manualLayout>
                  <c:x val="-4.6396981627296587E-2"/>
                  <c:y val="-8.570428696412948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90A7-4227-8044-B3A025883C7B}"/>
                </c:ext>
                <c:ext xmlns:c15="http://schemas.microsoft.com/office/drawing/2012/chart" uri="{CE6537A1-D6FC-4f65-9D91-7224C49458BB}"/>
              </c:extLst>
            </c:dLbl>
            <c:dLbl>
              <c:idx val="6"/>
              <c:layout>
                <c:manualLayout>
                  <c:x val="-3.0681539807524059E-2"/>
                  <c:y val="-1.567658209390492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90A7-4227-8044-B3A025883C7B}"/>
                </c:ext>
                <c:ext xmlns:c15="http://schemas.microsoft.com/office/drawing/2012/chart" uri="{CE6537A1-D6FC-4f65-9D91-7224C49458BB}"/>
              </c:extLst>
            </c:dLbl>
            <c:dLbl>
              <c:idx val="7"/>
              <c:layout>
                <c:manualLayout>
                  <c:x val="-8.9609580052493441E-3"/>
                  <c:y val="-6.295093321668124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90A7-4227-8044-B3A025883C7B}"/>
                </c:ext>
                <c:ext xmlns:c15="http://schemas.microsoft.com/office/drawing/2012/chart" uri="{CE6537A1-D6FC-4f65-9D91-7224C49458BB}"/>
              </c:extLst>
            </c:dLbl>
            <c:dLbl>
              <c:idx val="8"/>
              <c:layout>
                <c:manualLayout>
                  <c:x val="-1.186111111111111E-2"/>
                  <c:y val="-3.602252843394575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90A7-4227-8044-B3A025883C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Лист6!$C$3:$K$3</c:f>
              <c:numCache>
                <c:formatCode>General</c:formatCode>
                <c:ptCount val="9"/>
                <c:pt idx="0">
                  <c:v>25</c:v>
                </c:pt>
                <c:pt idx="1">
                  <c:v>32</c:v>
                </c:pt>
                <c:pt idx="2">
                  <c:v>40</c:v>
                </c:pt>
                <c:pt idx="3">
                  <c:v>57</c:v>
                </c:pt>
                <c:pt idx="4">
                  <c:v>76</c:v>
                </c:pt>
                <c:pt idx="5">
                  <c:v>89</c:v>
                </c:pt>
                <c:pt idx="6">
                  <c:v>108</c:v>
                </c:pt>
                <c:pt idx="7">
                  <c:v>133</c:v>
                </c:pt>
                <c:pt idx="8">
                  <c:v>159</c:v>
                </c:pt>
              </c:numCache>
            </c:numRef>
          </c:cat>
          <c:val>
            <c:numRef>
              <c:f>Лист6!$C$6:$K$6</c:f>
              <c:numCache>
                <c:formatCode>General</c:formatCode>
                <c:ptCount val="9"/>
                <c:pt idx="0">
                  <c:v>37</c:v>
                </c:pt>
                <c:pt idx="1">
                  <c:v>46</c:v>
                </c:pt>
                <c:pt idx="2">
                  <c:v>9</c:v>
                </c:pt>
                <c:pt idx="3">
                  <c:v>1074</c:v>
                </c:pt>
                <c:pt idx="4">
                  <c:v>387</c:v>
                </c:pt>
                <c:pt idx="5">
                  <c:v>734</c:v>
                </c:pt>
                <c:pt idx="6">
                  <c:v>153</c:v>
                </c:pt>
                <c:pt idx="7">
                  <c:v>98</c:v>
                </c:pt>
                <c:pt idx="8">
                  <c:v>491</c:v>
                </c:pt>
              </c:numCache>
            </c:numRef>
          </c:val>
          <c:extLst xmlns:c16r2="http://schemas.microsoft.com/office/drawing/2015/06/chart">
            <c:ext xmlns:c16="http://schemas.microsoft.com/office/drawing/2014/chart" uri="{C3380CC4-5D6E-409C-BE32-E72D297353CC}">
              <c16:uniqueId val="{00000012-90A7-4227-8044-B3A025883C7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Лист1!$C$29</c:f>
              <c:strCache>
                <c:ptCount val="1"/>
                <c:pt idx="0">
                  <c:v>Расход тепловой энергии на собственные нужды</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Лист1!$C$30:$C$33</c:f>
              <c:numCache>
                <c:formatCode>General</c:formatCode>
                <c:ptCount val="4"/>
                <c:pt idx="0">
                  <c:v>43</c:v>
                </c:pt>
              </c:numCache>
            </c:numRef>
          </c:val>
          <c:extLst xmlns:c16r2="http://schemas.microsoft.com/office/drawing/2015/06/chart">
            <c:ext xmlns:c16="http://schemas.microsoft.com/office/drawing/2014/chart" uri="{C3380CC4-5D6E-409C-BE32-E72D297353CC}">
              <c16:uniqueId val="{00000000-E4F7-4201-800D-2AC1F0156259}"/>
            </c:ext>
          </c:extLst>
        </c:ser>
        <c:ser>
          <c:idx val="1"/>
          <c:order val="1"/>
          <c:tx>
            <c:strRef>
              <c:f>Лист1!$D$29</c:f>
              <c:strCache>
                <c:ptCount val="1"/>
                <c:pt idx="0">
                  <c:v>Потери тепловой энергии на тепловых сетях</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Лист1!$D$30:$D$33</c:f>
              <c:numCache>
                <c:formatCode>General</c:formatCode>
                <c:ptCount val="4"/>
                <c:pt idx="0">
                  <c:v>330</c:v>
                </c:pt>
                <c:pt idx="1">
                  <c:v>1160</c:v>
                </c:pt>
                <c:pt idx="2">
                  <c:v>1273.95</c:v>
                </c:pt>
                <c:pt idx="3">
                  <c:v>1261.4000000000001</c:v>
                </c:pt>
              </c:numCache>
            </c:numRef>
          </c:val>
          <c:extLst xmlns:c16r2="http://schemas.microsoft.com/office/drawing/2015/06/chart">
            <c:ext xmlns:c16="http://schemas.microsoft.com/office/drawing/2014/chart" uri="{C3380CC4-5D6E-409C-BE32-E72D297353CC}">
              <c16:uniqueId val="{00000001-E4F7-4201-800D-2AC1F0156259}"/>
            </c:ext>
          </c:extLst>
        </c:ser>
        <c:ser>
          <c:idx val="2"/>
          <c:order val="2"/>
          <c:tx>
            <c:strRef>
              <c:f>Лист1!$E$29</c:f>
              <c:strCache>
                <c:ptCount val="1"/>
                <c:pt idx="0">
                  <c:v>Полезный отпуск тепловой энергии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Лист1!$F$6:$F$9</c:f>
              <c:numCache>
                <c:formatCode>General</c:formatCode>
                <c:ptCount val="4"/>
                <c:pt idx="0">
                  <c:v>2012</c:v>
                </c:pt>
                <c:pt idx="1">
                  <c:v>2014</c:v>
                </c:pt>
                <c:pt idx="2">
                  <c:v>2015</c:v>
                </c:pt>
                <c:pt idx="3">
                  <c:v>2016</c:v>
                </c:pt>
              </c:numCache>
            </c:numRef>
          </c:cat>
          <c:val>
            <c:numRef>
              <c:f>Лист1!$E$30:$E$33</c:f>
              <c:numCache>
                <c:formatCode>General</c:formatCode>
                <c:ptCount val="4"/>
                <c:pt idx="0">
                  <c:v>3767</c:v>
                </c:pt>
                <c:pt idx="1">
                  <c:v>2704</c:v>
                </c:pt>
                <c:pt idx="2">
                  <c:v>2793.57</c:v>
                </c:pt>
                <c:pt idx="3">
                  <c:v>2899.4</c:v>
                </c:pt>
              </c:numCache>
            </c:numRef>
          </c:val>
          <c:extLst xmlns:c16r2="http://schemas.microsoft.com/office/drawing/2015/06/chart">
            <c:ext xmlns:c16="http://schemas.microsoft.com/office/drawing/2014/chart" uri="{C3380CC4-5D6E-409C-BE32-E72D297353CC}">
              <c16:uniqueId val="{00000002-E4F7-4201-800D-2AC1F0156259}"/>
            </c:ext>
          </c:extLst>
        </c:ser>
        <c:dLbls>
          <c:showLegendKey val="0"/>
          <c:showVal val="0"/>
          <c:showCatName val="0"/>
          <c:showSerName val="0"/>
          <c:showPercent val="0"/>
          <c:showBubbleSize val="0"/>
        </c:dLbls>
        <c:gapWidth val="150"/>
        <c:shape val="box"/>
        <c:axId val="460560344"/>
        <c:axId val="460561520"/>
        <c:axId val="0"/>
      </c:bar3DChart>
      <c:catAx>
        <c:axId val="460560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61520"/>
        <c:crosses val="autoZero"/>
        <c:auto val="1"/>
        <c:lblAlgn val="ctr"/>
        <c:lblOffset val="100"/>
        <c:noMultiLvlLbl val="0"/>
      </c:catAx>
      <c:valAx>
        <c:axId val="46056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60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32A-40C4-B624-D08F112DAA5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32A-40C4-B624-D08F112DAA5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32A-40C4-B624-D08F112DAA55}"/>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32A-40C4-B624-D08F112DAA55}"/>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32A-40C4-B624-D08F112DAA55}"/>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332A-40C4-B624-D08F112DAA55}"/>
              </c:ext>
            </c:extLst>
          </c:dPt>
          <c:dLbls>
            <c:dLbl>
              <c:idx val="0"/>
              <c:layout>
                <c:manualLayout>
                  <c:x val="-2.5443460192475939E-2"/>
                  <c:y val="-1.2979002624671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2A-40C4-B624-D08F112DAA55}"/>
                </c:ext>
                <c:ext xmlns:c15="http://schemas.microsoft.com/office/drawing/2012/chart" uri="{CE6537A1-D6FC-4f65-9D91-7224C49458BB}"/>
              </c:extLst>
            </c:dLbl>
            <c:dLbl>
              <c:idx val="1"/>
              <c:layout>
                <c:manualLayout>
                  <c:x val="2.6486657917760281E-2"/>
                  <c:y val="-0.11144685039370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2A-40C4-B624-D08F112DAA55}"/>
                </c:ext>
                <c:ext xmlns:c15="http://schemas.microsoft.com/office/drawing/2012/chart" uri="{CE6537A1-D6FC-4f65-9D91-7224C49458BB}"/>
              </c:extLst>
            </c:dLbl>
            <c:dLbl>
              <c:idx val="4"/>
              <c:layout>
                <c:manualLayout>
                  <c:x val="4.8494531933508313E-2"/>
                  <c:y val="-2.8255686789151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32A-40C4-B624-D08F112DAA5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Lit>
              <c:ptCount val="5"/>
              <c:pt idx="0">
                <c:v>Резерв тепловой мощности</c:v>
              </c:pt>
              <c:pt idx="1">
                <c:v>Подключённая нагрузка</c:v>
              </c:pt>
              <c:pt idx="4">
                <c:v>Тепловая мощность источника </c:v>
              </c:pt>
            </c:strLit>
          </c:cat>
          <c:val>
            <c:numRef>
              <c:f>Лист2!$B$9:$F$9</c:f>
              <c:numCache>
                <c:formatCode>General</c:formatCode>
                <c:ptCount val="5"/>
                <c:pt idx="0">
                  <c:v>0.38</c:v>
                </c:pt>
                <c:pt idx="1">
                  <c:v>1.34</c:v>
                </c:pt>
                <c:pt idx="4">
                  <c:v>1.72</c:v>
                </c:pt>
              </c:numCache>
            </c:numRef>
          </c:val>
          <c:extLst xmlns:c16r2="http://schemas.microsoft.com/office/drawing/2015/06/chart">
            <c:ext xmlns:c16="http://schemas.microsoft.com/office/drawing/2014/chart" uri="{C3380CC4-5D6E-409C-BE32-E72D297353CC}">
              <c16:uniqueId val="{0000000C-332A-40C4-B624-D08F112DAA55}"/>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Лист3!$C$4:$C$10</c:f>
              <c:strCache>
                <c:ptCount val="7"/>
                <c:pt idx="0">
                  <c:v>Октябрь</c:v>
                </c:pt>
                <c:pt idx="1">
                  <c:v>Ноябрь</c:v>
                </c:pt>
                <c:pt idx="2">
                  <c:v>Декабрь</c:v>
                </c:pt>
                <c:pt idx="3">
                  <c:v>Январь</c:v>
                </c:pt>
                <c:pt idx="4">
                  <c:v>Февраль</c:v>
                </c:pt>
                <c:pt idx="5">
                  <c:v>Март</c:v>
                </c:pt>
                <c:pt idx="6">
                  <c:v>Апрель</c:v>
                </c:pt>
              </c:strCache>
            </c:strRef>
          </c:cat>
          <c:val>
            <c:numRef>
              <c:f>Лист3!$D$4:$D$10</c:f>
              <c:numCache>
                <c:formatCode>General</c:formatCode>
                <c:ptCount val="7"/>
                <c:pt idx="0">
                  <c:v>40.241999999999997</c:v>
                </c:pt>
                <c:pt idx="1">
                  <c:v>62.158000000000001</c:v>
                </c:pt>
                <c:pt idx="2">
                  <c:v>91.44</c:v>
                </c:pt>
                <c:pt idx="3">
                  <c:v>102.396</c:v>
                </c:pt>
                <c:pt idx="4">
                  <c:v>102.623</c:v>
                </c:pt>
                <c:pt idx="5">
                  <c:v>87.789000000000001</c:v>
                </c:pt>
                <c:pt idx="6">
                  <c:v>53.081000000000003</c:v>
                </c:pt>
              </c:numCache>
            </c:numRef>
          </c:val>
          <c:extLst xmlns:c16r2="http://schemas.microsoft.com/office/drawing/2015/06/chart">
            <c:ext xmlns:c16="http://schemas.microsoft.com/office/drawing/2014/chart" uri="{C3380CC4-5D6E-409C-BE32-E72D297353CC}">
              <c16:uniqueId val="{00000000-4EB2-4F8B-B7B4-01A7C995F851}"/>
            </c:ext>
          </c:extLst>
        </c:ser>
        <c:dLbls>
          <c:showLegendKey val="0"/>
          <c:showVal val="0"/>
          <c:showCatName val="0"/>
          <c:showSerName val="0"/>
          <c:showPercent val="0"/>
          <c:showBubbleSize val="0"/>
        </c:dLbls>
        <c:gapWidth val="150"/>
        <c:shape val="box"/>
        <c:axId val="460560736"/>
        <c:axId val="460562696"/>
        <c:axId val="0"/>
      </c:bar3DChart>
      <c:catAx>
        <c:axId val="46056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62696"/>
        <c:crosses val="autoZero"/>
        <c:auto val="1"/>
        <c:lblAlgn val="ctr"/>
        <c:lblOffset val="100"/>
        <c:noMultiLvlLbl val="0"/>
      </c:catAx>
      <c:valAx>
        <c:axId val="46056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560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474-4F5A-B4A3-A6283FF4BF9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474-4F5A-B4A3-A6283FF4BF9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474-4F5A-B4A3-A6283FF4BF94}"/>
              </c:ext>
            </c:extLst>
          </c:dPt>
          <c:dLbls>
            <c:dLbl>
              <c:idx val="0"/>
              <c:layout>
                <c:manualLayout>
                  <c:x val="9.8981736657917763E-2"/>
                  <c:y val="-4.4556722076407033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8474-4F5A-B4A3-A6283FF4BF94}"/>
                </c:ext>
                <c:ext xmlns:c15="http://schemas.microsoft.com/office/drawing/2012/chart" uri="{CE6537A1-D6FC-4f65-9D91-7224C49458BB}"/>
              </c:extLst>
            </c:dLbl>
            <c:dLbl>
              <c:idx val="1"/>
              <c:layout>
                <c:manualLayout>
                  <c:x val="-3.4017825896762929E-2"/>
                  <c:y val="5.4935841353164188E-4"/>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8474-4F5A-B4A3-A6283FF4BF94}"/>
                </c:ext>
                <c:ext xmlns:c15="http://schemas.microsoft.com/office/drawing/2012/chart" uri="{CE6537A1-D6FC-4f65-9D91-7224C49458BB}"/>
              </c:extLst>
            </c:dLbl>
            <c:dLbl>
              <c:idx val="2"/>
              <c:layout>
                <c:manualLayout>
                  <c:x val="8.8139335227932783E-2"/>
                  <c:y val="-2.9331984651005248E-2"/>
                </c:manualLayout>
              </c:layou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8474-4F5A-B4A3-A6283FF4BF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Лист5!$C$5:$F$5</c:f>
              <c:strCache>
                <c:ptCount val="3"/>
                <c:pt idx="0">
                  <c:v>Население, Гкал</c:v>
                </c:pt>
                <c:pt idx="1">
                  <c:v>Бюджетные организации, Гкал</c:v>
                </c:pt>
                <c:pt idx="2">
                  <c:v>Прочие организации, Гкал</c:v>
                </c:pt>
              </c:strCache>
            </c:strRef>
          </c:cat>
          <c:val>
            <c:numRef>
              <c:f>Лист5!$C$6:$E$6</c:f>
              <c:numCache>
                <c:formatCode>General</c:formatCode>
                <c:ptCount val="3"/>
                <c:pt idx="0" formatCode="#,##0.00">
                  <c:v>2598.4499999999998</c:v>
                </c:pt>
                <c:pt idx="1">
                  <c:v>152.4</c:v>
                </c:pt>
                <c:pt idx="2">
                  <c:v>148.55000000000001</c:v>
                </c:pt>
              </c:numCache>
            </c:numRef>
          </c:val>
          <c:extLst xmlns:c16r2="http://schemas.microsoft.com/office/drawing/2015/06/chart">
            <c:ext xmlns:c16="http://schemas.microsoft.com/office/drawing/2014/chart" uri="{C3380CC4-5D6E-409C-BE32-E72D297353CC}">
              <c16:uniqueId val="{00000006-8474-4F5A-B4A3-A6283FF4BF9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EE2-45E2-BEC1-6313C67C86D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EE2-45E2-BEC1-6313C67C86DD}"/>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EE2-45E2-BEC1-6313C67C86DD}"/>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EE2-45E2-BEC1-6313C67C86DD}"/>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EE2-45E2-BEC1-6313C67C86DD}"/>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FEE2-45E2-BEC1-6313C67C86DD}"/>
              </c:ext>
            </c:extLst>
          </c:dPt>
          <c:dLbls>
            <c:dLbl>
              <c:idx val="0"/>
              <c:layout>
                <c:manualLayout>
                  <c:x val="-2.5443460192475939E-2"/>
                  <c:y val="-1.2979002624671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EE2-45E2-BEC1-6313C67C86DD}"/>
                </c:ext>
                <c:ext xmlns:c15="http://schemas.microsoft.com/office/drawing/2012/chart" uri="{CE6537A1-D6FC-4f65-9D91-7224C49458BB}"/>
              </c:extLst>
            </c:dLbl>
            <c:dLbl>
              <c:idx val="1"/>
              <c:layout>
                <c:manualLayout>
                  <c:x val="2.6486657917760281E-2"/>
                  <c:y val="-0.1114468503937007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EE2-45E2-BEC1-6313C67C86DD}"/>
                </c:ext>
                <c:ext xmlns:c15="http://schemas.microsoft.com/office/drawing/2012/chart" uri="{CE6537A1-D6FC-4f65-9D91-7224C49458BB}"/>
              </c:extLst>
            </c:dLbl>
            <c:dLbl>
              <c:idx val="4"/>
              <c:layout>
                <c:manualLayout>
                  <c:x val="4.8494531933508313E-2"/>
                  <c:y val="-2.8255686789151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EE2-45E2-BEC1-6313C67C86D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Lit>
              <c:ptCount val="5"/>
              <c:pt idx="0">
                <c:v>Резерв тепловой мощности</c:v>
              </c:pt>
              <c:pt idx="1">
                <c:v>Подключённая нагрузка</c:v>
              </c:pt>
              <c:pt idx="4">
                <c:v>Тепловая мощность источника </c:v>
              </c:pt>
            </c:strLit>
          </c:cat>
          <c:val>
            <c:numRef>
              <c:f>Лист2!$B$9:$F$9</c:f>
              <c:numCache>
                <c:formatCode>General</c:formatCode>
                <c:ptCount val="5"/>
                <c:pt idx="0">
                  <c:v>0.38</c:v>
                </c:pt>
                <c:pt idx="1">
                  <c:v>1.34</c:v>
                </c:pt>
                <c:pt idx="4">
                  <c:v>1.72</c:v>
                </c:pt>
              </c:numCache>
            </c:numRef>
          </c:val>
          <c:extLst xmlns:c16r2="http://schemas.microsoft.com/office/drawing/2015/06/chart">
            <c:ext xmlns:c16="http://schemas.microsoft.com/office/drawing/2014/chart" uri="{C3380CC4-5D6E-409C-BE32-E72D297353CC}">
              <c16:uniqueId val="{0000000C-FEE2-45E2-BEC1-6313C67C86DD}"/>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26B3-1176-43C0-8FFB-1F31D45FF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34178</Words>
  <Characters>194820</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Компик</cp:lastModifiedBy>
  <cp:revision>4</cp:revision>
  <cp:lastPrinted>2013-11-11T10:55:00Z</cp:lastPrinted>
  <dcterms:created xsi:type="dcterms:W3CDTF">2017-03-02T20:09:00Z</dcterms:created>
  <dcterms:modified xsi:type="dcterms:W3CDTF">2022-06-27T06:51:00Z</dcterms:modified>
</cp:coreProperties>
</file>