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09" w:rsidRDefault="004C1509" w:rsidP="004C1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C1509" w:rsidRDefault="004C1509" w:rsidP="004C1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Свирьстройского городского поселения</w:t>
      </w:r>
    </w:p>
    <w:p w:rsidR="004C1509" w:rsidRDefault="004C1509" w:rsidP="004C1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4C1509" w:rsidRDefault="004C1509" w:rsidP="004C1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4C1509" w:rsidRDefault="004C1509" w:rsidP="004C1509">
      <w:pPr>
        <w:spacing w:after="0"/>
        <w:rPr>
          <w:rFonts w:ascii="Times New Roman" w:hAnsi="Times New Roman"/>
          <w:sz w:val="28"/>
          <w:szCs w:val="28"/>
        </w:rPr>
      </w:pPr>
    </w:p>
    <w:p w:rsidR="004C1509" w:rsidRDefault="004C1509" w:rsidP="004C1509">
      <w:pPr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4C1509" w:rsidRDefault="004C1509" w:rsidP="004C1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16D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.12.20</w:t>
      </w:r>
      <w:r w:rsidR="003216DA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              № 18</w:t>
      </w:r>
      <w:r w:rsidR="003216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BED" w:rsidRDefault="004C1509" w:rsidP="004C15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21BED">
        <w:rPr>
          <w:rFonts w:ascii="Times New Roman" w:hAnsi="Times New Roman"/>
          <w:sz w:val="28"/>
          <w:szCs w:val="28"/>
        </w:rPr>
        <w:t>и дополнений</w:t>
      </w:r>
    </w:p>
    <w:p w:rsidR="003216DA" w:rsidRDefault="00166C81" w:rsidP="00F21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№ 158 от 14.10.2015 года</w:t>
      </w:r>
    </w:p>
    <w:p w:rsidR="003216DA" w:rsidRDefault="00166C81" w:rsidP="00F21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4C150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4C1509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4C1509">
        <w:rPr>
          <w:rFonts w:ascii="Times New Roman" w:hAnsi="Times New Roman"/>
          <w:sz w:val="28"/>
          <w:szCs w:val="28"/>
        </w:rPr>
        <w:t xml:space="preserve"> </w:t>
      </w:r>
    </w:p>
    <w:p w:rsidR="003216DA" w:rsidRDefault="004C1509" w:rsidP="003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по 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C1509" w:rsidRDefault="004C1509" w:rsidP="003216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 «Присвоение, изменение и аннулирование </w:t>
      </w:r>
    </w:p>
    <w:p w:rsidR="004C1509" w:rsidRDefault="004C1509" w:rsidP="004C1509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адресов» </w:t>
      </w:r>
    </w:p>
    <w:p w:rsidR="004C1509" w:rsidRDefault="004C1509" w:rsidP="004C1509">
      <w:pPr>
        <w:tabs>
          <w:tab w:val="left" w:pos="675"/>
        </w:tabs>
        <w:spacing w:after="0"/>
        <w:rPr>
          <w:rFonts w:ascii="Times New Roman" w:hAnsi="Times New Roman"/>
          <w:sz w:val="28"/>
          <w:szCs w:val="28"/>
        </w:rPr>
      </w:pP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66C81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04.09.2020 года № 1355</w:t>
      </w:r>
      <w:r>
        <w:rPr>
          <w:rFonts w:ascii="Times New Roman" w:hAnsi="Times New Roman"/>
          <w:sz w:val="28"/>
          <w:szCs w:val="28"/>
        </w:rPr>
        <w:t>,   постановлениями Администрации Свирьстройского городского поселения Лодейнопольского муниципального района Ленинградской области от 1</w:t>
      </w:r>
      <w:r w:rsidR="00166C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166C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.2010г.  № </w:t>
      </w:r>
      <w:r w:rsidR="00166C8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Свирьстройского городского поселения Лодейнопольского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Ленинградской области» Администрация Свирьстройского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следующие изменение </w:t>
      </w:r>
      <w:r w:rsidR="00F21BED">
        <w:rPr>
          <w:rFonts w:ascii="Times New Roman" w:hAnsi="Times New Roman"/>
          <w:sz w:val="28"/>
          <w:szCs w:val="28"/>
        </w:rPr>
        <w:t xml:space="preserve">и дополнения </w:t>
      </w:r>
      <w:r>
        <w:rPr>
          <w:rFonts w:ascii="Times New Roman" w:hAnsi="Times New Roman"/>
          <w:sz w:val="28"/>
          <w:szCs w:val="28"/>
        </w:rPr>
        <w:t>в Административный регламент, утвержденный постановлением Администрации Свирьстройского городского поселения Лодейнопольского муниципального района Ленинградской области от 14.10.2015 г. № 158 «Об утверждении Административного регламента  по  предоставлению муниципальной услуги «Присвоение, изменение и аннулирование адресов»:</w:t>
      </w:r>
    </w:p>
    <w:p w:rsidR="004C1509" w:rsidRPr="00B37287" w:rsidRDefault="004C1509" w:rsidP="004C15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F21BED">
        <w:rPr>
          <w:rFonts w:ascii="Times New Roman" w:hAnsi="Times New Roman"/>
          <w:sz w:val="28"/>
          <w:szCs w:val="28"/>
        </w:rPr>
        <w:t>Д</w:t>
      </w:r>
      <w:proofErr w:type="gramEnd"/>
      <w:r w:rsidR="00F21BED">
        <w:rPr>
          <w:rFonts w:ascii="Times New Roman" w:hAnsi="Times New Roman"/>
          <w:sz w:val="28"/>
          <w:szCs w:val="28"/>
        </w:rPr>
        <w:t xml:space="preserve">ополнить Раздел </w:t>
      </w:r>
      <w:r w:rsidR="002C1E1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F21BED">
        <w:rPr>
          <w:rFonts w:ascii="Times New Roman" w:hAnsi="Times New Roman"/>
          <w:sz w:val="28"/>
          <w:szCs w:val="28"/>
        </w:rPr>
        <w:t>пунктом 1.8.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1BED" w:rsidRDefault="004C1509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1.</w:t>
      </w:r>
      <w:r w:rsidR="00F21BED">
        <w:rPr>
          <w:rFonts w:ascii="Times New Roman" w:hAnsi="Times New Roman"/>
          <w:sz w:val="28"/>
          <w:szCs w:val="28"/>
        </w:rPr>
        <w:t>8. Объектом адресации являются:</w:t>
      </w:r>
    </w:p>
    <w:p w:rsidR="00F21BED" w:rsidRDefault="00F21BED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(строение, за исключением некапитального строения),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 которого не завершено;</w:t>
      </w:r>
    </w:p>
    <w:p w:rsidR="00F21BED" w:rsidRDefault="00F21BED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Сооружение (за исключением некапитального сооружения и линейного объекта), в том числе</w:t>
      </w:r>
      <w:r w:rsidR="00321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строительство которого не завершено;</w:t>
      </w:r>
    </w:p>
    <w:p w:rsidR="00F21BED" w:rsidRDefault="00F21BED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F21BED" w:rsidRDefault="00F21BED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Помещение, являющееся частью объекта капитального строительства;</w:t>
      </w:r>
    </w:p>
    <w:p w:rsidR="00F21BED" w:rsidRDefault="00F21BED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Машино-место (за исключением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2C1E13" w:rsidRDefault="00F21BED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C1E13">
        <w:rPr>
          <w:rFonts w:ascii="Times New Roman" w:hAnsi="Times New Roman"/>
          <w:sz w:val="28"/>
          <w:szCs w:val="28"/>
        </w:rPr>
        <w:t xml:space="preserve">Подпункт б) пункта 2.3.1.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C1E1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C1E13" w:rsidRDefault="002C1E13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2F3189" w:rsidRDefault="002C1E13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строит</w:t>
      </w:r>
      <w:r w:rsidR="002F3189">
        <w:rPr>
          <w:rFonts w:ascii="Times New Roman" w:hAnsi="Times New Roman"/>
          <w:sz w:val="28"/>
          <w:szCs w:val="28"/>
        </w:rPr>
        <w:t>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2F3189" w:rsidRDefault="002F3189" w:rsidP="004C150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выполнения в отношении объекта недвижимости в соответствии с требованиями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установленными Федеральным законом 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сведений о таком объекте недвижимости, при его постановке на государственный кадастровый учет (в случае если в соответствии с Градостроительным кодексом РФ для строительства и реконструкции объекта недвижимости получение разрешения на строительство не требуется).</w:t>
      </w:r>
    </w:p>
    <w:p w:rsidR="002F3189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Пункт 2.3.3. Административного регламента изложить в следующей редакции:</w:t>
      </w:r>
    </w:p>
    <w:p w:rsidR="002F3189" w:rsidRPr="003216DA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Pr="003216DA">
        <w:rPr>
          <w:rFonts w:ascii="Times New Roman" w:hAnsi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2F3189" w:rsidRPr="003216DA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6DA">
        <w:rPr>
          <w:rFonts w:ascii="Times New Roman" w:hAnsi="Times New Roman"/>
          <w:sz w:val="28"/>
          <w:szCs w:val="28"/>
        </w:rPr>
        <w:t xml:space="preserve">а) </w:t>
      </w:r>
      <w:r w:rsidRPr="003216DA">
        <w:rPr>
          <w:rFonts w:ascii="Times New Roman" w:hAnsi="Times New Roman"/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2F3189" w:rsidRPr="003216DA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6DA">
        <w:rPr>
          <w:rFonts w:ascii="Times New Roman" w:hAnsi="Times New Roman"/>
          <w:sz w:val="28"/>
          <w:szCs w:val="28"/>
        </w:rPr>
        <w:t xml:space="preserve">б) </w:t>
      </w:r>
      <w:r w:rsidRPr="003216DA">
        <w:rPr>
          <w:rFonts w:ascii="Times New Roman" w:hAnsi="Times New Roman"/>
          <w:sz w:val="28"/>
          <w:szCs w:val="28"/>
        </w:rPr>
        <w:t>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2F3189" w:rsidRPr="003216DA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6DA">
        <w:rPr>
          <w:rFonts w:ascii="Times New Roman" w:hAnsi="Times New Roman"/>
          <w:sz w:val="28"/>
          <w:szCs w:val="28"/>
        </w:rPr>
        <w:t xml:space="preserve">в) </w:t>
      </w:r>
      <w:r w:rsidRPr="003216DA">
        <w:rPr>
          <w:rFonts w:ascii="Times New Roman" w:hAnsi="Times New Roman"/>
          <w:sz w:val="28"/>
          <w:szCs w:val="28"/>
        </w:rPr>
        <w:t>присвоения объекту адресации нового адреса.</w:t>
      </w:r>
    </w:p>
    <w:p w:rsidR="002F3189" w:rsidRPr="003216DA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6DA">
        <w:rPr>
          <w:rFonts w:ascii="Times New Roman" w:hAnsi="Times New Roman"/>
          <w:sz w:val="28"/>
          <w:szCs w:val="28"/>
        </w:rPr>
        <w:t>1.4. Раздел 2 Административного регламента дополнить пунктом 2.3.4. следующего содержания:</w:t>
      </w:r>
    </w:p>
    <w:p w:rsidR="002F3189" w:rsidRPr="003216DA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6DA">
        <w:rPr>
          <w:rFonts w:ascii="Times New Roman" w:hAnsi="Times New Roman"/>
          <w:sz w:val="28"/>
          <w:szCs w:val="28"/>
        </w:rPr>
        <w:t xml:space="preserve">2.3.4. </w:t>
      </w:r>
      <w:r w:rsidRPr="003216DA">
        <w:rPr>
          <w:rFonts w:ascii="Times New Roman" w:hAnsi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2F3189" w:rsidRPr="003216DA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6DA">
        <w:rPr>
          <w:rFonts w:ascii="Times New Roman" w:hAnsi="Times New Roman"/>
          <w:sz w:val="28"/>
          <w:szCs w:val="28"/>
        </w:rPr>
        <w:lastRenderedPageBreak/>
        <w:t>1.5. Раздел 2 Административного регламента дополнить пунктом 2.3.5. следующего содержания:</w:t>
      </w:r>
    </w:p>
    <w:p w:rsidR="002F3189" w:rsidRPr="003216DA" w:rsidRDefault="002F318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6DA">
        <w:rPr>
          <w:rFonts w:ascii="Times New Roman" w:hAnsi="Times New Roman"/>
          <w:sz w:val="28"/>
          <w:szCs w:val="28"/>
        </w:rPr>
        <w:t xml:space="preserve">2.3.5. </w:t>
      </w:r>
      <w:r w:rsidRPr="003216DA">
        <w:rPr>
          <w:rFonts w:ascii="Times New Roman" w:hAnsi="Times New Roman"/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3216D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16DA">
        <w:rPr>
          <w:rFonts w:ascii="Times New Roman" w:hAnsi="Times New Roman"/>
          <w:sz w:val="28"/>
          <w:szCs w:val="28"/>
        </w:rPr>
        <w:t>-мест в таком здании (строении) или сооружении.</w:t>
      </w:r>
      <w:r w:rsidR="004C1509" w:rsidRPr="003216DA">
        <w:rPr>
          <w:rFonts w:ascii="Times New Roman" w:hAnsi="Times New Roman"/>
          <w:sz w:val="28"/>
          <w:szCs w:val="28"/>
        </w:rPr>
        <w:t xml:space="preserve"> </w:t>
      </w:r>
    </w:p>
    <w:p w:rsidR="004C1509" w:rsidRDefault="004C1509" w:rsidP="002F3189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6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Данное постановление опубликовать (обнародовать) на официальном сайте Администрации Свирьстройского городского поселения.</w:t>
      </w:r>
    </w:p>
    <w:p w:rsidR="004C1509" w:rsidRDefault="003216DA" w:rsidP="004C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4C1509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4C1509" w:rsidRDefault="00225759" w:rsidP="00321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16DA">
        <w:rPr>
          <w:rFonts w:ascii="Times New Roman" w:hAnsi="Times New Roman"/>
          <w:sz w:val="28"/>
          <w:szCs w:val="28"/>
        </w:rPr>
        <w:t xml:space="preserve"> 4</w:t>
      </w:r>
      <w:bookmarkStart w:id="0" w:name="_GoBack"/>
      <w:bookmarkEnd w:id="0"/>
      <w:r w:rsidR="004C1509">
        <w:rPr>
          <w:rFonts w:ascii="Times New Roman" w:hAnsi="Times New Roman"/>
          <w:sz w:val="28"/>
          <w:szCs w:val="28"/>
        </w:rPr>
        <w:t xml:space="preserve">. Постановление вступает в силу после официального опубликования. </w:t>
      </w: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4C1509" w:rsidRDefault="004C1509" w:rsidP="004C150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А.А. КОСТИН  </w:t>
      </w:r>
    </w:p>
    <w:p w:rsidR="004C1509" w:rsidRDefault="004C1509" w:rsidP="004C1509">
      <w:pPr>
        <w:jc w:val="both"/>
      </w:pPr>
    </w:p>
    <w:p w:rsidR="006D647B" w:rsidRDefault="006D647B"/>
    <w:sectPr w:rsidR="006D647B" w:rsidSect="006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09"/>
    <w:rsid w:val="00166C81"/>
    <w:rsid w:val="00225759"/>
    <w:rsid w:val="002C1E13"/>
    <w:rsid w:val="002F3189"/>
    <w:rsid w:val="003216DA"/>
    <w:rsid w:val="004C1509"/>
    <w:rsid w:val="00586596"/>
    <w:rsid w:val="006D647B"/>
    <w:rsid w:val="009E0BC3"/>
    <w:rsid w:val="00A72833"/>
    <w:rsid w:val="00CC1A42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</cp:revision>
  <cp:lastPrinted>2019-12-18T14:53:00Z</cp:lastPrinted>
  <dcterms:created xsi:type="dcterms:W3CDTF">2020-12-22T12:39:00Z</dcterms:created>
  <dcterms:modified xsi:type="dcterms:W3CDTF">2020-12-22T12:39:00Z</dcterms:modified>
</cp:coreProperties>
</file>