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887" w:rsidRPr="002108BC" w:rsidRDefault="00E03F99" w:rsidP="00B455F1">
      <w:pPr>
        <w:pStyle w:val="af"/>
        <w:jc w:val="center"/>
        <w:rPr>
          <w:rFonts w:ascii="Times New Roman" w:hAnsi="Times New Roman" w:cs="Times New Roman"/>
          <w:b/>
        </w:rPr>
      </w:pPr>
      <w:bookmarkStart w:id="0" w:name="bookmark0"/>
      <w:r w:rsidRPr="002108BC">
        <w:rPr>
          <w:rFonts w:ascii="Times New Roman" w:hAnsi="Times New Roman" w:cs="Times New Roman"/>
          <w:b/>
        </w:rPr>
        <w:t>Аналитическая информация по оценке эффективности</w:t>
      </w:r>
    </w:p>
    <w:p w:rsidR="001D5887" w:rsidRPr="002108BC" w:rsidRDefault="00E03F99" w:rsidP="00B455F1">
      <w:pPr>
        <w:pStyle w:val="af"/>
        <w:jc w:val="center"/>
        <w:rPr>
          <w:rFonts w:ascii="Times New Roman" w:hAnsi="Times New Roman" w:cs="Times New Roman"/>
          <w:b/>
        </w:rPr>
      </w:pPr>
      <w:r w:rsidRPr="002108BC">
        <w:rPr>
          <w:rFonts w:ascii="Times New Roman" w:hAnsi="Times New Roman" w:cs="Times New Roman"/>
          <w:b/>
        </w:rPr>
        <w:t>реализации муниципальных программ</w:t>
      </w:r>
    </w:p>
    <w:p w:rsidR="00E03F99" w:rsidRPr="002108BC" w:rsidRDefault="00E03F99" w:rsidP="00B455F1">
      <w:pPr>
        <w:pStyle w:val="af"/>
        <w:jc w:val="center"/>
        <w:rPr>
          <w:rFonts w:ascii="Times New Roman" w:hAnsi="Times New Roman" w:cs="Times New Roman"/>
          <w:b/>
        </w:rPr>
      </w:pPr>
      <w:r w:rsidRPr="002108BC">
        <w:rPr>
          <w:rFonts w:ascii="Times New Roman" w:hAnsi="Times New Roman" w:cs="Times New Roman"/>
          <w:b/>
        </w:rPr>
        <w:t>Свирьстройс</w:t>
      </w:r>
      <w:r w:rsidR="002B78C8" w:rsidRPr="002108BC">
        <w:rPr>
          <w:rFonts w:ascii="Times New Roman" w:hAnsi="Times New Roman" w:cs="Times New Roman"/>
          <w:b/>
        </w:rPr>
        <w:t xml:space="preserve">кого городского поселения в </w:t>
      </w:r>
      <w:r w:rsidR="009E0F62" w:rsidRPr="002108BC">
        <w:rPr>
          <w:rFonts w:ascii="Times New Roman" w:hAnsi="Times New Roman" w:cs="Times New Roman"/>
          <w:b/>
        </w:rPr>
        <w:t>2022</w:t>
      </w:r>
      <w:r w:rsidRPr="002108BC">
        <w:rPr>
          <w:rFonts w:ascii="Times New Roman" w:hAnsi="Times New Roman" w:cs="Times New Roman"/>
          <w:b/>
        </w:rPr>
        <w:t xml:space="preserve"> году</w:t>
      </w:r>
      <w:bookmarkEnd w:id="0"/>
      <w:r w:rsidRPr="002108BC">
        <w:rPr>
          <w:rFonts w:ascii="Times New Roman" w:hAnsi="Times New Roman" w:cs="Times New Roman"/>
          <w:b/>
        </w:rPr>
        <w:t>.</w:t>
      </w:r>
    </w:p>
    <w:p w:rsidR="00B455F1" w:rsidRPr="002108BC" w:rsidRDefault="00B455F1" w:rsidP="00B455F1">
      <w:pPr>
        <w:pStyle w:val="af"/>
        <w:jc w:val="center"/>
        <w:rPr>
          <w:rFonts w:ascii="Times New Roman" w:hAnsi="Times New Roman" w:cs="Times New Roman"/>
          <w:b/>
        </w:rPr>
      </w:pPr>
    </w:p>
    <w:p w:rsidR="00B455F1" w:rsidRPr="002108BC" w:rsidRDefault="00B455F1" w:rsidP="00B455F1">
      <w:pPr>
        <w:widowControl/>
        <w:spacing w:line="276" w:lineRule="auto"/>
        <w:ind w:right="-62" w:firstLine="284"/>
        <w:jc w:val="both"/>
        <w:rPr>
          <w:rFonts w:ascii="Times New Roman" w:hAnsi="Times New Roman" w:cs="Times New Roman"/>
          <w:lang w:bidi="ru-RU"/>
        </w:rPr>
      </w:pPr>
      <w:r w:rsidRPr="002108BC">
        <w:rPr>
          <w:rFonts w:ascii="Times New Roman" w:hAnsi="Times New Roman" w:cs="Times New Roman"/>
          <w:lang w:bidi="ru-RU"/>
        </w:rPr>
        <w:t>Оценка эффективности реализации муниципальных программ Свирьстройского городского</w:t>
      </w:r>
      <w:r w:rsidR="009E0F62" w:rsidRPr="002108BC">
        <w:rPr>
          <w:rFonts w:ascii="Times New Roman" w:hAnsi="Times New Roman" w:cs="Times New Roman"/>
          <w:lang w:bidi="ru-RU"/>
        </w:rPr>
        <w:t xml:space="preserve"> поселения в 2022</w:t>
      </w:r>
      <w:r w:rsidRPr="002108BC">
        <w:rPr>
          <w:rFonts w:ascii="Times New Roman" w:hAnsi="Times New Roman" w:cs="Times New Roman"/>
          <w:lang w:bidi="ru-RU"/>
        </w:rPr>
        <w:t xml:space="preserve"> году выполнена на основе данных об освоении утвержденных объемов финансирования программ за счет средств всех источников и сведений о достижении запланированных значений показателей эффективности (индикаторов) с учетом методики оценки реализации муниципальных программ, согласно  приложения №15 к Порядку  разработки, реализации и оценки эффективности муниципальных программ Свирьстройского городского поселения.</w:t>
      </w:r>
    </w:p>
    <w:p w:rsidR="00B455F1" w:rsidRPr="002108BC" w:rsidRDefault="00B455F1" w:rsidP="00B455F1">
      <w:pPr>
        <w:widowControl/>
        <w:spacing w:line="276" w:lineRule="auto"/>
        <w:ind w:right="-62" w:firstLine="284"/>
        <w:jc w:val="both"/>
        <w:rPr>
          <w:rFonts w:ascii="Times New Roman" w:hAnsi="Times New Roman" w:cs="Times New Roman"/>
          <w:lang w:bidi="ru-RU"/>
        </w:rPr>
      </w:pPr>
      <w:r w:rsidRPr="002108BC">
        <w:rPr>
          <w:rFonts w:ascii="Times New Roman" w:hAnsi="Times New Roman" w:cs="Times New Roman"/>
          <w:lang w:bidi="ru-RU"/>
        </w:rPr>
        <w:t>В ходе рассмотрения представленных материалов дана оценка результатов реализации по каждой муниципальной программе, определены основные причины неполного освоения запланированных объемов финансирования и достижения запланированных достижений показателей.</w:t>
      </w:r>
    </w:p>
    <w:p w:rsidR="00B455F1" w:rsidRPr="002108BC" w:rsidRDefault="00B455F1" w:rsidP="00B455F1">
      <w:pPr>
        <w:widowControl/>
        <w:spacing w:line="276" w:lineRule="auto"/>
        <w:ind w:right="-62" w:firstLine="284"/>
        <w:jc w:val="both"/>
        <w:rPr>
          <w:rFonts w:ascii="Times New Roman" w:hAnsi="Times New Roman" w:cs="Times New Roman"/>
          <w:lang w:bidi="ru-RU"/>
        </w:rPr>
      </w:pPr>
      <w:r w:rsidRPr="002108BC">
        <w:rPr>
          <w:rFonts w:ascii="Times New Roman" w:eastAsia="Calibri" w:hAnsi="Times New Roman" w:cs="Times New Roman"/>
          <w:noProof/>
          <w:color w:val="auto"/>
        </w:rPr>
        <w:t xml:space="preserve">Эффективность реализации муниципальной программы признается </w:t>
      </w:r>
      <w:r w:rsidRPr="002108BC">
        <w:rPr>
          <w:rFonts w:ascii="Times New Roman" w:eastAsia="Calibri" w:hAnsi="Times New Roman" w:cs="Times New Roman"/>
          <w:b/>
          <w:noProof/>
          <w:color w:val="auto"/>
        </w:rPr>
        <w:t>высокой</w:t>
      </w:r>
      <w:r w:rsidRPr="002108BC">
        <w:rPr>
          <w:rFonts w:ascii="Times New Roman" w:eastAsia="Calibri" w:hAnsi="Times New Roman" w:cs="Times New Roman"/>
          <w:noProof/>
          <w:color w:val="auto"/>
        </w:rPr>
        <w:t xml:space="preserve">, в случае если значение ЭР мп составляет </w:t>
      </w:r>
      <w:r w:rsidRPr="002108BC">
        <w:rPr>
          <w:rFonts w:ascii="Times New Roman" w:eastAsia="Calibri" w:hAnsi="Times New Roman" w:cs="Times New Roman"/>
          <w:b/>
          <w:noProof/>
          <w:color w:val="auto"/>
        </w:rPr>
        <w:t>не менее 90%.</w:t>
      </w:r>
    </w:p>
    <w:p w:rsidR="00B455F1" w:rsidRPr="002108BC" w:rsidRDefault="00B455F1" w:rsidP="00B455F1">
      <w:pPr>
        <w:widowControl/>
        <w:jc w:val="both"/>
        <w:rPr>
          <w:rFonts w:ascii="Times New Roman" w:eastAsia="Calibri" w:hAnsi="Times New Roman" w:cs="Times New Roman"/>
          <w:noProof/>
          <w:color w:val="auto"/>
        </w:rPr>
      </w:pPr>
      <w:r w:rsidRPr="002108BC">
        <w:rPr>
          <w:rFonts w:ascii="Times New Roman" w:eastAsia="Calibri" w:hAnsi="Times New Roman" w:cs="Times New Roman"/>
          <w:noProof/>
          <w:color w:val="auto"/>
        </w:rPr>
        <w:t xml:space="preserve">    Эффективность реализации муниципальной программы признается </w:t>
      </w:r>
      <w:r w:rsidRPr="002108BC">
        <w:rPr>
          <w:rFonts w:ascii="Times New Roman" w:eastAsia="Calibri" w:hAnsi="Times New Roman" w:cs="Times New Roman"/>
          <w:b/>
          <w:noProof/>
          <w:color w:val="auto"/>
        </w:rPr>
        <w:t>средней</w:t>
      </w:r>
      <w:r w:rsidRPr="002108BC">
        <w:rPr>
          <w:rFonts w:ascii="Times New Roman" w:eastAsia="Calibri" w:hAnsi="Times New Roman" w:cs="Times New Roman"/>
          <w:noProof/>
          <w:color w:val="auto"/>
        </w:rPr>
        <w:t xml:space="preserve">, в случае если значение ЭР мп составляет </w:t>
      </w:r>
      <w:r w:rsidRPr="002108BC">
        <w:rPr>
          <w:rFonts w:ascii="Times New Roman" w:eastAsia="Calibri" w:hAnsi="Times New Roman" w:cs="Times New Roman"/>
          <w:b/>
          <w:noProof/>
          <w:color w:val="auto"/>
        </w:rPr>
        <w:t>не менее 80%.</w:t>
      </w:r>
    </w:p>
    <w:p w:rsidR="00B455F1" w:rsidRPr="002108BC" w:rsidRDefault="00B455F1" w:rsidP="00B455F1">
      <w:pPr>
        <w:widowControl/>
        <w:jc w:val="both"/>
        <w:rPr>
          <w:rFonts w:ascii="Times New Roman" w:eastAsia="Calibri" w:hAnsi="Times New Roman" w:cs="Times New Roman"/>
          <w:noProof/>
          <w:color w:val="auto"/>
        </w:rPr>
      </w:pPr>
      <w:r w:rsidRPr="002108BC">
        <w:rPr>
          <w:rFonts w:ascii="Times New Roman" w:eastAsia="Calibri" w:hAnsi="Times New Roman" w:cs="Times New Roman"/>
          <w:noProof/>
          <w:color w:val="auto"/>
        </w:rPr>
        <w:t xml:space="preserve">    Эффективность реализации муниципальной программы признается </w:t>
      </w:r>
      <w:r w:rsidRPr="002108BC">
        <w:rPr>
          <w:rFonts w:ascii="Times New Roman" w:eastAsia="Calibri" w:hAnsi="Times New Roman" w:cs="Times New Roman"/>
          <w:b/>
          <w:noProof/>
          <w:color w:val="auto"/>
        </w:rPr>
        <w:t>удовлетворительной</w:t>
      </w:r>
      <w:r w:rsidRPr="002108BC">
        <w:rPr>
          <w:rFonts w:ascii="Times New Roman" w:eastAsia="Calibri" w:hAnsi="Times New Roman" w:cs="Times New Roman"/>
          <w:noProof/>
          <w:color w:val="auto"/>
        </w:rPr>
        <w:t xml:space="preserve">, в случае если значение ЭР мп составляет </w:t>
      </w:r>
      <w:r w:rsidRPr="002108BC">
        <w:rPr>
          <w:rFonts w:ascii="Times New Roman" w:eastAsia="Calibri" w:hAnsi="Times New Roman" w:cs="Times New Roman"/>
          <w:b/>
          <w:noProof/>
          <w:color w:val="auto"/>
        </w:rPr>
        <w:t>не менее 70%.</w:t>
      </w:r>
    </w:p>
    <w:p w:rsidR="00B455F1" w:rsidRPr="002108BC" w:rsidRDefault="00B455F1" w:rsidP="00B455F1">
      <w:pPr>
        <w:widowControl/>
        <w:jc w:val="both"/>
        <w:rPr>
          <w:rFonts w:ascii="Times New Roman" w:eastAsia="Calibri" w:hAnsi="Times New Roman" w:cs="Times New Roman"/>
          <w:noProof/>
          <w:color w:val="auto"/>
        </w:rPr>
      </w:pPr>
      <w:r w:rsidRPr="002108BC">
        <w:rPr>
          <w:rFonts w:ascii="Times New Roman" w:eastAsia="Calibri" w:hAnsi="Times New Roman" w:cs="Times New Roman"/>
          <w:noProof/>
          <w:color w:val="auto"/>
        </w:rPr>
        <w:t xml:space="preserve">    В остальных случаях эффективность реализации муниципальной программы признается </w:t>
      </w:r>
      <w:r w:rsidRPr="002108BC">
        <w:rPr>
          <w:rFonts w:ascii="Times New Roman" w:eastAsia="Calibri" w:hAnsi="Times New Roman" w:cs="Times New Roman"/>
          <w:b/>
          <w:noProof/>
          <w:color w:val="auto"/>
        </w:rPr>
        <w:t>неудовлитворительной</w:t>
      </w:r>
      <w:r w:rsidRPr="002108BC">
        <w:rPr>
          <w:rFonts w:ascii="Times New Roman" w:eastAsia="Calibri" w:hAnsi="Times New Roman" w:cs="Times New Roman"/>
          <w:noProof/>
          <w:color w:val="auto"/>
        </w:rPr>
        <w:t>.</w:t>
      </w:r>
    </w:p>
    <w:p w:rsidR="00B455F1" w:rsidRPr="002108BC" w:rsidRDefault="00B455F1" w:rsidP="00B455F1">
      <w:pPr>
        <w:widowControl/>
        <w:jc w:val="both"/>
        <w:rPr>
          <w:rFonts w:ascii="Times New Roman" w:eastAsia="Calibri" w:hAnsi="Times New Roman" w:cs="Times New Roman"/>
          <w:noProof/>
          <w:color w:val="auto"/>
        </w:rPr>
      </w:pPr>
    </w:p>
    <w:p w:rsidR="00B455F1" w:rsidRPr="002108BC" w:rsidRDefault="00B455F1" w:rsidP="00B455F1">
      <w:pPr>
        <w:widowControl/>
        <w:ind w:firstLine="567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2108BC">
        <w:rPr>
          <w:rFonts w:ascii="Times New Roman" w:eastAsia="Calibri" w:hAnsi="Times New Roman" w:cs="Times New Roman"/>
          <w:b/>
          <w:noProof/>
          <w:color w:val="auto"/>
        </w:rPr>
        <w:t>Уровень финансирования муниципальных программ</w:t>
      </w:r>
    </w:p>
    <w:p w:rsidR="00B455F1" w:rsidRPr="002108BC" w:rsidRDefault="00B455F1" w:rsidP="00B455F1">
      <w:pPr>
        <w:widowControl/>
        <w:jc w:val="both"/>
        <w:rPr>
          <w:rFonts w:ascii="Times New Roman" w:eastAsia="Calibri" w:hAnsi="Times New Roman" w:cs="Times New Roman"/>
          <w:noProof/>
          <w:color w:val="auto"/>
        </w:rPr>
      </w:pPr>
    </w:p>
    <w:p w:rsidR="00E03F99" w:rsidRPr="002108BC" w:rsidRDefault="009E0F62" w:rsidP="00BE214D">
      <w:pPr>
        <w:pStyle w:val="11"/>
        <w:shd w:val="clear" w:color="auto" w:fill="auto"/>
        <w:spacing w:before="0"/>
        <w:ind w:left="20" w:right="20" w:firstLine="680"/>
        <w:rPr>
          <w:sz w:val="24"/>
          <w:szCs w:val="24"/>
        </w:rPr>
      </w:pPr>
      <w:r w:rsidRPr="002108BC">
        <w:rPr>
          <w:sz w:val="24"/>
          <w:szCs w:val="24"/>
        </w:rPr>
        <w:t>В 2022</w:t>
      </w:r>
      <w:r w:rsidR="00E03F99" w:rsidRPr="002108BC">
        <w:rPr>
          <w:sz w:val="24"/>
          <w:szCs w:val="24"/>
        </w:rPr>
        <w:t xml:space="preserve"> году в Свирьстройском городском посел</w:t>
      </w:r>
      <w:r w:rsidR="00643144" w:rsidRPr="002108BC">
        <w:rPr>
          <w:sz w:val="24"/>
          <w:szCs w:val="24"/>
        </w:rPr>
        <w:t xml:space="preserve">ении осуществлялась реализация </w:t>
      </w:r>
      <w:r w:rsidR="00F6675E" w:rsidRPr="002108BC">
        <w:rPr>
          <w:sz w:val="24"/>
          <w:szCs w:val="24"/>
        </w:rPr>
        <w:t>шести</w:t>
      </w:r>
      <w:r w:rsidR="00E03F99" w:rsidRPr="002108BC">
        <w:rPr>
          <w:sz w:val="24"/>
          <w:szCs w:val="24"/>
        </w:rPr>
        <w:t xml:space="preserve"> муниципальных программ. Фактическое финансирование программ за счет средств всех источников составило </w:t>
      </w:r>
      <w:r w:rsidR="00701DE9" w:rsidRPr="002108BC">
        <w:rPr>
          <w:b/>
          <w:sz w:val="24"/>
          <w:szCs w:val="24"/>
        </w:rPr>
        <w:t>48 813,50</w:t>
      </w:r>
      <w:r w:rsidR="00E03F99" w:rsidRPr="002108BC">
        <w:rPr>
          <w:b/>
          <w:sz w:val="24"/>
          <w:szCs w:val="24"/>
        </w:rPr>
        <w:t xml:space="preserve"> тыс. рублей или </w:t>
      </w:r>
      <w:r w:rsidR="00701DE9" w:rsidRPr="002108BC">
        <w:rPr>
          <w:b/>
          <w:sz w:val="24"/>
          <w:szCs w:val="24"/>
        </w:rPr>
        <w:t>90,16</w:t>
      </w:r>
      <w:r w:rsidR="00E03F99" w:rsidRPr="002108BC">
        <w:rPr>
          <w:b/>
          <w:sz w:val="24"/>
          <w:szCs w:val="24"/>
        </w:rPr>
        <w:t xml:space="preserve"> %</w:t>
      </w:r>
      <w:r w:rsidR="00E03F99" w:rsidRPr="002108BC">
        <w:rPr>
          <w:sz w:val="24"/>
          <w:szCs w:val="24"/>
        </w:rPr>
        <w:t xml:space="preserve"> от запланированного на год в соответствии с утвержденными муниципальными программами.</w:t>
      </w:r>
    </w:p>
    <w:p w:rsidR="00A16FD8" w:rsidRPr="002108BC" w:rsidRDefault="00E03F99" w:rsidP="00BE27D2">
      <w:pPr>
        <w:pStyle w:val="11"/>
        <w:shd w:val="clear" w:color="auto" w:fill="auto"/>
        <w:spacing w:before="0"/>
        <w:ind w:left="20" w:right="20" w:firstLine="680"/>
        <w:rPr>
          <w:sz w:val="24"/>
          <w:szCs w:val="24"/>
        </w:rPr>
      </w:pPr>
      <w:r w:rsidRPr="002108BC">
        <w:rPr>
          <w:sz w:val="24"/>
          <w:szCs w:val="24"/>
        </w:rPr>
        <w:t>На 100</w:t>
      </w:r>
      <w:r w:rsidR="00BE27D2" w:rsidRPr="002108BC">
        <w:rPr>
          <w:sz w:val="24"/>
          <w:szCs w:val="24"/>
        </w:rPr>
        <w:t xml:space="preserve"> </w:t>
      </w:r>
      <w:r w:rsidRPr="002108BC">
        <w:rPr>
          <w:sz w:val="24"/>
          <w:szCs w:val="24"/>
        </w:rPr>
        <w:t xml:space="preserve">% профинансированы </w:t>
      </w:r>
      <w:r w:rsidR="00BE27D2" w:rsidRPr="002108BC">
        <w:rPr>
          <w:sz w:val="24"/>
          <w:szCs w:val="24"/>
        </w:rPr>
        <w:t>следующие</w:t>
      </w:r>
      <w:r w:rsidRPr="002108BC">
        <w:rPr>
          <w:sz w:val="24"/>
          <w:szCs w:val="24"/>
        </w:rPr>
        <w:t xml:space="preserve"> муниципальные программ</w:t>
      </w:r>
      <w:r w:rsidR="00A16FD8" w:rsidRPr="002108BC">
        <w:rPr>
          <w:sz w:val="24"/>
          <w:szCs w:val="24"/>
        </w:rPr>
        <w:t>ы:</w:t>
      </w:r>
    </w:p>
    <w:p w:rsidR="00A16FD8" w:rsidRPr="002108BC" w:rsidRDefault="00A16FD8" w:rsidP="00A16FD8">
      <w:pPr>
        <w:pStyle w:val="11"/>
        <w:shd w:val="clear" w:color="auto" w:fill="auto"/>
        <w:spacing w:before="0"/>
        <w:ind w:left="20" w:right="20"/>
        <w:rPr>
          <w:sz w:val="24"/>
          <w:szCs w:val="24"/>
        </w:rPr>
      </w:pPr>
      <w:r w:rsidRPr="002108BC">
        <w:rPr>
          <w:sz w:val="24"/>
          <w:szCs w:val="24"/>
        </w:rPr>
        <w:t>-</w:t>
      </w:r>
      <w:r w:rsidR="008111CC" w:rsidRPr="002108BC">
        <w:rPr>
          <w:sz w:val="24"/>
          <w:szCs w:val="24"/>
        </w:rPr>
        <w:t xml:space="preserve"> </w:t>
      </w:r>
      <w:r w:rsidR="00E03F99" w:rsidRPr="002108BC">
        <w:rPr>
          <w:sz w:val="24"/>
          <w:szCs w:val="24"/>
        </w:rPr>
        <w:t>"</w:t>
      </w:r>
      <w:r w:rsidR="00B64198" w:rsidRPr="002108BC">
        <w:rPr>
          <w:sz w:val="24"/>
          <w:szCs w:val="24"/>
        </w:rPr>
        <w:t>Муниципальная программа "Обеспечение качественным жильем граждан на территории Свирьстройского городского поселения</w:t>
      </w:r>
      <w:r w:rsidRPr="002108BC">
        <w:rPr>
          <w:sz w:val="24"/>
          <w:szCs w:val="24"/>
        </w:rPr>
        <w:t xml:space="preserve">"; </w:t>
      </w:r>
    </w:p>
    <w:p w:rsidR="00DA3F73" w:rsidRPr="002108BC" w:rsidRDefault="00DA3F73" w:rsidP="00A16FD8">
      <w:pPr>
        <w:pStyle w:val="11"/>
        <w:shd w:val="clear" w:color="auto" w:fill="auto"/>
        <w:spacing w:before="0"/>
        <w:ind w:left="20" w:right="20"/>
        <w:rPr>
          <w:sz w:val="24"/>
          <w:szCs w:val="24"/>
        </w:rPr>
      </w:pPr>
      <w:r w:rsidRPr="002108BC">
        <w:rPr>
          <w:sz w:val="24"/>
          <w:szCs w:val="24"/>
        </w:rPr>
        <w:t>- Муниципальная программа " Устойчивое общественное развитие в Свирьстройском городском поселении".</w:t>
      </w:r>
    </w:p>
    <w:p w:rsidR="00517942" w:rsidRPr="002108BC" w:rsidRDefault="00517942" w:rsidP="00A16FD8">
      <w:pPr>
        <w:pStyle w:val="11"/>
        <w:shd w:val="clear" w:color="auto" w:fill="auto"/>
        <w:spacing w:before="0"/>
        <w:ind w:left="20" w:right="20"/>
        <w:rPr>
          <w:sz w:val="24"/>
          <w:szCs w:val="24"/>
        </w:rPr>
      </w:pPr>
      <w:r w:rsidRPr="002108BC">
        <w:rPr>
          <w:sz w:val="24"/>
          <w:szCs w:val="24"/>
        </w:rPr>
        <w:t xml:space="preserve">        В интервале от 98 % до 98,5 % профинансировано 2 программы:</w:t>
      </w:r>
    </w:p>
    <w:p w:rsidR="00517942" w:rsidRPr="002108BC" w:rsidRDefault="00517942" w:rsidP="00A16FD8">
      <w:pPr>
        <w:pStyle w:val="11"/>
        <w:shd w:val="clear" w:color="auto" w:fill="auto"/>
        <w:spacing w:before="0"/>
        <w:ind w:left="20" w:right="20"/>
        <w:rPr>
          <w:sz w:val="24"/>
          <w:szCs w:val="24"/>
        </w:rPr>
      </w:pPr>
      <w:r w:rsidRPr="002108BC">
        <w:rPr>
          <w:sz w:val="24"/>
          <w:szCs w:val="24"/>
        </w:rPr>
        <w:t>- «Развитие культуры в Свирьстройском городском поселении Лодейнопольского муниципального района Ленинградской области»;</w:t>
      </w:r>
    </w:p>
    <w:p w:rsidR="00517942" w:rsidRPr="002108BC" w:rsidRDefault="00517942" w:rsidP="00A16FD8">
      <w:pPr>
        <w:pStyle w:val="11"/>
        <w:shd w:val="clear" w:color="auto" w:fill="auto"/>
        <w:spacing w:before="0"/>
        <w:ind w:left="20" w:right="20"/>
        <w:rPr>
          <w:sz w:val="24"/>
          <w:szCs w:val="24"/>
        </w:rPr>
      </w:pPr>
      <w:r w:rsidRPr="002108BC">
        <w:rPr>
          <w:sz w:val="24"/>
          <w:szCs w:val="24"/>
        </w:rPr>
        <w:t>- "Развитие автомобильных дорог Свирьстройского городского поселения Лодейнопольского муниципального района Ленинградской области".</w:t>
      </w:r>
    </w:p>
    <w:p w:rsidR="00B455F1" w:rsidRPr="002108BC" w:rsidRDefault="00B455F1" w:rsidP="007503EB">
      <w:pPr>
        <w:pStyle w:val="11"/>
        <w:shd w:val="clear" w:color="auto" w:fill="auto"/>
        <w:spacing w:before="0"/>
        <w:ind w:left="20" w:right="20" w:firstLine="680"/>
        <w:rPr>
          <w:i/>
          <w:sz w:val="24"/>
          <w:szCs w:val="24"/>
        </w:rPr>
      </w:pPr>
    </w:p>
    <w:p w:rsidR="00B455F1" w:rsidRPr="002108BC" w:rsidRDefault="00B455F1" w:rsidP="0000276C">
      <w:pPr>
        <w:pStyle w:val="11"/>
        <w:shd w:val="clear" w:color="auto" w:fill="auto"/>
        <w:spacing w:before="0"/>
        <w:ind w:right="20"/>
        <w:jc w:val="center"/>
        <w:rPr>
          <w:b/>
          <w:i/>
          <w:sz w:val="24"/>
          <w:szCs w:val="24"/>
        </w:rPr>
      </w:pPr>
      <w:r w:rsidRPr="002108BC">
        <w:rPr>
          <w:b/>
          <w:i/>
          <w:sz w:val="24"/>
          <w:szCs w:val="24"/>
        </w:rPr>
        <w:t>Эффективность реализации муниципальных программ</w:t>
      </w:r>
    </w:p>
    <w:p w:rsidR="00B455F1" w:rsidRPr="002108BC" w:rsidRDefault="00B455F1" w:rsidP="00B455F1">
      <w:pPr>
        <w:pStyle w:val="11"/>
        <w:shd w:val="clear" w:color="auto" w:fill="auto"/>
        <w:spacing w:before="0"/>
        <w:ind w:left="20" w:right="20" w:firstLine="680"/>
        <w:jc w:val="center"/>
        <w:rPr>
          <w:b/>
          <w:i/>
          <w:sz w:val="24"/>
          <w:szCs w:val="24"/>
        </w:rPr>
      </w:pPr>
    </w:p>
    <w:p w:rsidR="005D24E9" w:rsidRPr="002108BC" w:rsidRDefault="00783E97" w:rsidP="005D24E9">
      <w:pPr>
        <w:pStyle w:val="11"/>
        <w:shd w:val="clear" w:color="auto" w:fill="auto"/>
        <w:spacing w:before="0"/>
        <w:ind w:left="20" w:right="20" w:firstLine="680"/>
        <w:rPr>
          <w:b/>
          <w:i/>
          <w:sz w:val="24"/>
          <w:szCs w:val="24"/>
        </w:rPr>
      </w:pPr>
      <w:r w:rsidRPr="002108BC">
        <w:rPr>
          <w:b/>
          <w:i/>
          <w:sz w:val="24"/>
          <w:szCs w:val="24"/>
        </w:rPr>
        <w:t xml:space="preserve">Средний уровень достижения запланированных значений показателей и индикаторов муниципальных </w:t>
      </w:r>
      <w:r w:rsidR="003E33C4" w:rsidRPr="002108BC">
        <w:rPr>
          <w:b/>
          <w:i/>
          <w:sz w:val="24"/>
          <w:szCs w:val="24"/>
        </w:rPr>
        <w:t>программ в 2022</w:t>
      </w:r>
      <w:r w:rsidR="00D05C40" w:rsidRPr="002108BC">
        <w:rPr>
          <w:b/>
          <w:i/>
          <w:sz w:val="24"/>
          <w:szCs w:val="24"/>
        </w:rPr>
        <w:t xml:space="preserve"> году </w:t>
      </w:r>
      <w:r w:rsidR="003E33C4" w:rsidRPr="002108BC">
        <w:rPr>
          <w:b/>
          <w:i/>
          <w:sz w:val="24"/>
          <w:szCs w:val="24"/>
        </w:rPr>
        <w:t>составил 90,16</w:t>
      </w:r>
      <w:r w:rsidR="00D05C40" w:rsidRPr="002108BC">
        <w:rPr>
          <w:b/>
          <w:i/>
          <w:sz w:val="24"/>
          <w:szCs w:val="24"/>
        </w:rPr>
        <w:t xml:space="preserve"> % (означает высокий</w:t>
      </w:r>
      <w:r w:rsidRPr="002108BC">
        <w:rPr>
          <w:b/>
          <w:i/>
          <w:sz w:val="24"/>
          <w:szCs w:val="24"/>
        </w:rPr>
        <w:t xml:space="preserve"> уровень эффективности).</w:t>
      </w:r>
    </w:p>
    <w:p w:rsidR="004E67D4" w:rsidRPr="002108BC" w:rsidRDefault="00A16FD8" w:rsidP="005D24E9">
      <w:pPr>
        <w:pStyle w:val="11"/>
        <w:shd w:val="clear" w:color="auto" w:fill="auto"/>
        <w:spacing w:before="0"/>
        <w:ind w:left="20" w:right="20" w:firstLine="680"/>
        <w:rPr>
          <w:b/>
          <w:i/>
          <w:sz w:val="24"/>
          <w:szCs w:val="24"/>
        </w:rPr>
      </w:pPr>
      <w:r w:rsidRPr="002108BC">
        <w:rPr>
          <w:sz w:val="24"/>
          <w:szCs w:val="24"/>
        </w:rPr>
        <w:t>1.</w:t>
      </w:r>
      <w:r w:rsidR="00E03F99" w:rsidRPr="002108BC">
        <w:rPr>
          <w:sz w:val="24"/>
          <w:szCs w:val="24"/>
        </w:rPr>
        <w:t>По муниципальной программе</w:t>
      </w:r>
      <w:r w:rsidR="00E03F99" w:rsidRPr="002108BC">
        <w:rPr>
          <w:i/>
          <w:sz w:val="24"/>
          <w:szCs w:val="24"/>
        </w:rPr>
        <w:t xml:space="preserve"> </w:t>
      </w:r>
      <w:r w:rsidR="007503EB" w:rsidRPr="002108BC">
        <w:rPr>
          <w:b/>
          <w:i/>
          <w:sz w:val="24"/>
          <w:szCs w:val="24"/>
        </w:rPr>
        <w:t>"Благоустройство территории Свирьстройского городского поселения</w:t>
      </w:r>
      <w:r w:rsidR="00E03F99" w:rsidRPr="002108BC">
        <w:rPr>
          <w:b/>
          <w:i/>
          <w:sz w:val="24"/>
          <w:szCs w:val="24"/>
        </w:rPr>
        <w:t>"</w:t>
      </w:r>
      <w:r w:rsidR="007503EB" w:rsidRPr="002108BC">
        <w:rPr>
          <w:b/>
          <w:i/>
          <w:sz w:val="24"/>
          <w:szCs w:val="24"/>
        </w:rPr>
        <w:t xml:space="preserve"> </w:t>
      </w:r>
      <w:r w:rsidR="00E22C9E" w:rsidRPr="002108BC">
        <w:rPr>
          <w:sz w:val="24"/>
          <w:szCs w:val="24"/>
          <w:lang w:eastAsia="en-US"/>
        </w:rPr>
        <w:t>э</w:t>
      </w:r>
      <w:r w:rsidR="00B455F1" w:rsidRPr="002108BC">
        <w:rPr>
          <w:sz w:val="24"/>
          <w:szCs w:val="24"/>
          <w:lang w:eastAsia="en-US"/>
        </w:rPr>
        <w:t>ффективность реализац</w:t>
      </w:r>
      <w:r w:rsidR="00BF04B9" w:rsidRPr="002108BC">
        <w:rPr>
          <w:sz w:val="24"/>
          <w:szCs w:val="24"/>
          <w:lang w:eastAsia="en-US"/>
        </w:rPr>
        <w:t>ии муниципальной программы – 79</w:t>
      </w:r>
      <w:r w:rsidR="00B455F1" w:rsidRPr="002108BC">
        <w:rPr>
          <w:sz w:val="24"/>
          <w:szCs w:val="24"/>
          <w:lang w:eastAsia="en-US"/>
        </w:rPr>
        <w:t>%.</w:t>
      </w:r>
      <w:r w:rsidR="004E67D4" w:rsidRPr="002108BC">
        <w:rPr>
          <w:sz w:val="24"/>
          <w:szCs w:val="24"/>
          <w:lang w:eastAsia="en-US"/>
        </w:rPr>
        <w:t xml:space="preserve"> Выполнена </w:t>
      </w:r>
      <w:r w:rsidR="004E67D4" w:rsidRPr="002108BC">
        <w:rPr>
          <w:rFonts w:eastAsia="Times New Roman"/>
          <w:sz w:val="24"/>
          <w:szCs w:val="24"/>
        </w:rPr>
        <w:t>очистка</w:t>
      </w:r>
      <w:r w:rsidR="004E67D4" w:rsidRPr="002108BC">
        <w:rPr>
          <w:rFonts w:eastAsia="Times New Roman"/>
          <w:color w:val="333333"/>
          <w:sz w:val="24"/>
          <w:szCs w:val="24"/>
        </w:rPr>
        <w:t xml:space="preserve"> территорий от мусора (в т. ч. несанкционированных свалок). Освещенность городского поселения. Благоустройство территории (посадка, содержание и уход за объектами озеленения). Содержание мест захоронений (кладбищ). </w:t>
      </w:r>
      <w:r w:rsidR="00B725A8" w:rsidRPr="002108BC">
        <w:rPr>
          <w:rFonts w:eastAsia="Times New Roman"/>
          <w:color w:val="333333"/>
          <w:sz w:val="24"/>
          <w:szCs w:val="24"/>
        </w:rPr>
        <w:t xml:space="preserve">Запланировано средств на </w:t>
      </w:r>
      <w:r w:rsidR="00BF04B9" w:rsidRPr="002108BC">
        <w:rPr>
          <w:rFonts w:eastAsia="Times New Roman"/>
          <w:color w:val="333333"/>
          <w:sz w:val="24"/>
          <w:szCs w:val="24"/>
        </w:rPr>
        <w:t>2022</w:t>
      </w:r>
      <w:r w:rsidR="00E1777C" w:rsidRPr="002108BC">
        <w:rPr>
          <w:rFonts w:eastAsia="Times New Roman"/>
          <w:color w:val="333333"/>
          <w:sz w:val="24"/>
          <w:szCs w:val="24"/>
        </w:rPr>
        <w:t xml:space="preserve"> год 941,600</w:t>
      </w:r>
      <w:r w:rsidR="00656C97" w:rsidRPr="002108BC">
        <w:rPr>
          <w:rFonts w:eastAsia="Times New Roman"/>
          <w:color w:val="333333"/>
          <w:sz w:val="24"/>
          <w:szCs w:val="24"/>
        </w:rPr>
        <w:t xml:space="preserve"> тыс. руб., израсходовано </w:t>
      </w:r>
      <w:r w:rsidR="00E1777C" w:rsidRPr="002108BC">
        <w:rPr>
          <w:rFonts w:eastAsia="Times New Roman"/>
          <w:color w:val="333333"/>
          <w:sz w:val="24"/>
          <w:szCs w:val="24"/>
        </w:rPr>
        <w:t>743,400</w:t>
      </w:r>
      <w:r w:rsidR="00B725A8" w:rsidRPr="002108BC">
        <w:rPr>
          <w:rFonts w:eastAsia="Times New Roman"/>
          <w:color w:val="333333"/>
          <w:sz w:val="24"/>
          <w:szCs w:val="24"/>
        </w:rPr>
        <w:t xml:space="preserve"> </w:t>
      </w:r>
      <w:r w:rsidR="00656C97" w:rsidRPr="002108BC">
        <w:rPr>
          <w:rFonts w:eastAsia="Times New Roman"/>
          <w:color w:val="333333"/>
          <w:sz w:val="24"/>
          <w:szCs w:val="24"/>
        </w:rPr>
        <w:t>тыс. руб.</w:t>
      </w:r>
    </w:p>
    <w:p w:rsidR="00E03F99" w:rsidRPr="002108BC" w:rsidRDefault="00E03F99" w:rsidP="007503EB">
      <w:pPr>
        <w:pStyle w:val="11"/>
        <w:shd w:val="clear" w:color="auto" w:fill="auto"/>
        <w:spacing w:before="0"/>
        <w:ind w:left="20" w:right="20" w:firstLine="680"/>
        <w:rPr>
          <w:color w:val="C0504D" w:themeColor="accent2"/>
          <w:sz w:val="24"/>
          <w:szCs w:val="24"/>
          <w:lang w:eastAsia="en-US"/>
        </w:rPr>
      </w:pPr>
    </w:p>
    <w:p w:rsidR="004176C7" w:rsidRPr="002108BC" w:rsidRDefault="005D24E9" w:rsidP="004176C7">
      <w:pPr>
        <w:jc w:val="both"/>
        <w:rPr>
          <w:rFonts w:ascii="Times New Roman" w:hAnsi="Times New Roman" w:cs="Times New Roman"/>
        </w:rPr>
      </w:pPr>
      <w:r w:rsidRPr="00AD1ECC">
        <w:rPr>
          <w:rFonts w:ascii="Times New Roman" w:hAnsi="Times New Roman" w:cs="Times New Roman"/>
          <w:b/>
          <w:lang w:eastAsia="en-US"/>
        </w:rPr>
        <w:t xml:space="preserve"> 2</w:t>
      </w:r>
      <w:r w:rsidR="00A16FD8" w:rsidRPr="002108BC">
        <w:rPr>
          <w:rFonts w:ascii="Times New Roman" w:hAnsi="Times New Roman" w:cs="Times New Roman"/>
          <w:lang w:eastAsia="en-US"/>
        </w:rPr>
        <w:t>.</w:t>
      </w:r>
      <w:r w:rsidR="00E03F99" w:rsidRPr="002108BC">
        <w:rPr>
          <w:rFonts w:ascii="Times New Roman" w:hAnsi="Times New Roman" w:cs="Times New Roman"/>
        </w:rPr>
        <w:t>По муниципальной программе</w:t>
      </w:r>
      <w:r w:rsidR="00E03F99" w:rsidRPr="002108BC">
        <w:rPr>
          <w:rFonts w:ascii="Times New Roman" w:hAnsi="Times New Roman" w:cs="Times New Roman"/>
          <w:i/>
        </w:rPr>
        <w:t xml:space="preserve"> </w:t>
      </w:r>
      <w:r w:rsidR="00E03F99" w:rsidRPr="002108BC">
        <w:rPr>
          <w:rFonts w:ascii="Times New Roman" w:hAnsi="Times New Roman" w:cs="Times New Roman"/>
          <w:b/>
          <w:i/>
        </w:rPr>
        <w:t>«Развитие культуры в Свирьстройском городском поселении Лодейнопольского муниципального района Ленинградской области».</w:t>
      </w:r>
      <w:r w:rsidR="00E03F99" w:rsidRPr="002108BC">
        <w:rPr>
          <w:rFonts w:ascii="Times New Roman" w:hAnsi="Times New Roman" w:cs="Times New Roman"/>
          <w:i/>
        </w:rPr>
        <w:t xml:space="preserve"> </w:t>
      </w:r>
      <w:r w:rsidR="00E22C9E" w:rsidRPr="002108BC">
        <w:rPr>
          <w:rFonts w:ascii="Times New Roman" w:hAnsi="Times New Roman" w:cs="Times New Roman"/>
        </w:rPr>
        <w:t xml:space="preserve">Эффективность реализации муниципальной программы – </w:t>
      </w:r>
      <w:r w:rsidR="005513E7" w:rsidRPr="002108BC">
        <w:rPr>
          <w:rFonts w:ascii="Times New Roman" w:hAnsi="Times New Roman" w:cs="Times New Roman"/>
        </w:rPr>
        <w:t>97,66</w:t>
      </w:r>
      <w:r w:rsidR="00E22C9E" w:rsidRPr="002108BC">
        <w:rPr>
          <w:rFonts w:ascii="Times New Roman" w:hAnsi="Times New Roman" w:cs="Times New Roman"/>
        </w:rPr>
        <w:t xml:space="preserve"> %. </w:t>
      </w:r>
      <w:r w:rsidR="00E03F99" w:rsidRPr="002108BC">
        <w:rPr>
          <w:rFonts w:ascii="Times New Roman" w:hAnsi="Times New Roman" w:cs="Times New Roman"/>
        </w:rPr>
        <w:t xml:space="preserve"> </w:t>
      </w:r>
      <w:r w:rsidR="005513E7" w:rsidRPr="002108BC">
        <w:rPr>
          <w:rFonts w:ascii="Times New Roman" w:hAnsi="Times New Roman" w:cs="Times New Roman"/>
        </w:rPr>
        <w:t>В 2022</w:t>
      </w:r>
      <w:r w:rsidR="00956C2F" w:rsidRPr="002108BC">
        <w:rPr>
          <w:rFonts w:ascii="Times New Roman" w:hAnsi="Times New Roman" w:cs="Times New Roman"/>
        </w:rPr>
        <w:t>г. проведено 93 мероприятия</w:t>
      </w:r>
      <w:r w:rsidR="004254F4" w:rsidRPr="002108BC">
        <w:rPr>
          <w:rFonts w:ascii="Times New Roman" w:hAnsi="Times New Roman" w:cs="Times New Roman"/>
        </w:rPr>
        <w:t xml:space="preserve"> </w:t>
      </w:r>
      <w:r w:rsidR="00956C2F" w:rsidRPr="002108BC">
        <w:rPr>
          <w:rFonts w:ascii="Times New Roman" w:hAnsi="Times New Roman" w:cs="Times New Roman"/>
        </w:rPr>
        <w:t>(увеличение на 23</w:t>
      </w:r>
      <w:r w:rsidR="004176C7" w:rsidRPr="002108BC">
        <w:rPr>
          <w:rFonts w:ascii="Times New Roman" w:hAnsi="Times New Roman" w:cs="Times New Roman"/>
        </w:rPr>
        <w:t xml:space="preserve"> мер),</w:t>
      </w:r>
      <w:r w:rsidR="004254F4" w:rsidRPr="002108BC">
        <w:rPr>
          <w:rFonts w:ascii="Times New Roman" w:hAnsi="Times New Roman" w:cs="Times New Roman"/>
        </w:rPr>
        <w:t xml:space="preserve"> </w:t>
      </w:r>
      <w:r w:rsidR="004176C7" w:rsidRPr="002108BC">
        <w:rPr>
          <w:rFonts w:ascii="Times New Roman" w:hAnsi="Times New Roman" w:cs="Times New Roman"/>
        </w:rPr>
        <w:t xml:space="preserve">посетило  </w:t>
      </w:r>
      <w:r w:rsidR="00956C2F" w:rsidRPr="002108BC">
        <w:rPr>
          <w:rFonts w:ascii="Times New Roman" w:hAnsi="Times New Roman" w:cs="Times New Roman"/>
        </w:rPr>
        <w:t xml:space="preserve">4509 </w:t>
      </w:r>
      <w:r w:rsidR="004176C7" w:rsidRPr="002108BC">
        <w:rPr>
          <w:rFonts w:ascii="Times New Roman" w:hAnsi="Times New Roman" w:cs="Times New Roman"/>
        </w:rPr>
        <w:t>чел.</w:t>
      </w:r>
      <w:r w:rsidR="004254F4" w:rsidRPr="002108BC">
        <w:rPr>
          <w:rFonts w:ascii="Times New Roman" w:hAnsi="Times New Roman" w:cs="Times New Roman"/>
        </w:rPr>
        <w:t xml:space="preserve"> </w:t>
      </w:r>
      <w:r w:rsidR="004176C7" w:rsidRPr="002108BC">
        <w:rPr>
          <w:rFonts w:ascii="Times New Roman" w:hAnsi="Times New Roman" w:cs="Times New Roman"/>
        </w:rPr>
        <w:t>(202</w:t>
      </w:r>
      <w:r w:rsidR="00956C2F" w:rsidRPr="002108BC">
        <w:rPr>
          <w:rFonts w:ascii="Times New Roman" w:hAnsi="Times New Roman" w:cs="Times New Roman"/>
        </w:rPr>
        <w:t>1</w:t>
      </w:r>
      <w:r w:rsidR="004176C7" w:rsidRPr="002108BC">
        <w:rPr>
          <w:rFonts w:ascii="Times New Roman" w:hAnsi="Times New Roman" w:cs="Times New Roman"/>
        </w:rPr>
        <w:t>г.-</w:t>
      </w:r>
      <w:r w:rsidR="00956C2F" w:rsidRPr="002108BC">
        <w:rPr>
          <w:rFonts w:ascii="Times New Roman" w:hAnsi="Times New Roman" w:cs="Times New Roman"/>
        </w:rPr>
        <w:t xml:space="preserve"> 3323</w:t>
      </w:r>
      <w:r w:rsidR="004176C7" w:rsidRPr="002108BC">
        <w:rPr>
          <w:rFonts w:ascii="Times New Roman" w:hAnsi="Times New Roman" w:cs="Times New Roman"/>
        </w:rPr>
        <w:t xml:space="preserve"> чел</w:t>
      </w:r>
      <w:r w:rsidR="00956C2F" w:rsidRPr="002108BC">
        <w:rPr>
          <w:rFonts w:ascii="Times New Roman" w:hAnsi="Times New Roman" w:cs="Times New Roman"/>
        </w:rPr>
        <w:t>, увеличение на 1186 человек</w:t>
      </w:r>
      <w:r w:rsidR="004176C7" w:rsidRPr="002108BC">
        <w:rPr>
          <w:rFonts w:ascii="Times New Roman" w:hAnsi="Times New Roman" w:cs="Times New Roman"/>
        </w:rPr>
        <w:t>). Наиболее значимые- районный музыкальный фестиваль "Свирьстройская волна", День поселка,</w:t>
      </w:r>
      <w:r w:rsidR="004254F4" w:rsidRPr="002108BC">
        <w:rPr>
          <w:rFonts w:ascii="Times New Roman" w:hAnsi="Times New Roman" w:cs="Times New Roman"/>
        </w:rPr>
        <w:t xml:space="preserve"> участие в районном фестивале «</w:t>
      </w:r>
      <w:r w:rsidR="004176C7" w:rsidRPr="002108BC">
        <w:rPr>
          <w:rFonts w:ascii="Times New Roman" w:hAnsi="Times New Roman" w:cs="Times New Roman"/>
        </w:rPr>
        <w:t>Белый гриб»; акция «Блокадный хлеб», «Блокадная ленточка», «Масленица»; праздничные мероприятия, посвященные</w:t>
      </w:r>
      <w:r w:rsidR="00956C2F" w:rsidRPr="002108BC">
        <w:rPr>
          <w:rFonts w:ascii="Times New Roman" w:hAnsi="Times New Roman" w:cs="Times New Roman"/>
        </w:rPr>
        <w:t xml:space="preserve"> Дню Победы; </w:t>
      </w:r>
      <w:r w:rsidR="004176C7" w:rsidRPr="002108BC">
        <w:rPr>
          <w:rFonts w:ascii="Times New Roman" w:hAnsi="Times New Roman" w:cs="Times New Roman"/>
        </w:rPr>
        <w:t>и др.</w:t>
      </w:r>
      <w:r w:rsidR="004254F4" w:rsidRPr="002108BC">
        <w:rPr>
          <w:rFonts w:ascii="Times New Roman" w:hAnsi="Times New Roman" w:cs="Times New Roman"/>
        </w:rPr>
        <w:t xml:space="preserve"> </w:t>
      </w:r>
      <w:r w:rsidR="004176C7" w:rsidRPr="002108BC">
        <w:rPr>
          <w:rFonts w:ascii="Times New Roman" w:hAnsi="Times New Roman" w:cs="Times New Roman"/>
        </w:rPr>
        <w:t>Библиотечный фонд постоянно пополняется новыми книгами.</w:t>
      </w:r>
    </w:p>
    <w:p w:rsidR="005C0BBC" w:rsidRPr="002108BC" w:rsidRDefault="00956C2F" w:rsidP="005C0BBC">
      <w:pPr>
        <w:ind w:firstLine="708"/>
        <w:jc w:val="both"/>
        <w:rPr>
          <w:rFonts w:ascii="Times New Roman" w:hAnsi="Times New Roman" w:cs="Times New Roman"/>
        </w:rPr>
      </w:pPr>
      <w:r w:rsidRPr="002108BC">
        <w:rPr>
          <w:rFonts w:ascii="Times New Roman" w:hAnsi="Times New Roman" w:cs="Times New Roman"/>
        </w:rPr>
        <w:t>За 2022</w:t>
      </w:r>
      <w:r w:rsidR="004254F4" w:rsidRPr="002108BC">
        <w:rPr>
          <w:rFonts w:ascii="Times New Roman" w:hAnsi="Times New Roman" w:cs="Times New Roman"/>
        </w:rPr>
        <w:t xml:space="preserve">г. безвозмездно </w:t>
      </w:r>
      <w:r w:rsidR="004176C7" w:rsidRPr="002108BC">
        <w:rPr>
          <w:rFonts w:ascii="Times New Roman" w:hAnsi="Times New Roman" w:cs="Times New Roman"/>
        </w:rPr>
        <w:t>в Свирьст</w:t>
      </w:r>
      <w:r w:rsidR="005C0BBC" w:rsidRPr="002108BC">
        <w:rPr>
          <w:rFonts w:ascii="Times New Roman" w:hAnsi="Times New Roman" w:cs="Times New Roman"/>
        </w:rPr>
        <w:t>ройскую библиотеку поступило 129 экз. книг на сумму 47,7</w:t>
      </w:r>
      <w:r w:rsidR="004176C7" w:rsidRPr="002108BC">
        <w:rPr>
          <w:rFonts w:ascii="Times New Roman" w:hAnsi="Times New Roman" w:cs="Times New Roman"/>
        </w:rPr>
        <w:t xml:space="preserve"> тыс.</w:t>
      </w:r>
      <w:r w:rsidR="00D70A04" w:rsidRPr="002108BC">
        <w:rPr>
          <w:rFonts w:ascii="Times New Roman" w:hAnsi="Times New Roman" w:cs="Times New Roman"/>
        </w:rPr>
        <w:t xml:space="preserve"> </w:t>
      </w:r>
      <w:r w:rsidR="005C0BBC" w:rsidRPr="002108BC">
        <w:rPr>
          <w:rFonts w:ascii="Times New Roman" w:hAnsi="Times New Roman" w:cs="Times New Roman"/>
        </w:rPr>
        <w:t xml:space="preserve">руб. </w:t>
      </w:r>
      <w:r w:rsidR="004176C7" w:rsidRPr="002108BC">
        <w:rPr>
          <w:rFonts w:ascii="Times New Roman" w:hAnsi="Times New Roman" w:cs="Times New Roman"/>
        </w:rPr>
        <w:t>Оформлена подписка на периодические издания в сумме 7,0 тыс.</w:t>
      </w:r>
      <w:r w:rsidR="00D70A04" w:rsidRPr="002108BC">
        <w:rPr>
          <w:rFonts w:ascii="Times New Roman" w:hAnsi="Times New Roman" w:cs="Times New Roman"/>
        </w:rPr>
        <w:t xml:space="preserve"> </w:t>
      </w:r>
      <w:r w:rsidR="004176C7" w:rsidRPr="002108BC">
        <w:rPr>
          <w:rFonts w:ascii="Times New Roman" w:hAnsi="Times New Roman" w:cs="Times New Roman"/>
        </w:rPr>
        <w:t xml:space="preserve">руб. </w:t>
      </w:r>
    </w:p>
    <w:p w:rsidR="004176C7" w:rsidRPr="002108BC" w:rsidRDefault="004176C7" w:rsidP="005C0BBC">
      <w:pPr>
        <w:ind w:firstLine="708"/>
        <w:jc w:val="both"/>
        <w:rPr>
          <w:rFonts w:ascii="Times New Roman" w:hAnsi="Times New Roman" w:cs="Times New Roman"/>
          <w:color w:val="FF0000"/>
        </w:rPr>
      </w:pPr>
      <w:r w:rsidRPr="002108BC">
        <w:rPr>
          <w:rFonts w:ascii="Times New Roman" w:hAnsi="Times New Roman" w:cs="Times New Roman"/>
        </w:rPr>
        <w:t>За</w:t>
      </w:r>
      <w:r w:rsidR="00FE09B6" w:rsidRPr="002108BC">
        <w:rPr>
          <w:rFonts w:ascii="Times New Roman" w:hAnsi="Times New Roman" w:cs="Times New Roman"/>
        </w:rPr>
        <w:t xml:space="preserve"> год книговыдача составила 6790 </w:t>
      </w:r>
      <w:r w:rsidRPr="002108BC">
        <w:rPr>
          <w:rFonts w:ascii="Times New Roman" w:hAnsi="Times New Roman" w:cs="Times New Roman"/>
        </w:rPr>
        <w:t>книг.</w:t>
      </w:r>
      <w:r w:rsidR="00FE09B6" w:rsidRPr="002108BC">
        <w:rPr>
          <w:rFonts w:ascii="Times New Roman" w:hAnsi="Times New Roman" w:cs="Times New Roman"/>
        </w:rPr>
        <w:t xml:space="preserve"> </w:t>
      </w:r>
      <w:r w:rsidRPr="002108BC">
        <w:rPr>
          <w:rFonts w:ascii="Times New Roman" w:hAnsi="Times New Roman" w:cs="Times New Roman"/>
        </w:rPr>
        <w:t xml:space="preserve">В библиотеке проведены ряд акций, которые способствуют привлечению читателей. </w:t>
      </w:r>
    </w:p>
    <w:p w:rsidR="00956C2F" w:rsidRPr="002108BC" w:rsidRDefault="00D1012D" w:rsidP="00FE09B6">
      <w:pPr>
        <w:ind w:firstLine="708"/>
        <w:jc w:val="both"/>
        <w:rPr>
          <w:rFonts w:ascii="Times New Roman" w:hAnsi="Times New Roman" w:cs="Times New Roman"/>
        </w:rPr>
      </w:pPr>
      <w:r w:rsidRPr="002108BC">
        <w:rPr>
          <w:rFonts w:ascii="Times New Roman" w:hAnsi="Times New Roman" w:cs="Times New Roman"/>
        </w:rPr>
        <w:t xml:space="preserve"> По результатам работы </w:t>
      </w:r>
      <w:r w:rsidR="004176C7" w:rsidRPr="002108BC">
        <w:rPr>
          <w:rFonts w:ascii="Times New Roman" w:hAnsi="Times New Roman" w:cs="Times New Roman"/>
        </w:rPr>
        <w:t>учреждения утверждена 5 группа оплаты труда.</w:t>
      </w:r>
      <w:r w:rsidRPr="002108BC">
        <w:rPr>
          <w:rFonts w:ascii="Times New Roman" w:hAnsi="Times New Roman" w:cs="Times New Roman"/>
        </w:rPr>
        <w:t xml:space="preserve">  </w:t>
      </w:r>
    </w:p>
    <w:p w:rsidR="004176C7" w:rsidRPr="002108BC" w:rsidRDefault="004176C7" w:rsidP="00956C2F">
      <w:pPr>
        <w:jc w:val="both"/>
        <w:rPr>
          <w:rFonts w:ascii="Times New Roman" w:hAnsi="Times New Roman" w:cs="Times New Roman"/>
          <w:highlight w:val="green"/>
        </w:rPr>
      </w:pPr>
      <w:r w:rsidRPr="002108BC">
        <w:rPr>
          <w:rFonts w:ascii="Times New Roman" w:hAnsi="Times New Roman" w:cs="Times New Roman"/>
        </w:rPr>
        <w:t>На 202</w:t>
      </w:r>
      <w:r w:rsidR="00956C2F" w:rsidRPr="002108BC">
        <w:rPr>
          <w:rFonts w:ascii="Times New Roman" w:hAnsi="Times New Roman" w:cs="Times New Roman"/>
        </w:rPr>
        <w:t>2</w:t>
      </w:r>
      <w:r w:rsidRPr="002108BC">
        <w:rPr>
          <w:rFonts w:ascii="Times New Roman" w:hAnsi="Times New Roman" w:cs="Times New Roman"/>
        </w:rPr>
        <w:t xml:space="preserve"> г. было запланировано и утверждено Решением Совета депутатов Свирьстройского городского поселения доходов от приносящей доход уставной деятельности 125,0 тыс.</w:t>
      </w:r>
      <w:r w:rsidR="004254F4" w:rsidRPr="002108BC">
        <w:rPr>
          <w:rFonts w:ascii="Times New Roman" w:hAnsi="Times New Roman" w:cs="Times New Roman"/>
        </w:rPr>
        <w:t xml:space="preserve"> </w:t>
      </w:r>
      <w:r w:rsidRPr="002108BC">
        <w:rPr>
          <w:rFonts w:ascii="Times New Roman" w:hAnsi="Times New Roman" w:cs="Times New Roman"/>
        </w:rPr>
        <w:t xml:space="preserve">руб. </w:t>
      </w:r>
      <w:r w:rsidR="00956C2F" w:rsidRPr="002108BC">
        <w:rPr>
          <w:rFonts w:ascii="Times New Roman" w:hAnsi="Times New Roman" w:cs="Times New Roman"/>
        </w:rPr>
        <w:t>План был выполнен не в полном объеме на сумму 58540р. На эти деньги были приобретены огнетушители на сумму 11000 р., меховые жилеты на сумму 13540р. для участия в праздничных мероприятиях,  оставшиеся средства были израсходованы на приобретение призов, оформление к мероприятиям, приобретение хозяйственных и канцелярских товаров и мелкого спортивного инвентаря.</w:t>
      </w:r>
    </w:p>
    <w:p w:rsidR="00E03F99" w:rsidRPr="002108BC" w:rsidRDefault="000F5100" w:rsidP="000F5100">
      <w:pPr>
        <w:pStyle w:val="11"/>
        <w:shd w:val="clear" w:color="auto" w:fill="auto"/>
        <w:spacing w:before="0"/>
        <w:ind w:right="20"/>
        <w:rPr>
          <w:sz w:val="24"/>
          <w:szCs w:val="24"/>
        </w:rPr>
      </w:pPr>
      <w:r w:rsidRPr="00AD1ECC">
        <w:rPr>
          <w:b/>
          <w:sz w:val="24"/>
          <w:szCs w:val="24"/>
        </w:rPr>
        <w:t xml:space="preserve"> </w:t>
      </w:r>
      <w:r w:rsidR="00F1240C" w:rsidRPr="00AD1ECC">
        <w:rPr>
          <w:b/>
          <w:sz w:val="24"/>
          <w:szCs w:val="24"/>
        </w:rPr>
        <w:t>3</w:t>
      </w:r>
      <w:r w:rsidR="00A16FD8" w:rsidRPr="002108BC">
        <w:rPr>
          <w:sz w:val="24"/>
          <w:szCs w:val="24"/>
        </w:rPr>
        <w:t>.</w:t>
      </w:r>
      <w:r w:rsidRPr="002108BC">
        <w:rPr>
          <w:sz w:val="24"/>
          <w:szCs w:val="24"/>
        </w:rPr>
        <w:t xml:space="preserve"> По муниципальной программе</w:t>
      </w:r>
      <w:r w:rsidRPr="002108BC">
        <w:rPr>
          <w:i/>
          <w:sz w:val="24"/>
          <w:szCs w:val="24"/>
        </w:rPr>
        <w:t xml:space="preserve"> </w:t>
      </w:r>
      <w:r w:rsidRPr="002108BC">
        <w:rPr>
          <w:b/>
          <w:i/>
          <w:sz w:val="24"/>
          <w:szCs w:val="24"/>
        </w:rPr>
        <w:t>"Развитие автомобильных дорог Свирьстройского городского поселения Лодейнопольского муниципального района Ленинградской области"</w:t>
      </w:r>
      <w:r w:rsidRPr="002108BC">
        <w:rPr>
          <w:i/>
          <w:sz w:val="24"/>
          <w:szCs w:val="24"/>
        </w:rPr>
        <w:t xml:space="preserve"> </w:t>
      </w:r>
      <w:r w:rsidR="00E22C9E" w:rsidRPr="002108BC">
        <w:rPr>
          <w:sz w:val="24"/>
          <w:szCs w:val="24"/>
        </w:rPr>
        <w:t>Эффективность реализац</w:t>
      </w:r>
      <w:r w:rsidR="004254F4" w:rsidRPr="002108BC">
        <w:rPr>
          <w:sz w:val="24"/>
          <w:szCs w:val="24"/>
        </w:rPr>
        <w:t>ии муниципальной программы – 98</w:t>
      </w:r>
      <w:r w:rsidR="00A70E81" w:rsidRPr="002108BC">
        <w:rPr>
          <w:sz w:val="24"/>
          <w:szCs w:val="24"/>
        </w:rPr>
        <w:t>,8</w:t>
      </w:r>
      <w:r w:rsidR="004254F4" w:rsidRPr="002108BC">
        <w:rPr>
          <w:sz w:val="24"/>
          <w:szCs w:val="24"/>
        </w:rPr>
        <w:t xml:space="preserve"> </w:t>
      </w:r>
      <w:r w:rsidR="00E22C9E" w:rsidRPr="002108BC">
        <w:rPr>
          <w:sz w:val="24"/>
          <w:szCs w:val="24"/>
        </w:rPr>
        <w:t>%.</w:t>
      </w:r>
      <w:r w:rsidR="00E22C9E" w:rsidRPr="002108BC">
        <w:rPr>
          <w:b/>
          <w:sz w:val="24"/>
          <w:szCs w:val="24"/>
        </w:rPr>
        <w:t xml:space="preserve"> </w:t>
      </w:r>
      <w:r w:rsidR="004254F4" w:rsidRPr="002108BC">
        <w:rPr>
          <w:sz w:val="24"/>
          <w:szCs w:val="24"/>
          <w:lang w:eastAsia="en-US"/>
        </w:rPr>
        <w:t>Д</w:t>
      </w:r>
      <w:r w:rsidR="00AD2D94" w:rsidRPr="002108BC">
        <w:rPr>
          <w:sz w:val="24"/>
          <w:szCs w:val="24"/>
          <w:lang w:eastAsia="en-US"/>
        </w:rPr>
        <w:t>ороги в зимний период</w:t>
      </w:r>
      <w:r w:rsidR="004254F4" w:rsidRPr="002108BC">
        <w:rPr>
          <w:sz w:val="24"/>
          <w:szCs w:val="24"/>
          <w:lang w:eastAsia="en-US"/>
        </w:rPr>
        <w:t xml:space="preserve"> очищались от снега</w:t>
      </w:r>
      <w:r w:rsidR="00AD2D94" w:rsidRPr="002108BC">
        <w:rPr>
          <w:sz w:val="24"/>
          <w:szCs w:val="24"/>
          <w:lang w:eastAsia="en-US"/>
        </w:rPr>
        <w:t>, грейдировались и подсыпались грунтом дороги общего пользования на территории г.п. Свирьстрой (общая протяженность дорог 29,4км),</w:t>
      </w:r>
      <w:r w:rsidR="00AD2D94" w:rsidRPr="002108BC">
        <w:rPr>
          <w:sz w:val="24"/>
          <w:szCs w:val="24"/>
        </w:rPr>
        <w:t xml:space="preserve"> а также достигнуто сокращение количества ДТП с пострадавшими.</w:t>
      </w:r>
      <w:r w:rsidR="00C80CC6" w:rsidRPr="002108BC">
        <w:rPr>
          <w:sz w:val="24"/>
          <w:szCs w:val="24"/>
        </w:rPr>
        <w:t xml:space="preserve"> </w:t>
      </w:r>
      <w:r w:rsidR="00A70E81" w:rsidRPr="002108BC">
        <w:rPr>
          <w:sz w:val="24"/>
          <w:szCs w:val="24"/>
        </w:rPr>
        <w:t xml:space="preserve">Текущие расходы на оплату уличного освещения. </w:t>
      </w:r>
      <w:r w:rsidR="00C80CC6" w:rsidRPr="002108BC">
        <w:rPr>
          <w:sz w:val="24"/>
          <w:szCs w:val="24"/>
        </w:rPr>
        <w:t>Запла</w:t>
      </w:r>
      <w:r w:rsidR="004254F4" w:rsidRPr="002108BC">
        <w:rPr>
          <w:sz w:val="24"/>
          <w:szCs w:val="24"/>
        </w:rPr>
        <w:t xml:space="preserve">нировано средств на </w:t>
      </w:r>
      <w:r w:rsidR="00A70E81" w:rsidRPr="002108BC">
        <w:rPr>
          <w:sz w:val="24"/>
          <w:szCs w:val="24"/>
        </w:rPr>
        <w:t>2022</w:t>
      </w:r>
      <w:r w:rsidR="00044CA6" w:rsidRPr="002108BC">
        <w:rPr>
          <w:sz w:val="24"/>
          <w:szCs w:val="24"/>
        </w:rPr>
        <w:t xml:space="preserve"> г</w:t>
      </w:r>
      <w:r w:rsidR="00A70E81" w:rsidRPr="002108BC">
        <w:rPr>
          <w:sz w:val="24"/>
          <w:szCs w:val="24"/>
        </w:rPr>
        <w:t>од 2049,1</w:t>
      </w:r>
      <w:r w:rsidR="00B21A56" w:rsidRPr="002108BC">
        <w:rPr>
          <w:sz w:val="24"/>
          <w:szCs w:val="24"/>
        </w:rPr>
        <w:t xml:space="preserve"> </w:t>
      </w:r>
      <w:r w:rsidR="00044CA6" w:rsidRPr="002108BC">
        <w:rPr>
          <w:sz w:val="24"/>
          <w:szCs w:val="24"/>
        </w:rPr>
        <w:t>тыс</w:t>
      </w:r>
      <w:r w:rsidR="00A70E81" w:rsidRPr="002108BC">
        <w:rPr>
          <w:sz w:val="24"/>
          <w:szCs w:val="24"/>
        </w:rPr>
        <w:t>. руб., израсходовано 2023,8</w:t>
      </w:r>
      <w:r w:rsidR="00C80CC6" w:rsidRPr="002108BC">
        <w:rPr>
          <w:sz w:val="24"/>
          <w:szCs w:val="24"/>
        </w:rPr>
        <w:t xml:space="preserve"> тыс. руб.</w:t>
      </w:r>
    </w:p>
    <w:p w:rsidR="00DE7AB0" w:rsidRPr="002108BC" w:rsidRDefault="00F1240C" w:rsidP="00B27AA6">
      <w:pPr>
        <w:pStyle w:val="3"/>
        <w:ind w:right="43"/>
        <w:jc w:val="both"/>
        <w:rPr>
          <w:sz w:val="24"/>
          <w:szCs w:val="24"/>
        </w:rPr>
      </w:pPr>
      <w:r w:rsidRPr="00AD1ECC">
        <w:rPr>
          <w:b/>
          <w:sz w:val="24"/>
          <w:szCs w:val="24"/>
        </w:rPr>
        <w:t>4</w:t>
      </w:r>
      <w:r w:rsidR="00A16FD8" w:rsidRPr="002108BC">
        <w:rPr>
          <w:sz w:val="24"/>
          <w:szCs w:val="24"/>
        </w:rPr>
        <w:t>.</w:t>
      </w:r>
      <w:r w:rsidR="00CD2B8B" w:rsidRPr="002108BC">
        <w:rPr>
          <w:sz w:val="24"/>
          <w:szCs w:val="24"/>
        </w:rPr>
        <w:t xml:space="preserve"> </w:t>
      </w:r>
      <w:r w:rsidR="00C40DB7" w:rsidRPr="002108BC">
        <w:rPr>
          <w:sz w:val="24"/>
          <w:szCs w:val="24"/>
        </w:rPr>
        <w:t>По муниципальной программе</w:t>
      </w:r>
      <w:r w:rsidR="006D7285" w:rsidRPr="002108BC">
        <w:rPr>
          <w:b/>
          <w:i/>
          <w:sz w:val="24"/>
          <w:szCs w:val="24"/>
        </w:rPr>
        <w:t xml:space="preserve"> " Устойчивое общественное развитие в Свирьстройском городском поселении"</w:t>
      </w:r>
      <w:r w:rsidR="00C40DB7" w:rsidRPr="002108BC">
        <w:rPr>
          <w:b/>
          <w:i/>
          <w:sz w:val="24"/>
          <w:szCs w:val="24"/>
        </w:rPr>
        <w:t>"</w:t>
      </w:r>
      <w:r w:rsidR="00E22C9E" w:rsidRPr="002108BC">
        <w:rPr>
          <w:b/>
          <w:sz w:val="24"/>
          <w:szCs w:val="24"/>
        </w:rPr>
        <w:t>.</w:t>
      </w:r>
      <w:r w:rsidR="00E22C9E" w:rsidRPr="002108BC">
        <w:rPr>
          <w:sz w:val="24"/>
          <w:szCs w:val="24"/>
        </w:rPr>
        <w:t xml:space="preserve"> Эффективность реализац</w:t>
      </w:r>
      <w:r w:rsidR="005D5CAD" w:rsidRPr="002108BC">
        <w:rPr>
          <w:sz w:val="24"/>
          <w:szCs w:val="24"/>
        </w:rPr>
        <w:t>ии муниципальной программы – 100</w:t>
      </w:r>
      <w:r w:rsidR="00E22C9E" w:rsidRPr="002108BC">
        <w:rPr>
          <w:sz w:val="24"/>
          <w:szCs w:val="24"/>
        </w:rPr>
        <w:t xml:space="preserve">%. </w:t>
      </w:r>
      <w:r w:rsidR="00AB3972" w:rsidRPr="002108BC">
        <w:rPr>
          <w:sz w:val="24"/>
          <w:szCs w:val="24"/>
        </w:rPr>
        <w:t xml:space="preserve">1 «Спил аварийных деревьев на территории г.п.Свирьстрой: пр. Кирова, ул. Графтио, ул. Ленина, ул. Подпорожская». 2 «Замена печи и капитальный ремонт в парном помещении общественной бани г.п. Свирьстрой Лодейнопольского района Ленинградской области». </w:t>
      </w:r>
      <w:r w:rsidR="00DE4C36" w:rsidRPr="002108BC">
        <w:rPr>
          <w:sz w:val="24"/>
          <w:szCs w:val="24"/>
        </w:rPr>
        <w:t>Запла</w:t>
      </w:r>
      <w:r w:rsidR="00F96522" w:rsidRPr="002108BC">
        <w:rPr>
          <w:sz w:val="24"/>
          <w:szCs w:val="24"/>
        </w:rPr>
        <w:t>нировано средств на 2022 год 1185,300</w:t>
      </w:r>
      <w:r w:rsidR="00DE4C36" w:rsidRPr="002108BC">
        <w:rPr>
          <w:sz w:val="24"/>
          <w:szCs w:val="24"/>
        </w:rPr>
        <w:t xml:space="preserve"> тыс. руб., израсходовано </w:t>
      </w:r>
      <w:r w:rsidR="00F96522" w:rsidRPr="002108BC">
        <w:rPr>
          <w:sz w:val="24"/>
          <w:szCs w:val="24"/>
        </w:rPr>
        <w:t>1185,300</w:t>
      </w:r>
      <w:r w:rsidR="00BA09B3" w:rsidRPr="002108BC">
        <w:rPr>
          <w:sz w:val="24"/>
          <w:szCs w:val="24"/>
        </w:rPr>
        <w:t xml:space="preserve"> </w:t>
      </w:r>
      <w:r w:rsidR="00DE4C36" w:rsidRPr="002108BC">
        <w:rPr>
          <w:sz w:val="24"/>
          <w:szCs w:val="24"/>
        </w:rPr>
        <w:t>тыс. руб.</w:t>
      </w:r>
      <w:r w:rsidR="00004AF2" w:rsidRPr="002108BC">
        <w:rPr>
          <w:sz w:val="24"/>
          <w:szCs w:val="24"/>
        </w:rPr>
        <w:t xml:space="preserve"> </w:t>
      </w:r>
    </w:p>
    <w:p w:rsidR="00CD2B8B" w:rsidRPr="002108BC" w:rsidRDefault="00D05C40" w:rsidP="00004AF2">
      <w:pPr>
        <w:pStyle w:val="3"/>
        <w:ind w:right="43"/>
        <w:jc w:val="both"/>
        <w:rPr>
          <w:sz w:val="24"/>
          <w:szCs w:val="24"/>
        </w:rPr>
      </w:pPr>
      <w:r w:rsidRPr="002108BC">
        <w:rPr>
          <w:sz w:val="24"/>
          <w:szCs w:val="24"/>
        </w:rPr>
        <w:t xml:space="preserve"> </w:t>
      </w:r>
      <w:r w:rsidR="00AF3AE8" w:rsidRPr="00AD1ECC">
        <w:rPr>
          <w:b/>
          <w:sz w:val="24"/>
          <w:szCs w:val="24"/>
        </w:rPr>
        <w:t>5</w:t>
      </w:r>
      <w:r w:rsidR="00A16FD8" w:rsidRPr="002108BC">
        <w:rPr>
          <w:sz w:val="24"/>
          <w:szCs w:val="24"/>
        </w:rPr>
        <w:t>.</w:t>
      </w:r>
      <w:r w:rsidR="00DE7AB0" w:rsidRPr="002108BC">
        <w:rPr>
          <w:sz w:val="24"/>
          <w:szCs w:val="24"/>
        </w:rPr>
        <w:t>По муниципальной программе</w:t>
      </w:r>
      <w:r w:rsidR="00234E09" w:rsidRPr="002108BC">
        <w:rPr>
          <w:sz w:val="24"/>
          <w:szCs w:val="24"/>
        </w:rPr>
        <w:t xml:space="preserve"> </w:t>
      </w:r>
      <w:r w:rsidR="00DE7AB0" w:rsidRPr="002108BC">
        <w:rPr>
          <w:b/>
          <w:i/>
          <w:sz w:val="24"/>
          <w:szCs w:val="24"/>
        </w:rPr>
        <w:t>«Обеспечение устойчивого функционирования и развития коммунальной и инженерной инфраструктуры и повышение энергоэффективности в Свирьстройском городском поселении».</w:t>
      </w:r>
      <w:r w:rsidR="00DE7AB0" w:rsidRPr="002108BC">
        <w:rPr>
          <w:sz w:val="24"/>
          <w:szCs w:val="24"/>
        </w:rPr>
        <w:t xml:space="preserve"> Эффективность реализац</w:t>
      </w:r>
      <w:r w:rsidR="00AF3AE8" w:rsidRPr="002108BC">
        <w:rPr>
          <w:sz w:val="24"/>
          <w:szCs w:val="24"/>
        </w:rPr>
        <w:t>ии муниципальной программы – 65,5</w:t>
      </w:r>
      <w:r w:rsidR="00DE7AB0" w:rsidRPr="002108BC">
        <w:rPr>
          <w:sz w:val="24"/>
          <w:szCs w:val="24"/>
        </w:rPr>
        <w:t xml:space="preserve">%. </w:t>
      </w:r>
      <w:r w:rsidR="00AF3AE8" w:rsidRPr="002108BC">
        <w:rPr>
          <w:sz w:val="24"/>
          <w:szCs w:val="24"/>
        </w:rPr>
        <w:t>Оплата за выполнение проектных и изыскательских работ по объекту: "Распределительный газопровод по г.п. Свирьстрой. 2 Этап</w:t>
      </w:r>
      <w:r w:rsidR="00E919AC" w:rsidRPr="002108BC">
        <w:rPr>
          <w:sz w:val="24"/>
          <w:szCs w:val="24"/>
        </w:rPr>
        <w:t xml:space="preserve">. Заключен муниципальный контракт с ООО "ЭСМ" ведутся работы. Оплата рабочей документации для объекта. "Строительство котельной в г.п.Свирьстрой;  оплата услуг по техническому присоединению к электрическим сетям по объекту. "Строительство котельной в г.п.Свирьстрой. </w:t>
      </w:r>
      <w:r w:rsidR="006D63E9" w:rsidRPr="002108BC">
        <w:rPr>
          <w:sz w:val="24"/>
          <w:szCs w:val="24"/>
        </w:rPr>
        <w:t>Запланировано средств на 2</w:t>
      </w:r>
      <w:r w:rsidR="00E919AC" w:rsidRPr="002108BC">
        <w:rPr>
          <w:sz w:val="24"/>
          <w:szCs w:val="24"/>
        </w:rPr>
        <w:t>022</w:t>
      </w:r>
      <w:r w:rsidR="006A59A9" w:rsidRPr="002108BC">
        <w:rPr>
          <w:sz w:val="24"/>
          <w:szCs w:val="24"/>
        </w:rPr>
        <w:t xml:space="preserve"> год 57 064,500</w:t>
      </w:r>
      <w:r w:rsidR="006D63E9" w:rsidRPr="002108BC">
        <w:rPr>
          <w:sz w:val="24"/>
          <w:szCs w:val="24"/>
        </w:rPr>
        <w:t xml:space="preserve"> тыс. руб., израсходовано </w:t>
      </w:r>
      <w:r w:rsidR="006A59A9" w:rsidRPr="002108BC">
        <w:rPr>
          <w:sz w:val="24"/>
          <w:szCs w:val="24"/>
        </w:rPr>
        <w:t>37 357,200</w:t>
      </w:r>
      <w:r w:rsidR="008678D7" w:rsidRPr="002108BC">
        <w:rPr>
          <w:sz w:val="24"/>
          <w:szCs w:val="24"/>
        </w:rPr>
        <w:t xml:space="preserve"> </w:t>
      </w:r>
      <w:r w:rsidR="006D63E9" w:rsidRPr="002108BC">
        <w:rPr>
          <w:sz w:val="24"/>
          <w:szCs w:val="24"/>
        </w:rPr>
        <w:t>тыс. руб.</w:t>
      </w:r>
      <w:r w:rsidR="00004AF2" w:rsidRPr="002108BC">
        <w:rPr>
          <w:sz w:val="24"/>
          <w:szCs w:val="24"/>
        </w:rPr>
        <w:t xml:space="preserve">   </w:t>
      </w:r>
    </w:p>
    <w:p w:rsidR="00E50B7E" w:rsidRPr="002108BC" w:rsidRDefault="00CD2B8B" w:rsidP="00CD2B8B">
      <w:pPr>
        <w:pStyle w:val="3"/>
        <w:ind w:right="43"/>
        <w:jc w:val="both"/>
        <w:rPr>
          <w:sz w:val="24"/>
          <w:szCs w:val="24"/>
        </w:rPr>
      </w:pPr>
      <w:r w:rsidRPr="00AD1ECC">
        <w:rPr>
          <w:b/>
          <w:sz w:val="24"/>
          <w:szCs w:val="24"/>
        </w:rPr>
        <w:t xml:space="preserve"> </w:t>
      </w:r>
      <w:r w:rsidR="004D3321" w:rsidRPr="00AD1ECC">
        <w:rPr>
          <w:b/>
          <w:sz w:val="24"/>
          <w:szCs w:val="24"/>
        </w:rPr>
        <w:t>6</w:t>
      </w:r>
      <w:r w:rsidR="004D3321" w:rsidRPr="002108BC">
        <w:rPr>
          <w:sz w:val="24"/>
          <w:szCs w:val="24"/>
        </w:rPr>
        <w:t xml:space="preserve">. </w:t>
      </w:r>
      <w:r w:rsidR="00801024" w:rsidRPr="002108BC">
        <w:rPr>
          <w:sz w:val="24"/>
          <w:szCs w:val="24"/>
        </w:rPr>
        <w:t xml:space="preserve">По муниципальной программе </w:t>
      </w:r>
      <w:r w:rsidR="00801024" w:rsidRPr="002108BC">
        <w:rPr>
          <w:b/>
          <w:i/>
          <w:sz w:val="24"/>
          <w:szCs w:val="24"/>
        </w:rPr>
        <w:t xml:space="preserve">«Обеспечение качественным </w:t>
      </w:r>
      <w:r w:rsidRPr="002108BC">
        <w:rPr>
          <w:b/>
          <w:i/>
          <w:sz w:val="24"/>
          <w:szCs w:val="24"/>
        </w:rPr>
        <w:t>жильем граждан на территории Свирьстройского городского поселения».</w:t>
      </w:r>
      <w:r w:rsidR="008678D7" w:rsidRPr="002108BC">
        <w:rPr>
          <w:sz w:val="24"/>
          <w:szCs w:val="24"/>
        </w:rPr>
        <w:t xml:space="preserve">  </w:t>
      </w:r>
      <w:r w:rsidRPr="002108BC">
        <w:rPr>
          <w:sz w:val="24"/>
          <w:szCs w:val="24"/>
        </w:rPr>
        <w:t>Заплани</w:t>
      </w:r>
      <w:r w:rsidR="008678D7" w:rsidRPr="002108BC">
        <w:rPr>
          <w:sz w:val="24"/>
          <w:szCs w:val="24"/>
        </w:rPr>
        <w:t xml:space="preserve">ровано средств на </w:t>
      </w:r>
      <w:r w:rsidR="004D3321" w:rsidRPr="002108BC">
        <w:rPr>
          <w:sz w:val="24"/>
          <w:szCs w:val="24"/>
        </w:rPr>
        <w:t>2022</w:t>
      </w:r>
      <w:r w:rsidR="003A6E5D" w:rsidRPr="002108BC">
        <w:rPr>
          <w:sz w:val="24"/>
          <w:szCs w:val="24"/>
        </w:rPr>
        <w:t xml:space="preserve"> год 1824,8</w:t>
      </w:r>
      <w:r w:rsidRPr="002108BC">
        <w:rPr>
          <w:sz w:val="24"/>
          <w:szCs w:val="24"/>
        </w:rPr>
        <w:t xml:space="preserve"> тыс. руб.</w:t>
      </w:r>
      <w:r w:rsidR="004D3321" w:rsidRPr="002108BC">
        <w:rPr>
          <w:sz w:val="24"/>
          <w:szCs w:val="24"/>
        </w:rPr>
        <w:t xml:space="preserve">  </w:t>
      </w:r>
      <w:r w:rsidR="003A6E5D" w:rsidRPr="002108BC">
        <w:rPr>
          <w:sz w:val="24"/>
          <w:szCs w:val="24"/>
        </w:rPr>
        <w:t>израсходовано 1824,8 тыс.</w:t>
      </w:r>
      <w:r w:rsidR="00C96B21" w:rsidRPr="002108BC">
        <w:rPr>
          <w:sz w:val="24"/>
          <w:szCs w:val="24"/>
        </w:rPr>
        <w:t xml:space="preserve"> </w:t>
      </w:r>
      <w:r w:rsidR="003A6E5D" w:rsidRPr="002108BC">
        <w:rPr>
          <w:sz w:val="24"/>
          <w:szCs w:val="24"/>
        </w:rPr>
        <w:t xml:space="preserve">руб.  </w:t>
      </w:r>
      <w:r w:rsidR="004D3321" w:rsidRPr="002108BC">
        <w:rPr>
          <w:sz w:val="24"/>
          <w:szCs w:val="24"/>
        </w:rPr>
        <w:t xml:space="preserve">Эффективность реализации муниципальной программы – 100%. </w:t>
      </w:r>
      <w:r w:rsidR="00C96B21" w:rsidRPr="002108BC">
        <w:rPr>
          <w:sz w:val="24"/>
          <w:szCs w:val="24"/>
        </w:rPr>
        <w:t>Одна семья получила сертификат на приобретение жилья. Оплата</w:t>
      </w:r>
      <w:r w:rsidRPr="002108BC">
        <w:rPr>
          <w:sz w:val="24"/>
          <w:szCs w:val="24"/>
        </w:rPr>
        <w:t xml:space="preserve"> </w:t>
      </w:r>
      <w:r w:rsidR="00C96B21" w:rsidRPr="002108BC">
        <w:rPr>
          <w:sz w:val="24"/>
          <w:szCs w:val="24"/>
        </w:rPr>
        <w:t>взносов за капитальный ремонт по муниципальным квартирам.</w:t>
      </w:r>
      <w:r w:rsidRPr="002108BC">
        <w:rPr>
          <w:sz w:val="24"/>
          <w:szCs w:val="24"/>
        </w:rPr>
        <w:t xml:space="preserve">           </w:t>
      </w:r>
      <w:r w:rsidR="00004AF2" w:rsidRPr="002108BC">
        <w:rPr>
          <w:sz w:val="24"/>
          <w:szCs w:val="24"/>
        </w:rPr>
        <w:t xml:space="preserve">             </w:t>
      </w:r>
    </w:p>
    <w:p w:rsidR="00BC36B1" w:rsidRPr="002108BC" w:rsidRDefault="00BC36B1" w:rsidP="00583FB6">
      <w:pPr>
        <w:pStyle w:val="11"/>
        <w:shd w:val="clear" w:color="auto" w:fill="auto"/>
        <w:spacing w:before="0"/>
        <w:ind w:left="20" w:right="20" w:firstLine="780"/>
        <w:rPr>
          <w:sz w:val="24"/>
          <w:szCs w:val="24"/>
        </w:rPr>
      </w:pPr>
    </w:p>
    <w:p w:rsidR="00A0484F" w:rsidRPr="002108BC" w:rsidRDefault="00A0484F" w:rsidP="00583FB6">
      <w:pPr>
        <w:pStyle w:val="11"/>
        <w:shd w:val="clear" w:color="auto" w:fill="auto"/>
        <w:spacing w:before="0"/>
        <w:ind w:left="20" w:right="20" w:firstLine="780"/>
        <w:rPr>
          <w:sz w:val="24"/>
          <w:szCs w:val="24"/>
        </w:rPr>
      </w:pPr>
    </w:p>
    <w:p w:rsidR="00A0484F" w:rsidRPr="002108BC" w:rsidRDefault="00CD2B8B" w:rsidP="00CD2B8B">
      <w:pPr>
        <w:widowControl/>
        <w:spacing w:after="200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2108BC">
        <w:rPr>
          <w:rFonts w:ascii="Times New Roman" w:hAnsi="Times New Roman" w:cs="Times New Roman"/>
          <w:color w:val="auto"/>
        </w:rPr>
        <w:t xml:space="preserve">         </w:t>
      </w:r>
      <w:r w:rsidR="00A828C2" w:rsidRPr="002108BC">
        <w:rPr>
          <w:rFonts w:ascii="Times New Roman" w:hAnsi="Times New Roman" w:cs="Times New Roman"/>
          <w:color w:val="auto"/>
        </w:rPr>
        <w:t xml:space="preserve"> </w:t>
      </w:r>
      <w:r w:rsidR="00A0484F" w:rsidRPr="002108BC">
        <w:rPr>
          <w:rFonts w:ascii="Times New Roman" w:hAnsi="Times New Roman" w:cs="Times New Roman"/>
          <w:color w:val="auto"/>
          <w:lang w:eastAsia="en-US"/>
        </w:rPr>
        <w:t>Глава Администрации</w:t>
      </w:r>
    </w:p>
    <w:p w:rsidR="00A0484F" w:rsidRPr="002108BC" w:rsidRDefault="00A0484F" w:rsidP="00A0484F">
      <w:pPr>
        <w:widowControl/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color w:val="auto"/>
          <w:lang w:eastAsia="en-US"/>
        </w:rPr>
      </w:pPr>
      <w:r w:rsidRPr="002108BC">
        <w:rPr>
          <w:rFonts w:ascii="Times New Roman" w:hAnsi="Times New Roman" w:cs="Times New Roman"/>
          <w:color w:val="auto"/>
          <w:lang w:eastAsia="en-US"/>
        </w:rPr>
        <w:t>Свирьстройского городского поселения                                      А.А.Костин</w:t>
      </w:r>
    </w:p>
    <w:p w:rsidR="00A0484F" w:rsidRPr="00313622" w:rsidRDefault="00A0484F" w:rsidP="00583FB6">
      <w:pPr>
        <w:pStyle w:val="11"/>
        <w:shd w:val="clear" w:color="auto" w:fill="auto"/>
        <w:spacing w:before="0"/>
        <w:ind w:left="20" w:right="20" w:firstLine="780"/>
        <w:rPr>
          <w:sz w:val="24"/>
          <w:szCs w:val="24"/>
        </w:rPr>
      </w:pPr>
      <w:bookmarkStart w:id="1" w:name="_GoBack"/>
      <w:bookmarkEnd w:id="1"/>
    </w:p>
    <w:sectPr w:rsidR="00A0484F" w:rsidRPr="00313622" w:rsidSect="002108BC">
      <w:pgSz w:w="11909" w:h="16838"/>
      <w:pgMar w:top="284" w:right="1052" w:bottom="568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B2C" w:rsidRDefault="00407B2C">
      <w:r>
        <w:separator/>
      </w:r>
    </w:p>
  </w:endnote>
  <w:endnote w:type="continuationSeparator" w:id="0">
    <w:p w:rsidR="00407B2C" w:rsidRDefault="0040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B2C" w:rsidRDefault="00407B2C"/>
  </w:footnote>
  <w:footnote w:type="continuationSeparator" w:id="0">
    <w:p w:rsidR="00407B2C" w:rsidRDefault="00407B2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C7FB4"/>
    <w:multiLevelType w:val="multilevel"/>
    <w:tmpl w:val="D994B20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574E1834"/>
    <w:multiLevelType w:val="hybridMultilevel"/>
    <w:tmpl w:val="D212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88"/>
    <w:rsid w:val="0000276C"/>
    <w:rsid w:val="00004AF2"/>
    <w:rsid w:val="00007018"/>
    <w:rsid w:val="00007C18"/>
    <w:rsid w:val="00013DF5"/>
    <w:rsid w:val="000352C4"/>
    <w:rsid w:val="00036C5A"/>
    <w:rsid w:val="00044CA6"/>
    <w:rsid w:val="00057EB7"/>
    <w:rsid w:val="0008225E"/>
    <w:rsid w:val="000A3D20"/>
    <w:rsid w:val="000A46B2"/>
    <w:rsid w:val="000A6860"/>
    <w:rsid w:val="000E013C"/>
    <w:rsid w:val="000E6129"/>
    <w:rsid w:val="000E7065"/>
    <w:rsid w:val="000F1F2A"/>
    <w:rsid w:val="000F5100"/>
    <w:rsid w:val="000F7B36"/>
    <w:rsid w:val="0010153B"/>
    <w:rsid w:val="001067CA"/>
    <w:rsid w:val="00106831"/>
    <w:rsid w:val="0015135F"/>
    <w:rsid w:val="00163FD6"/>
    <w:rsid w:val="00177628"/>
    <w:rsid w:val="001A46A2"/>
    <w:rsid w:val="001A6DCF"/>
    <w:rsid w:val="001C685B"/>
    <w:rsid w:val="001D5887"/>
    <w:rsid w:val="002055C1"/>
    <w:rsid w:val="002108BC"/>
    <w:rsid w:val="002110EE"/>
    <w:rsid w:val="002130E6"/>
    <w:rsid w:val="00234E09"/>
    <w:rsid w:val="00251B56"/>
    <w:rsid w:val="002551FD"/>
    <w:rsid w:val="002634D1"/>
    <w:rsid w:val="00276117"/>
    <w:rsid w:val="00296392"/>
    <w:rsid w:val="002A02FD"/>
    <w:rsid w:val="002B2BC2"/>
    <w:rsid w:val="002B78C8"/>
    <w:rsid w:val="002B7F41"/>
    <w:rsid w:val="002D509C"/>
    <w:rsid w:val="002F3C8E"/>
    <w:rsid w:val="00302FF3"/>
    <w:rsid w:val="00313622"/>
    <w:rsid w:val="0033621D"/>
    <w:rsid w:val="003446FC"/>
    <w:rsid w:val="00352FC1"/>
    <w:rsid w:val="00377A14"/>
    <w:rsid w:val="003A6E5D"/>
    <w:rsid w:val="003A787D"/>
    <w:rsid w:val="003C4567"/>
    <w:rsid w:val="003D2601"/>
    <w:rsid w:val="003E33C4"/>
    <w:rsid w:val="003E5689"/>
    <w:rsid w:val="0040756C"/>
    <w:rsid w:val="00407B2C"/>
    <w:rsid w:val="00407C7D"/>
    <w:rsid w:val="004176C7"/>
    <w:rsid w:val="004254F4"/>
    <w:rsid w:val="00425C85"/>
    <w:rsid w:val="004518B9"/>
    <w:rsid w:val="004656B3"/>
    <w:rsid w:val="00471631"/>
    <w:rsid w:val="00486720"/>
    <w:rsid w:val="004951BC"/>
    <w:rsid w:val="004D3321"/>
    <w:rsid w:val="004E67D4"/>
    <w:rsid w:val="004F30FF"/>
    <w:rsid w:val="004F6FE7"/>
    <w:rsid w:val="005170A7"/>
    <w:rsid w:val="005171A1"/>
    <w:rsid w:val="00517942"/>
    <w:rsid w:val="005225BF"/>
    <w:rsid w:val="0052582B"/>
    <w:rsid w:val="00531D13"/>
    <w:rsid w:val="005513E7"/>
    <w:rsid w:val="00557792"/>
    <w:rsid w:val="00563F05"/>
    <w:rsid w:val="00583FB6"/>
    <w:rsid w:val="00584E65"/>
    <w:rsid w:val="005B566F"/>
    <w:rsid w:val="005C0BBC"/>
    <w:rsid w:val="005C1A0C"/>
    <w:rsid w:val="005C364B"/>
    <w:rsid w:val="005D24E9"/>
    <w:rsid w:val="005D2762"/>
    <w:rsid w:val="005D2BFB"/>
    <w:rsid w:val="005D5CAD"/>
    <w:rsid w:val="005F119A"/>
    <w:rsid w:val="00600E86"/>
    <w:rsid w:val="00604F07"/>
    <w:rsid w:val="00624066"/>
    <w:rsid w:val="00643144"/>
    <w:rsid w:val="00656C97"/>
    <w:rsid w:val="00670ACC"/>
    <w:rsid w:val="00677929"/>
    <w:rsid w:val="00685136"/>
    <w:rsid w:val="006936FE"/>
    <w:rsid w:val="006966DB"/>
    <w:rsid w:val="006A59A9"/>
    <w:rsid w:val="006C579F"/>
    <w:rsid w:val="006D43F3"/>
    <w:rsid w:val="006D63E9"/>
    <w:rsid w:val="006D7285"/>
    <w:rsid w:val="006E7054"/>
    <w:rsid w:val="006F7227"/>
    <w:rsid w:val="00701DE9"/>
    <w:rsid w:val="00714520"/>
    <w:rsid w:val="00715CFC"/>
    <w:rsid w:val="007308E7"/>
    <w:rsid w:val="00734980"/>
    <w:rsid w:val="00741985"/>
    <w:rsid w:val="007423D0"/>
    <w:rsid w:val="007434CF"/>
    <w:rsid w:val="00744AE5"/>
    <w:rsid w:val="007503EB"/>
    <w:rsid w:val="007576B2"/>
    <w:rsid w:val="0076745D"/>
    <w:rsid w:val="00773F83"/>
    <w:rsid w:val="00783E97"/>
    <w:rsid w:val="00792F62"/>
    <w:rsid w:val="007A2459"/>
    <w:rsid w:val="007A3057"/>
    <w:rsid w:val="007C095A"/>
    <w:rsid w:val="007D05C0"/>
    <w:rsid w:val="007D57B6"/>
    <w:rsid w:val="007D6B66"/>
    <w:rsid w:val="0080070E"/>
    <w:rsid w:val="00801024"/>
    <w:rsid w:val="008111CC"/>
    <w:rsid w:val="008128D6"/>
    <w:rsid w:val="008166B2"/>
    <w:rsid w:val="00832B59"/>
    <w:rsid w:val="00842097"/>
    <w:rsid w:val="00843A5B"/>
    <w:rsid w:val="00850206"/>
    <w:rsid w:val="00852D02"/>
    <w:rsid w:val="00860762"/>
    <w:rsid w:val="0086749A"/>
    <w:rsid w:val="008678D7"/>
    <w:rsid w:val="00871640"/>
    <w:rsid w:val="00881B0A"/>
    <w:rsid w:val="00896729"/>
    <w:rsid w:val="008A4B70"/>
    <w:rsid w:val="008B41D9"/>
    <w:rsid w:val="008C3EDA"/>
    <w:rsid w:val="008C4CE3"/>
    <w:rsid w:val="008D7021"/>
    <w:rsid w:val="008E0769"/>
    <w:rsid w:val="008E1CA4"/>
    <w:rsid w:val="009026E3"/>
    <w:rsid w:val="00903FD9"/>
    <w:rsid w:val="00907668"/>
    <w:rsid w:val="009448BD"/>
    <w:rsid w:val="0094580A"/>
    <w:rsid w:val="0095095B"/>
    <w:rsid w:val="0095289B"/>
    <w:rsid w:val="00956C2F"/>
    <w:rsid w:val="009653C8"/>
    <w:rsid w:val="00965DF2"/>
    <w:rsid w:val="00976BE1"/>
    <w:rsid w:val="0098006C"/>
    <w:rsid w:val="00991CED"/>
    <w:rsid w:val="009955D5"/>
    <w:rsid w:val="009B150D"/>
    <w:rsid w:val="009B6BC9"/>
    <w:rsid w:val="009B6C20"/>
    <w:rsid w:val="009D4A0D"/>
    <w:rsid w:val="009E0F62"/>
    <w:rsid w:val="009E358F"/>
    <w:rsid w:val="00A0484F"/>
    <w:rsid w:val="00A16FD8"/>
    <w:rsid w:val="00A21825"/>
    <w:rsid w:val="00A27A60"/>
    <w:rsid w:val="00A53296"/>
    <w:rsid w:val="00A60293"/>
    <w:rsid w:val="00A70E81"/>
    <w:rsid w:val="00A7764E"/>
    <w:rsid w:val="00A828C2"/>
    <w:rsid w:val="00A903F6"/>
    <w:rsid w:val="00AA44C0"/>
    <w:rsid w:val="00AA7BE0"/>
    <w:rsid w:val="00AB3972"/>
    <w:rsid w:val="00AB569F"/>
    <w:rsid w:val="00AC7EC4"/>
    <w:rsid w:val="00AD1ECC"/>
    <w:rsid w:val="00AD2D94"/>
    <w:rsid w:val="00AE0422"/>
    <w:rsid w:val="00AE0EF9"/>
    <w:rsid w:val="00AE101D"/>
    <w:rsid w:val="00AE21C7"/>
    <w:rsid w:val="00AE603B"/>
    <w:rsid w:val="00AE71E8"/>
    <w:rsid w:val="00AF3AE8"/>
    <w:rsid w:val="00B01FD3"/>
    <w:rsid w:val="00B03E48"/>
    <w:rsid w:val="00B05688"/>
    <w:rsid w:val="00B21873"/>
    <w:rsid w:val="00B21A56"/>
    <w:rsid w:val="00B23B01"/>
    <w:rsid w:val="00B27AA6"/>
    <w:rsid w:val="00B33590"/>
    <w:rsid w:val="00B34352"/>
    <w:rsid w:val="00B455F1"/>
    <w:rsid w:val="00B64198"/>
    <w:rsid w:val="00B725A8"/>
    <w:rsid w:val="00BA09B3"/>
    <w:rsid w:val="00BB01C3"/>
    <w:rsid w:val="00BC36B1"/>
    <w:rsid w:val="00BD64C5"/>
    <w:rsid w:val="00BE214D"/>
    <w:rsid w:val="00BE27D2"/>
    <w:rsid w:val="00BE3493"/>
    <w:rsid w:val="00BE59B6"/>
    <w:rsid w:val="00BF04B9"/>
    <w:rsid w:val="00BF350C"/>
    <w:rsid w:val="00C07B2E"/>
    <w:rsid w:val="00C146F5"/>
    <w:rsid w:val="00C23551"/>
    <w:rsid w:val="00C35105"/>
    <w:rsid w:val="00C35D6C"/>
    <w:rsid w:val="00C40DB7"/>
    <w:rsid w:val="00C52288"/>
    <w:rsid w:val="00C56D46"/>
    <w:rsid w:val="00C56F33"/>
    <w:rsid w:val="00C60D6A"/>
    <w:rsid w:val="00C630E0"/>
    <w:rsid w:val="00C643D6"/>
    <w:rsid w:val="00C6620E"/>
    <w:rsid w:val="00C73636"/>
    <w:rsid w:val="00C77E88"/>
    <w:rsid w:val="00C80CC6"/>
    <w:rsid w:val="00C96B21"/>
    <w:rsid w:val="00C96C2E"/>
    <w:rsid w:val="00CB6F74"/>
    <w:rsid w:val="00CB747F"/>
    <w:rsid w:val="00CC1539"/>
    <w:rsid w:val="00CD21C8"/>
    <w:rsid w:val="00CD2B8B"/>
    <w:rsid w:val="00CE4810"/>
    <w:rsid w:val="00CF3935"/>
    <w:rsid w:val="00D05C40"/>
    <w:rsid w:val="00D1012D"/>
    <w:rsid w:val="00D3196D"/>
    <w:rsid w:val="00D3223D"/>
    <w:rsid w:val="00D3317F"/>
    <w:rsid w:val="00D3772C"/>
    <w:rsid w:val="00D70A04"/>
    <w:rsid w:val="00DA3F73"/>
    <w:rsid w:val="00DB4A5E"/>
    <w:rsid w:val="00DB6FA4"/>
    <w:rsid w:val="00DD05F8"/>
    <w:rsid w:val="00DD3A8A"/>
    <w:rsid w:val="00DE4C36"/>
    <w:rsid w:val="00DE7AB0"/>
    <w:rsid w:val="00DF57AC"/>
    <w:rsid w:val="00E0186F"/>
    <w:rsid w:val="00E03F99"/>
    <w:rsid w:val="00E115F9"/>
    <w:rsid w:val="00E1777C"/>
    <w:rsid w:val="00E22C9E"/>
    <w:rsid w:val="00E24232"/>
    <w:rsid w:val="00E328AB"/>
    <w:rsid w:val="00E36BB8"/>
    <w:rsid w:val="00E42436"/>
    <w:rsid w:val="00E50B7E"/>
    <w:rsid w:val="00E56086"/>
    <w:rsid w:val="00E60C8B"/>
    <w:rsid w:val="00E61499"/>
    <w:rsid w:val="00E648D2"/>
    <w:rsid w:val="00E66C1D"/>
    <w:rsid w:val="00E919AC"/>
    <w:rsid w:val="00EA4CCF"/>
    <w:rsid w:val="00EB68FE"/>
    <w:rsid w:val="00EC7DB7"/>
    <w:rsid w:val="00EE2F31"/>
    <w:rsid w:val="00EE3164"/>
    <w:rsid w:val="00EE31FD"/>
    <w:rsid w:val="00EF3171"/>
    <w:rsid w:val="00F06104"/>
    <w:rsid w:val="00F1240C"/>
    <w:rsid w:val="00F3758E"/>
    <w:rsid w:val="00F40DB1"/>
    <w:rsid w:val="00F479B9"/>
    <w:rsid w:val="00F5026C"/>
    <w:rsid w:val="00F57DF5"/>
    <w:rsid w:val="00F62857"/>
    <w:rsid w:val="00F62DAC"/>
    <w:rsid w:val="00F6675E"/>
    <w:rsid w:val="00F76ECE"/>
    <w:rsid w:val="00F864B6"/>
    <w:rsid w:val="00F945BB"/>
    <w:rsid w:val="00F96522"/>
    <w:rsid w:val="00FA4C33"/>
    <w:rsid w:val="00FD2BB8"/>
    <w:rsid w:val="00FD43FD"/>
    <w:rsid w:val="00FE09B6"/>
    <w:rsid w:val="00FE7D4E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955ACC-6113-45FF-9F91-4EF3A2E2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FD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3FD9"/>
    <w:rPr>
      <w:rFonts w:cs="Times New Roman"/>
      <w:color w:val="0066CC"/>
      <w:u w:val="single"/>
    </w:rPr>
  </w:style>
  <w:style w:type="character" w:customStyle="1" w:styleId="1">
    <w:name w:val="Заголовок №1_"/>
    <w:link w:val="10"/>
    <w:uiPriority w:val="99"/>
    <w:locked/>
    <w:rsid w:val="00903FD9"/>
    <w:rPr>
      <w:rFonts w:ascii="Times New Roman" w:hAnsi="Times New Roman"/>
      <w:b/>
      <w:u w:val="none"/>
    </w:rPr>
  </w:style>
  <w:style w:type="paragraph" w:customStyle="1" w:styleId="10">
    <w:name w:val="Заголовок №1"/>
    <w:basedOn w:val="a"/>
    <w:link w:val="1"/>
    <w:uiPriority w:val="99"/>
    <w:rsid w:val="00903FD9"/>
    <w:pPr>
      <w:shd w:val="clear" w:color="auto" w:fill="FFFFFF"/>
      <w:spacing w:after="240" w:line="307" w:lineRule="exact"/>
      <w:jc w:val="center"/>
      <w:outlineLvl w:val="0"/>
    </w:pPr>
    <w:rPr>
      <w:rFonts w:ascii="Times New Roman" w:hAnsi="Times New Roman" w:cs="Times New Roman"/>
      <w:b/>
      <w:color w:val="auto"/>
      <w:sz w:val="20"/>
      <w:szCs w:val="20"/>
    </w:rPr>
  </w:style>
  <w:style w:type="character" w:customStyle="1" w:styleId="a4">
    <w:name w:val="Основной текст_"/>
    <w:link w:val="11"/>
    <w:uiPriority w:val="99"/>
    <w:locked/>
    <w:rsid w:val="00903FD9"/>
    <w:rPr>
      <w:rFonts w:ascii="Times New Roman" w:hAnsi="Times New Roman"/>
      <w:u w:val="none"/>
    </w:rPr>
  </w:style>
  <w:style w:type="paragraph" w:customStyle="1" w:styleId="11">
    <w:name w:val="Основной текст1"/>
    <w:basedOn w:val="a"/>
    <w:link w:val="a4"/>
    <w:uiPriority w:val="99"/>
    <w:rsid w:val="00903FD9"/>
    <w:pPr>
      <w:shd w:val="clear" w:color="auto" w:fill="FFFFFF"/>
      <w:spacing w:before="240" w:line="307" w:lineRule="exact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5">
    <w:name w:val="Колонтитул_"/>
    <w:link w:val="a6"/>
    <w:uiPriority w:val="99"/>
    <w:locked/>
    <w:rsid w:val="00903FD9"/>
    <w:rPr>
      <w:rFonts w:ascii="Times New Roman" w:hAnsi="Times New Roman"/>
      <w:u w:val="none"/>
    </w:rPr>
  </w:style>
  <w:style w:type="paragraph" w:customStyle="1" w:styleId="a6">
    <w:name w:val="Колонтитул"/>
    <w:basedOn w:val="a"/>
    <w:link w:val="a5"/>
    <w:uiPriority w:val="99"/>
    <w:rsid w:val="00903FD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">
    <w:name w:val="Колонтитул2"/>
    <w:uiPriority w:val="99"/>
    <w:rsid w:val="00903FD9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12">
    <w:name w:val="Колонтитул1"/>
    <w:uiPriority w:val="99"/>
    <w:rsid w:val="00903FD9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A7764E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7764E"/>
    <w:rPr>
      <w:rFonts w:ascii="Tahoma" w:hAnsi="Tahoma" w:cs="Times New Roman"/>
      <w:color w:val="000000"/>
      <w:sz w:val="16"/>
    </w:rPr>
  </w:style>
  <w:style w:type="paragraph" w:styleId="a9">
    <w:name w:val="header"/>
    <w:basedOn w:val="a"/>
    <w:link w:val="aa"/>
    <w:uiPriority w:val="99"/>
    <w:rsid w:val="00296392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296392"/>
    <w:rPr>
      <w:rFonts w:cs="Times New Roman"/>
      <w:color w:val="000000"/>
    </w:rPr>
  </w:style>
  <w:style w:type="paragraph" w:styleId="ab">
    <w:name w:val="footer"/>
    <w:basedOn w:val="a"/>
    <w:link w:val="ac"/>
    <w:uiPriority w:val="99"/>
    <w:rsid w:val="00296392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296392"/>
    <w:rPr>
      <w:rFonts w:cs="Times New Roman"/>
      <w:color w:val="000000"/>
    </w:rPr>
  </w:style>
  <w:style w:type="paragraph" w:styleId="ad">
    <w:name w:val="Normal (Web)"/>
    <w:basedOn w:val="a"/>
    <w:uiPriority w:val="99"/>
    <w:rsid w:val="00AB569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e">
    <w:name w:val="Strong"/>
    <w:uiPriority w:val="99"/>
    <w:qFormat/>
    <w:rsid w:val="00AB569F"/>
    <w:rPr>
      <w:rFonts w:cs="Times New Roman"/>
      <w:b/>
    </w:rPr>
  </w:style>
  <w:style w:type="character" w:customStyle="1" w:styleId="apple-converted-space">
    <w:name w:val="apple-converted-space"/>
    <w:uiPriority w:val="99"/>
    <w:rsid w:val="00AB569F"/>
  </w:style>
  <w:style w:type="paragraph" w:customStyle="1" w:styleId="ConsPlusCell">
    <w:name w:val="ConsPlusCell"/>
    <w:uiPriority w:val="99"/>
    <w:rsid w:val="005171A1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">
    <w:name w:val="ConsNormal"/>
    <w:uiPriority w:val="99"/>
    <w:semiHidden/>
    <w:rsid w:val="00AE71E8"/>
    <w:pPr>
      <w:widowControl w:val="0"/>
      <w:ind w:firstLine="720"/>
    </w:pPr>
    <w:rPr>
      <w:rFonts w:ascii="Arial" w:eastAsia="Times New Roman" w:hAnsi="Arial" w:cs="Times New Roman"/>
    </w:rPr>
  </w:style>
  <w:style w:type="paragraph" w:customStyle="1" w:styleId="Default">
    <w:name w:val="Default"/>
    <w:rsid w:val="00BC36B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3">
    <w:name w:val="Body Text 3"/>
    <w:basedOn w:val="a"/>
    <w:link w:val="30"/>
    <w:uiPriority w:val="99"/>
    <w:semiHidden/>
    <w:rsid w:val="00E50B7E"/>
    <w:pPr>
      <w:widowControl/>
      <w:spacing w:after="120"/>
    </w:pPr>
    <w:rPr>
      <w:rFonts w:ascii="Times New Roman" w:eastAsia="Calibri" w:hAnsi="Times New Roman" w:cs="Times New Roman"/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50B7E"/>
    <w:rPr>
      <w:rFonts w:ascii="Times New Roman" w:eastAsia="Calibri" w:hAnsi="Times New Roman" w:cs="Times New Roman"/>
      <w:sz w:val="16"/>
      <w:szCs w:val="16"/>
    </w:rPr>
  </w:style>
  <w:style w:type="paragraph" w:styleId="af">
    <w:name w:val="No Spacing"/>
    <w:uiPriority w:val="1"/>
    <w:qFormat/>
    <w:rsid w:val="00B455F1"/>
    <w:pPr>
      <w:widowControl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8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DFD12-C689-4757-95C5-6E467D5A2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</dc:creator>
  <cp:lastModifiedBy>Компик</cp:lastModifiedBy>
  <cp:revision>52</cp:revision>
  <cp:lastPrinted>2023-02-07T14:02:00Z</cp:lastPrinted>
  <dcterms:created xsi:type="dcterms:W3CDTF">2022-01-24T14:13:00Z</dcterms:created>
  <dcterms:modified xsi:type="dcterms:W3CDTF">2023-02-07T14:02:00Z</dcterms:modified>
</cp:coreProperties>
</file>